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97402" w:rsidRDefault="00397402" w:rsidP="00397402">
      <w:pPr>
        <w:jc w:val="center"/>
        <w:rPr>
          <w:b/>
          <w:sz w:val="40"/>
          <w:szCs w:val="40"/>
        </w:rPr>
      </w:pPr>
    </w:p>
    <w:p w:rsidR="00397402" w:rsidRDefault="00397402" w:rsidP="00397402">
      <w:pPr>
        <w:jc w:val="center"/>
        <w:rPr>
          <w:b/>
          <w:sz w:val="40"/>
          <w:szCs w:val="40"/>
        </w:rPr>
      </w:pPr>
    </w:p>
    <w:p w:rsidR="00397402" w:rsidRDefault="00397402" w:rsidP="00397402">
      <w:pPr>
        <w:jc w:val="center"/>
        <w:rPr>
          <w:b/>
          <w:sz w:val="40"/>
          <w:szCs w:val="40"/>
        </w:rPr>
      </w:pPr>
    </w:p>
    <w:p w:rsidR="00803CBA" w:rsidRPr="00397402" w:rsidRDefault="00C238FB" w:rsidP="00397402">
      <w:pPr>
        <w:jc w:val="center"/>
        <w:rPr>
          <w:b/>
          <w:sz w:val="40"/>
          <w:szCs w:val="40"/>
        </w:rPr>
      </w:pPr>
      <w:r w:rsidRPr="00397402">
        <w:rPr>
          <w:b/>
          <w:sz w:val="40"/>
          <w:szCs w:val="40"/>
        </w:rPr>
        <w:t>Généralisation cartographique des étendues et des cours d’eau</w:t>
      </w:r>
      <w:r w:rsidR="00803CBA" w:rsidRPr="00397402">
        <w:rPr>
          <w:b/>
          <w:sz w:val="40"/>
          <w:szCs w:val="40"/>
        </w:rPr>
        <w:t xml:space="preserve"> du 1:50000 au 1:250000</w:t>
      </w:r>
    </w:p>
    <w:p w:rsidR="006A27F2" w:rsidRDefault="006A27F2" w:rsidP="00397402">
      <w:pPr>
        <w:jc w:val="center"/>
        <w:rPr>
          <w:b/>
          <w:sz w:val="32"/>
          <w:szCs w:val="32"/>
        </w:rPr>
      </w:pPr>
    </w:p>
    <w:p w:rsidR="00397402" w:rsidRDefault="00397402" w:rsidP="00397402">
      <w:pPr>
        <w:jc w:val="center"/>
        <w:rPr>
          <w:b/>
          <w:sz w:val="32"/>
          <w:szCs w:val="32"/>
        </w:rPr>
      </w:pPr>
    </w:p>
    <w:p w:rsidR="00397402" w:rsidRDefault="00397402" w:rsidP="00397402">
      <w:pPr>
        <w:jc w:val="center"/>
        <w:rPr>
          <w:b/>
          <w:sz w:val="32"/>
          <w:szCs w:val="32"/>
        </w:rPr>
      </w:pPr>
    </w:p>
    <w:p w:rsidR="00397402" w:rsidRDefault="00397402" w:rsidP="00397402">
      <w:pPr>
        <w:jc w:val="center"/>
        <w:rPr>
          <w:b/>
          <w:sz w:val="32"/>
          <w:szCs w:val="32"/>
        </w:rPr>
      </w:pPr>
      <w:r>
        <w:rPr>
          <w:b/>
          <w:sz w:val="32"/>
          <w:szCs w:val="32"/>
        </w:rPr>
        <w:t xml:space="preserve"> Michel Pothier</w:t>
      </w:r>
    </w:p>
    <w:p w:rsidR="00397402" w:rsidRDefault="00397402" w:rsidP="00397402">
      <w:pPr>
        <w:jc w:val="center"/>
        <w:rPr>
          <w:b/>
          <w:sz w:val="32"/>
          <w:szCs w:val="32"/>
        </w:rPr>
      </w:pPr>
      <w:r>
        <w:rPr>
          <w:b/>
          <w:sz w:val="32"/>
          <w:szCs w:val="32"/>
        </w:rPr>
        <w:t>Mai 201</w:t>
      </w:r>
      <w:r w:rsidR="002B17C1">
        <w:rPr>
          <w:b/>
          <w:sz w:val="32"/>
          <w:szCs w:val="32"/>
        </w:rPr>
        <w:t>8</w:t>
      </w:r>
    </w:p>
    <w:p w:rsidR="00397402" w:rsidRDefault="00397402" w:rsidP="00AF4595">
      <w:pPr>
        <w:jc w:val="center"/>
        <w:rPr>
          <w:b/>
          <w:sz w:val="32"/>
          <w:szCs w:val="32"/>
        </w:rPr>
      </w:pPr>
    </w:p>
    <w:p w:rsidR="00AF4595" w:rsidRDefault="00AF4595" w:rsidP="00AF4595">
      <w:pPr>
        <w:jc w:val="center"/>
        <w:rPr>
          <w:b/>
          <w:sz w:val="32"/>
          <w:szCs w:val="32"/>
        </w:rPr>
      </w:pPr>
    </w:p>
    <w:p w:rsidR="00AF4595" w:rsidRDefault="00AF4595" w:rsidP="00AF4595">
      <w:pPr>
        <w:jc w:val="center"/>
        <w:rPr>
          <w:b/>
          <w:sz w:val="32"/>
          <w:szCs w:val="32"/>
        </w:rPr>
      </w:pPr>
    </w:p>
    <w:p w:rsidR="00AF4595" w:rsidRDefault="00AF4595" w:rsidP="00AF4595">
      <w:pPr>
        <w:jc w:val="center"/>
        <w:rPr>
          <w:b/>
          <w:sz w:val="32"/>
          <w:szCs w:val="32"/>
        </w:rPr>
      </w:pPr>
    </w:p>
    <w:p w:rsidR="00397402" w:rsidRDefault="00EF181F" w:rsidP="00397402">
      <w:pPr>
        <w:jc w:val="center"/>
        <w:rPr>
          <w:b/>
          <w:i/>
          <w:sz w:val="20"/>
          <w:szCs w:val="20"/>
        </w:rPr>
      </w:pPr>
      <w:hyperlink r:id="rId5" w:history="1">
        <w:r w:rsidR="002B17C1" w:rsidRPr="00F71E6B">
          <w:rPr>
            <w:rStyle w:val="Lienhypertexte"/>
            <w:b/>
            <w:i/>
            <w:sz w:val="20"/>
            <w:szCs w:val="20"/>
          </w:rPr>
          <w:t>https://github.com/MichelPothier/GeneralisationCartographique</w:t>
        </w:r>
      </w:hyperlink>
    </w:p>
    <w:p w:rsidR="002B17C1" w:rsidRPr="00AF4595" w:rsidRDefault="002B17C1" w:rsidP="00397402">
      <w:pPr>
        <w:jc w:val="center"/>
        <w:rPr>
          <w:b/>
          <w:i/>
          <w:sz w:val="20"/>
          <w:szCs w:val="20"/>
        </w:rPr>
      </w:pPr>
    </w:p>
    <w:p w:rsidR="00397402" w:rsidRDefault="00397402">
      <w:pPr>
        <w:rPr>
          <w:b/>
          <w:sz w:val="28"/>
          <w:szCs w:val="28"/>
        </w:rPr>
      </w:pPr>
      <w:r>
        <w:rPr>
          <w:b/>
          <w:sz w:val="28"/>
          <w:szCs w:val="28"/>
        </w:rPr>
        <w:br w:type="page"/>
      </w:r>
    </w:p>
    <w:p w:rsidR="00C238FB" w:rsidRPr="00233F32" w:rsidRDefault="00C238FB" w:rsidP="009072ED">
      <w:pPr>
        <w:pStyle w:val="Titre1"/>
      </w:pPr>
      <w:r w:rsidRPr="00233F32">
        <w:lastRenderedPageBreak/>
        <w:t>Introduction</w:t>
      </w:r>
    </w:p>
    <w:p w:rsidR="0041787B" w:rsidRDefault="0041787B" w:rsidP="0041787B"/>
    <w:p w:rsidR="00F64D30" w:rsidRDefault="00F64D30">
      <w:pPr>
        <w:rPr>
          <w:b/>
          <w:sz w:val="28"/>
          <w:szCs w:val="28"/>
        </w:rPr>
      </w:pPr>
      <w:r>
        <w:rPr>
          <w:b/>
          <w:sz w:val="28"/>
          <w:szCs w:val="28"/>
        </w:rPr>
        <w:br w:type="page"/>
      </w:r>
    </w:p>
    <w:p w:rsidR="00613F77" w:rsidRDefault="00F64D30" w:rsidP="009072ED">
      <w:pPr>
        <w:pStyle w:val="Titre1"/>
      </w:pPr>
      <w:r w:rsidRPr="00F64D30">
        <w:lastRenderedPageBreak/>
        <w:t xml:space="preserve">Données </w:t>
      </w:r>
      <w:r w:rsidR="005D3465">
        <w:t xml:space="preserve">spatiales </w:t>
      </w:r>
      <w:r w:rsidRPr="00F64D30">
        <w:t xml:space="preserve">à </w:t>
      </w:r>
      <w:r w:rsidR="00257B6F">
        <w:t xml:space="preserve">Ressources Naturelles Canada </w:t>
      </w:r>
      <w:r w:rsidR="00F44EEF">
        <w:t>(</w:t>
      </w:r>
      <w:r w:rsidR="00257B6F" w:rsidRPr="00F64D30">
        <w:t>R</w:t>
      </w:r>
      <w:r w:rsidR="00257B6F">
        <w:t>NCAN</w:t>
      </w:r>
      <w:r w:rsidR="00F44EEF">
        <w:t>)</w:t>
      </w:r>
    </w:p>
    <w:p w:rsidR="00F9767F" w:rsidRDefault="00FE2DCE" w:rsidP="00F9767F">
      <w:r>
        <w:t>Un des mandats du Ministères des Ressources Naturelles du Canada (</w:t>
      </w:r>
      <w:r w:rsidRPr="00F9767F">
        <w:rPr>
          <w:b/>
        </w:rPr>
        <w:t>RNCAN</w:t>
      </w:r>
      <w:r>
        <w:t>) est la gestion des données spatiales pour l’ensemble du Territoire Canadien. Plusieurs produits cartographiques sont disponibles sous différentes formes, soit p</w:t>
      </w:r>
      <w:r w:rsidR="007F6EC8">
        <w:t>apier, numérique, matricielle,</w:t>
      </w:r>
      <w:r>
        <w:t xml:space="preserve"> vector</w:t>
      </w:r>
      <w:r w:rsidR="007F6EC8">
        <w:t>ielle et attributive</w:t>
      </w:r>
      <w:r w:rsidR="00095F02">
        <w:t xml:space="preserve"> et sous différents découpages cartographiques</w:t>
      </w:r>
      <w:r w:rsidR="002A1942">
        <w:t xml:space="preserve"> et par entité</w:t>
      </w:r>
      <w:r w:rsidR="007F6EC8">
        <w:t>.</w:t>
      </w:r>
      <w:r>
        <w:t xml:space="preserve">  </w:t>
      </w:r>
    </w:p>
    <w:p w:rsidR="00F9767F" w:rsidRDefault="00EF16F7" w:rsidP="00F9767F">
      <w:r>
        <w:t>Les cartes topographiques papiers au 1:50000 et au 1:250000 ont été très longtemps les produits les plus importants</w:t>
      </w:r>
      <w:r w:rsidR="00F9767F">
        <w:t>. Ils</w:t>
      </w:r>
      <w:r w:rsidR="001C040A">
        <w:t xml:space="preserve"> sont encore</w:t>
      </w:r>
      <w:r w:rsidR="00F9767F">
        <w:t xml:space="preserve"> assez en demande aujourd’hui</w:t>
      </w:r>
      <w:r>
        <w:t>. Avec l’arrivée des nouvelles technologies</w:t>
      </w:r>
      <w:r w:rsidR="00F9767F">
        <w:t>, les données numériques ont pris beaucoup de place</w:t>
      </w:r>
      <w:r w:rsidR="00FD7329">
        <w:t>. Les cartes topographiques papiers ont été numérisées pour former le premier produit matriciel nommé « </w:t>
      </w:r>
      <w:proofErr w:type="spellStart"/>
      <w:r w:rsidR="00FD7329" w:rsidRPr="00F9767F">
        <w:rPr>
          <w:b/>
        </w:rPr>
        <w:t>CanMatrix</w:t>
      </w:r>
      <w:proofErr w:type="spellEnd"/>
      <w:r w:rsidR="00FD7329">
        <w:t> »</w:t>
      </w:r>
      <w:r w:rsidR="0091529C">
        <w:t xml:space="preserve"> dans des fichiers en</w:t>
      </w:r>
      <w:r w:rsidR="001C040A">
        <w:t xml:space="preserve"> format </w:t>
      </w:r>
      <w:proofErr w:type="spellStart"/>
      <w:r w:rsidR="001C040A" w:rsidRPr="00F9767F">
        <w:rPr>
          <w:b/>
        </w:rPr>
        <w:t>GeoTiff</w:t>
      </w:r>
      <w:proofErr w:type="spellEnd"/>
      <w:r w:rsidR="001C040A">
        <w:t xml:space="preserve"> et </w:t>
      </w:r>
      <w:r w:rsidR="001C040A" w:rsidRPr="00F9767F">
        <w:rPr>
          <w:b/>
        </w:rPr>
        <w:t>PDF</w:t>
      </w:r>
      <w:r w:rsidR="00FD7329">
        <w:t xml:space="preserve">. </w:t>
      </w:r>
    </w:p>
    <w:p w:rsidR="00EA7D9E" w:rsidRDefault="00FD7329" w:rsidP="00F9767F">
      <w:r>
        <w:t xml:space="preserve">La </w:t>
      </w:r>
      <w:r w:rsidRPr="00F9767F">
        <w:rPr>
          <w:b/>
        </w:rPr>
        <w:t>BNDT</w:t>
      </w:r>
      <w:r>
        <w:t xml:space="preserve"> (Base Nationale des Données Topographiques) au 1:50000 et au 1:250000 a été le premier produit numérique vectoriel d’importance.</w:t>
      </w:r>
      <w:r w:rsidR="0091529C">
        <w:t xml:space="preserve"> Il est disponible dans des fichiers en format </w:t>
      </w:r>
      <w:r w:rsidR="0091529C" w:rsidRPr="002A1942">
        <w:rPr>
          <w:b/>
        </w:rPr>
        <w:t>CCOG</w:t>
      </w:r>
      <w:r w:rsidR="0091529C">
        <w:t xml:space="preserve"> et </w:t>
      </w:r>
      <w:r w:rsidR="0091529C" w:rsidRPr="002A1942">
        <w:rPr>
          <w:b/>
        </w:rPr>
        <w:t>IFF</w:t>
      </w:r>
      <w:r w:rsidR="0091529C">
        <w:t>.</w:t>
      </w:r>
      <w:r w:rsidR="00A2140D">
        <w:t xml:space="preserve"> </w:t>
      </w:r>
      <w:r w:rsidR="00F9767F">
        <w:t xml:space="preserve">L’utilisation des </w:t>
      </w:r>
      <w:r w:rsidR="009C488F" w:rsidRPr="009C488F">
        <w:rPr>
          <w:b/>
        </w:rPr>
        <w:t>BD</w:t>
      </w:r>
      <w:r w:rsidR="009C488F">
        <w:t xml:space="preserve"> (</w:t>
      </w:r>
      <w:r w:rsidR="00F9767F">
        <w:t>bases de données</w:t>
      </w:r>
      <w:r w:rsidR="009C488F">
        <w:t>)</w:t>
      </w:r>
      <w:r w:rsidR="00F9767F">
        <w:t xml:space="preserve"> </w:t>
      </w:r>
      <w:r w:rsidR="009C488F">
        <w:t xml:space="preserve">et des </w:t>
      </w:r>
      <w:r w:rsidR="009C488F" w:rsidRPr="009C488F">
        <w:rPr>
          <w:b/>
        </w:rPr>
        <w:t>SIG</w:t>
      </w:r>
      <w:r w:rsidR="009C488F">
        <w:t xml:space="preserve"> (Système d’information géographique) ont</w:t>
      </w:r>
      <w:r w:rsidR="00F9767F">
        <w:t xml:space="preserve"> apporté beaucoup de changements dans notre façon de faire. </w:t>
      </w:r>
      <w:r w:rsidR="009C488F">
        <w:t>On pouvait emmagasiner</w:t>
      </w:r>
      <w:r w:rsidR="00F9767F">
        <w:t xml:space="preserve"> </w:t>
      </w:r>
      <w:r w:rsidR="009C488F">
        <w:t xml:space="preserve">les données d’un produit pour l’ensemble du Canada dans une </w:t>
      </w:r>
      <w:r w:rsidR="009C488F" w:rsidRPr="009C488F">
        <w:rPr>
          <w:b/>
        </w:rPr>
        <w:t>BD</w:t>
      </w:r>
      <w:r w:rsidR="009C488F">
        <w:t xml:space="preserve"> et effectuer différents types d’analyses.</w:t>
      </w:r>
      <w:r w:rsidR="00F9767F">
        <w:t xml:space="preserve"> </w:t>
      </w:r>
      <w:r w:rsidR="009C488F">
        <w:t>Trois bases de données vectorielles sont présentes à Sherbrooke, soit la</w:t>
      </w:r>
      <w:r w:rsidR="00A2140D">
        <w:t xml:space="preserve"> </w:t>
      </w:r>
      <w:r w:rsidR="00A2140D" w:rsidRPr="00F9767F">
        <w:rPr>
          <w:b/>
        </w:rPr>
        <w:t>BDG</w:t>
      </w:r>
      <w:r w:rsidR="00A2140D">
        <w:t xml:space="preserve"> (Base de données Géographique</w:t>
      </w:r>
      <w:r w:rsidR="009C488F">
        <w:t>),</w:t>
      </w:r>
      <w:r w:rsidR="00A2140D">
        <w:t xml:space="preserve"> </w:t>
      </w:r>
      <w:r w:rsidR="009C488F">
        <w:t xml:space="preserve">la </w:t>
      </w:r>
      <w:r w:rsidR="00E53960">
        <w:rPr>
          <w:b/>
        </w:rPr>
        <w:t>BCG</w:t>
      </w:r>
      <w:r w:rsidR="00E53960" w:rsidRPr="00E53960">
        <w:t xml:space="preserve"> (Base de Connaissance </w:t>
      </w:r>
      <w:proofErr w:type="spellStart"/>
      <w:r w:rsidR="00E53960" w:rsidRPr="00E53960">
        <w:t>Géospatiale</w:t>
      </w:r>
      <w:proofErr w:type="spellEnd"/>
      <w:r w:rsidR="00E53960" w:rsidRPr="00E53960">
        <w:t>)</w:t>
      </w:r>
      <w:r w:rsidR="009C488F" w:rsidRPr="00E53960">
        <w:t xml:space="preserve"> </w:t>
      </w:r>
      <w:r w:rsidR="009C488F">
        <w:t xml:space="preserve">et </w:t>
      </w:r>
      <w:r w:rsidR="00A2140D">
        <w:t xml:space="preserve">la </w:t>
      </w:r>
      <w:proofErr w:type="spellStart"/>
      <w:r w:rsidR="00A2140D" w:rsidRPr="00F9767F">
        <w:rPr>
          <w:b/>
        </w:rPr>
        <w:t>Géobase</w:t>
      </w:r>
      <w:proofErr w:type="spellEnd"/>
      <w:r w:rsidR="00A2140D" w:rsidRPr="00F9767F">
        <w:t>.</w:t>
      </w:r>
      <w:r w:rsidR="00E657ED" w:rsidRPr="00F9767F">
        <w:t xml:space="preserve"> </w:t>
      </w:r>
      <w:r w:rsidR="0091529C">
        <w:t xml:space="preserve">Une nouvelle base de données nommé </w:t>
      </w:r>
      <w:proofErr w:type="spellStart"/>
      <w:r w:rsidR="0091529C" w:rsidRPr="0091529C">
        <w:rPr>
          <w:b/>
        </w:rPr>
        <w:t>GeoSys</w:t>
      </w:r>
      <w:proofErr w:type="spellEnd"/>
      <w:r w:rsidR="0091529C">
        <w:t xml:space="preserve"> est en cours de création afin de remplacer la </w:t>
      </w:r>
      <w:r w:rsidR="0091529C" w:rsidRPr="0091529C">
        <w:rPr>
          <w:b/>
        </w:rPr>
        <w:t>BDG</w:t>
      </w:r>
      <w:r w:rsidR="0091529C">
        <w:t xml:space="preserve">, </w:t>
      </w:r>
      <w:r w:rsidR="0091529C" w:rsidRPr="0091529C">
        <w:rPr>
          <w:b/>
        </w:rPr>
        <w:t>LBK</w:t>
      </w:r>
      <w:r w:rsidR="0091529C">
        <w:t xml:space="preserve"> et </w:t>
      </w:r>
      <w:proofErr w:type="spellStart"/>
      <w:r w:rsidR="0091529C" w:rsidRPr="0091529C">
        <w:rPr>
          <w:b/>
        </w:rPr>
        <w:t>Géobase</w:t>
      </w:r>
      <w:proofErr w:type="spellEnd"/>
      <w:r w:rsidR="0091529C">
        <w:t>. Différents produits sont générés à partir de ces bases de données. Le produit</w:t>
      </w:r>
      <w:r w:rsidR="00E53960">
        <w:t xml:space="preserve"> </w:t>
      </w:r>
      <w:proofErr w:type="spellStart"/>
      <w:r w:rsidR="0091529C" w:rsidRPr="0091529C">
        <w:rPr>
          <w:b/>
        </w:rPr>
        <w:t>CanTopo</w:t>
      </w:r>
      <w:proofErr w:type="spellEnd"/>
      <w:r w:rsidR="0091529C">
        <w:t xml:space="preserve"> est généré à partir de la </w:t>
      </w:r>
      <w:r w:rsidR="0091529C" w:rsidRPr="0091529C">
        <w:rPr>
          <w:b/>
        </w:rPr>
        <w:t>BDG</w:t>
      </w:r>
      <w:r w:rsidR="00E53960">
        <w:t xml:space="preserve"> dans des fichiers sous différents formats</w:t>
      </w:r>
      <w:r w:rsidR="00E53960" w:rsidRPr="00E53960">
        <w:t xml:space="preserve"> </w:t>
      </w:r>
      <w:r w:rsidR="00E53960">
        <w:t>matriciels.</w:t>
      </w:r>
      <w:r w:rsidR="0091529C">
        <w:t xml:space="preserve"> Le</w:t>
      </w:r>
      <w:r w:rsidR="002469CA">
        <w:t>s</w:t>
      </w:r>
      <w:r w:rsidR="0091529C">
        <w:t xml:space="preserve"> produit</w:t>
      </w:r>
      <w:r w:rsidR="002469CA">
        <w:t>s</w:t>
      </w:r>
      <w:r w:rsidR="00E53960">
        <w:t xml:space="preserve"> </w:t>
      </w:r>
      <w:proofErr w:type="spellStart"/>
      <w:r w:rsidR="0091529C" w:rsidRPr="0091529C">
        <w:rPr>
          <w:b/>
        </w:rPr>
        <w:t>CanVec</w:t>
      </w:r>
      <w:proofErr w:type="spellEnd"/>
      <w:r w:rsidR="002469CA">
        <w:rPr>
          <w:b/>
        </w:rPr>
        <w:t>, RRN</w:t>
      </w:r>
      <w:r w:rsidR="002469CA" w:rsidRPr="002469CA">
        <w:t xml:space="preserve"> </w:t>
      </w:r>
      <w:r w:rsidR="002469CA">
        <w:t xml:space="preserve">(Réseau Routier National) </w:t>
      </w:r>
      <w:r w:rsidR="002469CA" w:rsidRPr="002469CA">
        <w:t>et</w:t>
      </w:r>
      <w:r w:rsidR="002469CA">
        <w:rPr>
          <w:b/>
        </w:rPr>
        <w:t xml:space="preserve"> RFN</w:t>
      </w:r>
      <w:r w:rsidR="002469CA">
        <w:t xml:space="preserve"> (Réseau Ferroviaire National) sont</w:t>
      </w:r>
      <w:r w:rsidR="0091529C">
        <w:t xml:space="preserve"> généré</w:t>
      </w:r>
      <w:r w:rsidR="002469CA">
        <w:t>s</w:t>
      </w:r>
      <w:r w:rsidR="0091529C">
        <w:t xml:space="preserve"> à partir de la </w:t>
      </w:r>
      <w:r w:rsidR="00E53960">
        <w:rPr>
          <w:b/>
        </w:rPr>
        <w:t>BCG</w:t>
      </w:r>
      <w:r w:rsidR="00E53960">
        <w:t xml:space="preserve"> dans des fichiers sous différents formats</w:t>
      </w:r>
      <w:r w:rsidR="00E53960" w:rsidRPr="00E53960">
        <w:t xml:space="preserve"> </w:t>
      </w:r>
      <w:r w:rsidR="00E53960">
        <w:t>vectoriels.</w:t>
      </w:r>
      <w:r w:rsidR="0091529C">
        <w:t xml:space="preserve"> Le produit</w:t>
      </w:r>
      <w:r w:rsidR="00E53960">
        <w:t xml:space="preserve"> </w:t>
      </w:r>
      <w:r w:rsidR="0091529C" w:rsidRPr="0091529C">
        <w:rPr>
          <w:b/>
        </w:rPr>
        <w:t>RHN</w:t>
      </w:r>
      <w:r w:rsidR="0091529C">
        <w:t xml:space="preserve"> </w:t>
      </w:r>
      <w:r w:rsidR="002469CA">
        <w:t xml:space="preserve">(Réseau Hydrographique National) </w:t>
      </w:r>
      <w:r w:rsidR="0091529C">
        <w:t xml:space="preserve">est généré à partir de la </w:t>
      </w:r>
      <w:proofErr w:type="spellStart"/>
      <w:r w:rsidR="0091529C" w:rsidRPr="0091529C">
        <w:rPr>
          <w:b/>
        </w:rPr>
        <w:t>Géobase</w:t>
      </w:r>
      <w:proofErr w:type="spellEnd"/>
      <w:r w:rsidR="00E53960" w:rsidRPr="00E53960">
        <w:t xml:space="preserve"> dans des fichiers sous différents formats </w:t>
      </w:r>
      <w:r w:rsidR="00E53960">
        <w:t>vectoriels</w:t>
      </w:r>
      <w:r w:rsidR="0091529C" w:rsidRPr="00E53960">
        <w:t>.</w:t>
      </w:r>
    </w:p>
    <w:p w:rsidR="00FE2DCE" w:rsidRPr="00C5158D" w:rsidRDefault="0091529C" w:rsidP="00366DE9">
      <w:r>
        <w:t xml:space="preserve">Les </w:t>
      </w:r>
      <w:r w:rsidRPr="0091529C">
        <w:rPr>
          <w:b/>
        </w:rPr>
        <w:t>MNE</w:t>
      </w:r>
      <w:r>
        <w:t xml:space="preserve"> (Modèle Numérique d’Élévation) et les images satellites sont de plus en plus en demande surtout avec une grande précision. </w:t>
      </w:r>
      <w:r w:rsidR="002A1942">
        <w:t>Ils sont emmagasinés dans des fichiers sous différents formats</w:t>
      </w:r>
      <w:r w:rsidR="00E53960">
        <w:t xml:space="preserve"> matriciels</w:t>
      </w:r>
      <w:r w:rsidR="002A1942">
        <w:t>.</w:t>
      </w:r>
    </w:p>
    <w:p w:rsidR="001A37E5" w:rsidRDefault="00EA7D9E" w:rsidP="001A37E5">
      <w:pPr>
        <w:pStyle w:val="Titre2"/>
      </w:pPr>
      <w:r>
        <w:t>Découpage cartographique</w:t>
      </w:r>
      <w:r w:rsidR="00E53960">
        <w:t xml:space="preserve"> et par entité</w:t>
      </w:r>
    </w:p>
    <w:p w:rsidR="009500A0" w:rsidRDefault="000E175F" w:rsidP="00E220CB">
      <w:pPr>
        <w:ind w:left="284"/>
      </w:pPr>
      <w:r>
        <w:t xml:space="preserve">Souvent nommé </w:t>
      </w:r>
      <w:r w:rsidRPr="000E175F">
        <w:rPr>
          <w:b/>
        </w:rPr>
        <w:t>zone de travail</w:t>
      </w:r>
      <w:r>
        <w:t xml:space="preserve"> ou </w:t>
      </w:r>
      <w:r w:rsidRPr="000E175F">
        <w:rPr>
          <w:b/>
        </w:rPr>
        <w:t>zone de traitement</w:t>
      </w:r>
      <w:r w:rsidR="00E53960">
        <w:t xml:space="preserve">, le </w:t>
      </w:r>
      <w:r w:rsidR="00E53960" w:rsidRPr="000E175F">
        <w:rPr>
          <w:b/>
        </w:rPr>
        <w:t>découpage</w:t>
      </w:r>
      <w:r w:rsidR="00E53960">
        <w:t xml:space="preserve"> cartographique et par entité est utilisé dans toutes les bases de données et dans tous les produits. </w:t>
      </w:r>
      <w:r>
        <w:t xml:space="preserve">Bien que restrictif mais nécessaire, le </w:t>
      </w:r>
      <w:r w:rsidRPr="000E175F">
        <w:rPr>
          <w:b/>
        </w:rPr>
        <w:t>découpage</w:t>
      </w:r>
      <w:r>
        <w:t xml:space="preserve"> permet de régler certains problèmes de limites et de performances. </w:t>
      </w:r>
      <w:r w:rsidR="001A37E5">
        <w:t>Par exemple, e</w:t>
      </w:r>
      <w:r>
        <w:t xml:space="preserve">n raison du nombre de sommet, il est techniquement impossible de conserver un élément comme le fleuve St-Laurent dans une BD. </w:t>
      </w:r>
      <w:r w:rsidR="001A37E5">
        <w:t xml:space="preserve">Il est également impossible de fournir un fichier contenant toutes les cartes topographiques matricielles au 1:50000 car trop gros à traiter et à transférer. Le découpage </w:t>
      </w:r>
      <w:r>
        <w:t>apporte</w:t>
      </w:r>
      <w:r w:rsidR="001A37E5">
        <w:t xml:space="preserve"> cependant</w:t>
      </w:r>
      <w:r>
        <w:t xml:space="preserve"> d’autres problèmes</w:t>
      </w:r>
      <w:r w:rsidR="001A37E5">
        <w:t xml:space="preserve"> comme la gestion de ce découpage lors des analyses, des validations et des corrections de données.</w:t>
      </w:r>
      <w:r w:rsidR="00366DE9">
        <w:t xml:space="preserve"> On peut résumer en disant que plus il y de découpage plus il y a de problèmes et moins il y de découpage, moins il y a de problèmes.</w:t>
      </w:r>
    </w:p>
    <w:p w:rsidR="00E80169" w:rsidRDefault="002469CA" w:rsidP="00E220CB">
      <w:pPr>
        <w:ind w:left="284"/>
      </w:pPr>
      <w:r>
        <w:t xml:space="preserve">Les produits </w:t>
      </w:r>
      <w:proofErr w:type="spellStart"/>
      <w:r w:rsidRPr="002469CA">
        <w:rPr>
          <w:b/>
        </w:rPr>
        <w:t>CanMatrix</w:t>
      </w:r>
      <w:proofErr w:type="spellEnd"/>
      <w:r>
        <w:t xml:space="preserve">, </w:t>
      </w:r>
      <w:proofErr w:type="spellStart"/>
      <w:r w:rsidRPr="002469CA">
        <w:rPr>
          <w:b/>
        </w:rPr>
        <w:t>CanTopo</w:t>
      </w:r>
      <w:proofErr w:type="spellEnd"/>
      <w:r w:rsidR="00E80169">
        <w:t xml:space="preserve"> et</w:t>
      </w:r>
      <w:r>
        <w:t xml:space="preserve"> </w:t>
      </w:r>
      <w:r w:rsidRPr="002469CA">
        <w:rPr>
          <w:b/>
        </w:rPr>
        <w:t>BNDT</w:t>
      </w:r>
      <w:r>
        <w:t xml:space="preserve"> sont découpés selon le </w:t>
      </w:r>
      <w:r w:rsidRPr="002469CA">
        <w:rPr>
          <w:b/>
        </w:rPr>
        <w:t>SNRC</w:t>
      </w:r>
      <w:r>
        <w:t xml:space="preserve"> (Système National de Réf</w:t>
      </w:r>
      <w:r w:rsidR="00E80169">
        <w:t>ér</w:t>
      </w:r>
      <w:r>
        <w:t>ence Cartographique)</w:t>
      </w:r>
      <w:r w:rsidR="00E80169">
        <w:t xml:space="preserve">. La plupart des classe d’entités contenues dans la </w:t>
      </w:r>
      <w:r w:rsidR="00E80169" w:rsidRPr="00E80169">
        <w:rPr>
          <w:b/>
        </w:rPr>
        <w:t>BDG</w:t>
      </w:r>
      <w:r w:rsidR="00E80169">
        <w:t xml:space="preserve"> et la </w:t>
      </w:r>
      <w:r w:rsidR="00E80169" w:rsidRPr="00E80169">
        <w:rPr>
          <w:b/>
        </w:rPr>
        <w:t>BCG</w:t>
      </w:r>
      <w:r w:rsidR="00E80169">
        <w:t xml:space="preserve"> sont découpées aussi selon le </w:t>
      </w:r>
      <w:r w:rsidR="00E80169" w:rsidRPr="00E80169">
        <w:rPr>
          <w:b/>
        </w:rPr>
        <w:t>SNRC</w:t>
      </w:r>
      <w:r w:rsidR="00E80169">
        <w:t xml:space="preserve"> au 1:50000.</w:t>
      </w:r>
    </w:p>
    <w:tbl>
      <w:tblPr>
        <w:tblStyle w:val="Grilledutableau"/>
        <w:tblW w:w="0" w:type="auto"/>
        <w:tblInd w:w="279" w:type="dxa"/>
        <w:tblLook w:val="04A0" w:firstRow="1" w:lastRow="0" w:firstColumn="1" w:lastColumn="0" w:noHBand="0" w:noVBand="1"/>
      </w:tblPr>
      <w:tblGrid>
        <w:gridCol w:w="4543"/>
        <w:gridCol w:w="4528"/>
      </w:tblGrid>
      <w:tr w:rsidR="008E455B" w:rsidTr="00E220CB">
        <w:tc>
          <w:tcPr>
            <w:tcW w:w="4396" w:type="dxa"/>
          </w:tcPr>
          <w:p w:rsidR="002469CA" w:rsidRDefault="00095F02" w:rsidP="00EA7D9E">
            <w:r>
              <w:t>Découpage cartographique</w:t>
            </w:r>
            <w:r w:rsidR="002469CA">
              <w:t xml:space="preserve"> et par entité</w:t>
            </w:r>
            <w:r>
              <w:t xml:space="preserve"> – </w:t>
            </w:r>
          </w:p>
          <w:p w:rsidR="00095F02" w:rsidRDefault="005C6CDE" w:rsidP="00EA7D9E">
            <w:r>
              <w:t xml:space="preserve">Selon le </w:t>
            </w:r>
            <w:r w:rsidR="00095F02">
              <w:t>SNRC au 1:50000</w:t>
            </w:r>
          </w:p>
        </w:tc>
        <w:tc>
          <w:tcPr>
            <w:tcW w:w="4675" w:type="dxa"/>
          </w:tcPr>
          <w:p w:rsidR="002469CA" w:rsidRDefault="00095F02" w:rsidP="00EA7D9E">
            <w:r>
              <w:t>Découpage cartographique</w:t>
            </w:r>
            <w:r w:rsidR="002469CA">
              <w:t xml:space="preserve"> et par entité</w:t>
            </w:r>
            <w:r>
              <w:t xml:space="preserve"> </w:t>
            </w:r>
            <w:r w:rsidR="002469CA">
              <w:t>–</w:t>
            </w:r>
            <w:r>
              <w:t xml:space="preserve"> </w:t>
            </w:r>
          </w:p>
          <w:p w:rsidR="00095F02" w:rsidRDefault="005C6CDE" w:rsidP="00EA7D9E">
            <w:r>
              <w:t xml:space="preserve">Selon le </w:t>
            </w:r>
            <w:r w:rsidR="00095F02">
              <w:t>SNRC au 1:250000</w:t>
            </w:r>
          </w:p>
        </w:tc>
      </w:tr>
      <w:tr w:rsidR="008E455B" w:rsidTr="00E220CB">
        <w:trPr>
          <w:trHeight w:val="3849"/>
        </w:trPr>
        <w:tc>
          <w:tcPr>
            <w:tcW w:w="4396" w:type="dxa"/>
          </w:tcPr>
          <w:p w:rsidR="00095F02" w:rsidRDefault="00095F02" w:rsidP="00EA7D9E">
            <w:r>
              <w:rPr>
                <w:noProof/>
                <w:lang w:val="en-CA" w:eastAsia="en-CA"/>
              </w:rPr>
              <w:lastRenderedPageBreak/>
              <w:drawing>
                <wp:inline distT="0" distB="0" distL="0" distR="0" wp14:anchorId="6A980809" wp14:editId="28D46AA2">
                  <wp:extent cx="2809875" cy="2365579"/>
                  <wp:effectExtent l="0" t="0" r="0" b="0"/>
                  <wp:docPr id="126" name="Imag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832321" cy="2384476"/>
                          </a:xfrm>
                          <a:prstGeom prst="rect">
                            <a:avLst/>
                          </a:prstGeom>
                        </pic:spPr>
                      </pic:pic>
                    </a:graphicData>
                  </a:graphic>
                </wp:inline>
              </w:drawing>
            </w:r>
          </w:p>
        </w:tc>
        <w:tc>
          <w:tcPr>
            <w:tcW w:w="4675" w:type="dxa"/>
          </w:tcPr>
          <w:p w:rsidR="00095F02" w:rsidRDefault="00095F02" w:rsidP="00EA7D9E">
            <w:r>
              <w:rPr>
                <w:noProof/>
                <w:lang w:val="en-CA" w:eastAsia="en-CA"/>
              </w:rPr>
              <w:drawing>
                <wp:inline distT="0" distB="0" distL="0" distR="0" wp14:anchorId="68022C07" wp14:editId="3EDA0B00">
                  <wp:extent cx="2800350" cy="2108939"/>
                  <wp:effectExtent l="0" t="0" r="0" b="5715"/>
                  <wp:docPr id="125" name="Imag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820845" cy="2124374"/>
                          </a:xfrm>
                          <a:prstGeom prst="rect">
                            <a:avLst/>
                          </a:prstGeom>
                        </pic:spPr>
                      </pic:pic>
                    </a:graphicData>
                  </a:graphic>
                </wp:inline>
              </w:drawing>
            </w:r>
          </w:p>
        </w:tc>
      </w:tr>
    </w:tbl>
    <w:p w:rsidR="001A37E5" w:rsidRDefault="001A37E5" w:rsidP="00EA7D9E">
      <w:pPr>
        <w:spacing w:after="0" w:line="240" w:lineRule="auto"/>
      </w:pPr>
    </w:p>
    <w:p w:rsidR="00EE4130" w:rsidRDefault="001A37E5" w:rsidP="00E220CB">
      <w:pPr>
        <w:ind w:left="284"/>
      </w:pPr>
      <w:r>
        <w:t xml:space="preserve">Les données contenues dans la </w:t>
      </w:r>
      <w:proofErr w:type="spellStart"/>
      <w:r w:rsidRPr="002469CA">
        <w:rPr>
          <w:b/>
        </w:rPr>
        <w:t>Géobase</w:t>
      </w:r>
      <w:proofErr w:type="spellEnd"/>
      <w:r w:rsidR="002469CA">
        <w:t xml:space="preserve"> et le produit</w:t>
      </w:r>
      <w:r>
        <w:t xml:space="preserve"> </w:t>
      </w:r>
      <w:r w:rsidRPr="002469CA">
        <w:rPr>
          <w:b/>
        </w:rPr>
        <w:t>RHN</w:t>
      </w:r>
      <w:r>
        <w:t xml:space="preserve"> sont découpées en Bassins/Versants. Ce découpage permet de limiter les problèmes qui sont liés au découpage. </w:t>
      </w:r>
    </w:p>
    <w:tbl>
      <w:tblPr>
        <w:tblStyle w:val="Grilledutableau"/>
        <w:tblW w:w="0" w:type="auto"/>
        <w:tblInd w:w="279" w:type="dxa"/>
        <w:tblLook w:val="04A0" w:firstRow="1" w:lastRow="0" w:firstColumn="1" w:lastColumn="0" w:noHBand="0" w:noVBand="1"/>
      </w:tblPr>
      <w:tblGrid>
        <w:gridCol w:w="9071"/>
      </w:tblGrid>
      <w:tr w:rsidR="009500A0" w:rsidTr="00E220CB">
        <w:tc>
          <w:tcPr>
            <w:tcW w:w="9071" w:type="dxa"/>
          </w:tcPr>
          <w:p w:rsidR="009500A0" w:rsidRDefault="009500A0" w:rsidP="009500A0">
            <w:pPr>
              <w:jc w:val="center"/>
            </w:pPr>
            <w:r>
              <w:t>Découpage cartographique</w:t>
            </w:r>
            <w:r w:rsidR="002469CA">
              <w:t xml:space="preserve"> et par entité</w:t>
            </w:r>
            <w:r>
              <w:t xml:space="preserve"> – </w:t>
            </w:r>
            <w:r w:rsidR="005C6CDE">
              <w:t xml:space="preserve">Selon les limites des </w:t>
            </w:r>
            <w:r>
              <w:t>Bassins/Versants</w:t>
            </w:r>
          </w:p>
        </w:tc>
      </w:tr>
      <w:tr w:rsidR="009500A0" w:rsidTr="00E220CB">
        <w:trPr>
          <w:trHeight w:val="3700"/>
        </w:trPr>
        <w:tc>
          <w:tcPr>
            <w:tcW w:w="9071" w:type="dxa"/>
          </w:tcPr>
          <w:p w:rsidR="009500A0" w:rsidRDefault="009500A0" w:rsidP="009500A0">
            <w:pPr>
              <w:jc w:val="center"/>
            </w:pPr>
            <w:r>
              <w:rPr>
                <w:noProof/>
                <w:lang w:val="en-CA" w:eastAsia="en-CA"/>
              </w:rPr>
              <w:drawing>
                <wp:inline distT="0" distB="0" distL="0" distR="0" wp14:anchorId="735133EA" wp14:editId="0D419571">
                  <wp:extent cx="2809875" cy="2303137"/>
                  <wp:effectExtent l="0" t="0" r="0" b="2540"/>
                  <wp:docPr id="127" name="Imag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834022" cy="2322929"/>
                          </a:xfrm>
                          <a:prstGeom prst="rect">
                            <a:avLst/>
                          </a:prstGeom>
                        </pic:spPr>
                      </pic:pic>
                    </a:graphicData>
                  </a:graphic>
                </wp:inline>
              </w:drawing>
            </w:r>
          </w:p>
        </w:tc>
      </w:tr>
    </w:tbl>
    <w:p w:rsidR="009500A0" w:rsidRDefault="009500A0" w:rsidP="00EA7D9E">
      <w:pPr>
        <w:spacing w:after="0" w:line="240" w:lineRule="auto"/>
      </w:pPr>
    </w:p>
    <w:p w:rsidR="00E80169" w:rsidRDefault="00E80169" w:rsidP="00E220CB">
      <w:pPr>
        <w:ind w:left="284"/>
      </w:pPr>
      <w:r>
        <w:t>Par définition, certaines classes d’entités contenues dans la BDG sont découpées par province et selon le Canada. On peut aussi dire qu’il n’y a pas de découpage lorsque le découpage est le Canada.</w:t>
      </w:r>
    </w:p>
    <w:tbl>
      <w:tblPr>
        <w:tblStyle w:val="Grilledutableau"/>
        <w:tblW w:w="0" w:type="auto"/>
        <w:tblInd w:w="279" w:type="dxa"/>
        <w:tblLook w:val="04A0" w:firstRow="1" w:lastRow="0" w:firstColumn="1" w:lastColumn="0" w:noHBand="0" w:noVBand="1"/>
      </w:tblPr>
      <w:tblGrid>
        <w:gridCol w:w="4616"/>
        <w:gridCol w:w="4455"/>
      </w:tblGrid>
      <w:tr w:rsidR="002469CA" w:rsidTr="00E220CB">
        <w:tc>
          <w:tcPr>
            <w:tcW w:w="4422" w:type="dxa"/>
          </w:tcPr>
          <w:p w:rsidR="005C6CDE" w:rsidRDefault="002469CA" w:rsidP="002469CA">
            <w:r>
              <w:t xml:space="preserve">Découpage cartographique et par entité – </w:t>
            </w:r>
          </w:p>
          <w:p w:rsidR="002469CA" w:rsidRDefault="005C6CDE" w:rsidP="002469CA">
            <w:r>
              <w:t>selon les limites des p</w:t>
            </w:r>
            <w:r w:rsidR="002469CA">
              <w:t>rovinces</w:t>
            </w:r>
          </w:p>
        </w:tc>
        <w:tc>
          <w:tcPr>
            <w:tcW w:w="4649" w:type="dxa"/>
          </w:tcPr>
          <w:p w:rsidR="005C6CDE" w:rsidRDefault="002469CA" w:rsidP="002469CA">
            <w:r>
              <w:t xml:space="preserve">Découpage cartographique et par entité – </w:t>
            </w:r>
          </w:p>
          <w:p w:rsidR="002469CA" w:rsidRDefault="005C6CDE" w:rsidP="002469CA">
            <w:r>
              <w:t xml:space="preserve">Selon la limite du </w:t>
            </w:r>
            <w:r w:rsidR="002469CA">
              <w:t>Canada</w:t>
            </w:r>
          </w:p>
        </w:tc>
      </w:tr>
      <w:tr w:rsidR="002469CA" w:rsidTr="00E220CB">
        <w:trPr>
          <w:trHeight w:val="4013"/>
        </w:trPr>
        <w:tc>
          <w:tcPr>
            <w:tcW w:w="4422" w:type="dxa"/>
          </w:tcPr>
          <w:p w:rsidR="002469CA" w:rsidRDefault="002469CA" w:rsidP="002469CA">
            <w:r>
              <w:rPr>
                <w:noProof/>
                <w:lang w:val="en-CA" w:eastAsia="en-CA"/>
              </w:rPr>
              <w:drawing>
                <wp:inline distT="0" distB="0" distL="0" distR="0" wp14:anchorId="0C19BFE2" wp14:editId="52E2E7EA">
                  <wp:extent cx="2847975" cy="2491370"/>
                  <wp:effectExtent l="0" t="0" r="0" b="4445"/>
                  <wp:docPr id="152" name="Imag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860443" cy="2502277"/>
                          </a:xfrm>
                          <a:prstGeom prst="rect">
                            <a:avLst/>
                          </a:prstGeom>
                        </pic:spPr>
                      </pic:pic>
                    </a:graphicData>
                  </a:graphic>
                </wp:inline>
              </w:drawing>
            </w:r>
          </w:p>
        </w:tc>
        <w:tc>
          <w:tcPr>
            <w:tcW w:w="4649" w:type="dxa"/>
          </w:tcPr>
          <w:p w:rsidR="002469CA" w:rsidRDefault="002469CA" w:rsidP="002469CA">
            <w:r>
              <w:rPr>
                <w:noProof/>
                <w:lang w:val="en-CA" w:eastAsia="en-CA"/>
              </w:rPr>
              <w:drawing>
                <wp:inline distT="0" distB="0" distL="0" distR="0" wp14:anchorId="6AFC741D" wp14:editId="71FF73BE">
                  <wp:extent cx="2739646" cy="2296795"/>
                  <wp:effectExtent l="0" t="0" r="3810" b="8255"/>
                  <wp:docPr id="154" name="Imag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754740" cy="2309449"/>
                          </a:xfrm>
                          <a:prstGeom prst="rect">
                            <a:avLst/>
                          </a:prstGeom>
                        </pic:spPr>
                      </pic:pic>
                    </a:graphicData>
                  </a:graphic>
                </wp:inline>
              </w:drawing>
            </w:r>
          </w:p>
        </w:tc>
      </w:tr>
    </w:tbl>
    <w:p w:rsidR="002469CA" w:rsidRDefault="002469CA" w:rsidP="002469CA">
      <w:pPr>
        <w:spacing w:after="0" w:line="240" w:lineRule="auto"/>
      </w:pPr>
    </w:p>
    <w:p w:rsidR="009500A0" w:rsidRDefault="009500A0" w:rsidP="00EA7D9E">
      <w:pPr>
        <w:spacing w:after="0" w:line="240" w:lineRule="auto"/>
      </w:pPr>
    </w:p>
    <w:p w:rsidR="00F64D30" w:rsidRDefault="00EA7D9E" w:rsidP="00E220CB">
      <w:pPr>
        <w:pStyle w:val="Titre2"/>
      </w:pPr>
      <w:r>
        <w:t>Carte</w:t>
      </w:r>
      <w:r w:rsidR="00F82A77">
        <w:t>s</w:t>
      </w:r>
      <w:r>
        <w:t xml:space="preserve"> topographique</w:t>
      </w:r>
      <w:r w:rsidR="00F82A77">
        <w:t>s</w:t>
      </w:r>
    </w:p>
    <w:p w:rsidR="00E83863" w:rsidRDefault="003A5335" w:rsidP="00E220CB">
      <w:pPr>
        <w:ind w:left="284"/>
      </w:pPr>
      <w:r>
        <w:t>On peut obtenir deux types de carte topographique à RNCAN, soit celles à l’échelle du 1:50000 et celles à l’échelle du 1:250000. Chaque type de carte possède leurs propres spécifications et ont été créés indépendamment. Aucun traitement de généralisation n’a été effectué, seul le traitement de captage initial ou de mise à jour à partir d’une source de données (Photos aériennes) différente a été utilisé pour chaque type de carte.</w:t>
      </w:r>
    </w:p>
    <w:p w:rsidR="00E83863" w:rsidRDefault="00E83863" w:rsidP="00E220CB">
      <w:pPr>
        <w:ind w:left="284"/>
      </w:pPr>
      <w:r>
        <w:t xml:space="preserve">L’utilisation d’outils et de traitements de généralisation des données serait un atout appréciable afin de minimiser les coûts et les temps de traitement d’une carte topographique. La carte topographique du 1:250000 pourrait être générée automatiquement à partir des données de la carte topographique du 1:50000 et des outils et traitement de </w:t>
      </w:r>
      <w:r w:rsidR="00CB16A5">
        <w:t>généralisation</w:t>
      </w:r>
      <w:r>
        <w:t xml:space="preserve">. </w:t>
      </w:r>
    </w:p>
    <w:p w:rsidR="00C5158D" w:rsidRPr="00C5158D" w:rsidRDefault="00C5158D" w:rsidP="00F64D30">
      <w:pPr>
        <w:spacing w:after="0" w:line="240" w:lineRule="auto"/>
      </w:pPr>
    </w:p>
    <w:tbl>
      <w:tblPr>
        <w:tblStyle w:val="Grilledutableau"/>
        <w:tblW w:w="0" w:type="auto"/>
        <w:tblInd w:w="279" w:type="dxa"/>
        <w:tblLook w:val="04A0" w:firstRow="1" w:lastRow="0" w:firstColumn="1" w:lastColumn="0" w:noHBand="0" w:noVBand="1"/>
      </w:tblPr>
      <w:tblGrid>
        <w:gridCol w:w="4579"/>
        <w:gridCol w:w="4492"/>
      </w:tblGrid>
      <w:tr w:rsidR="00613F77" w:rsidTr="00E220CB">
        <w:tc>
          <w:tcPr>
            <w:tcW w:w="4441" w:type="dxa"/>
          </w:tcPr>
          <w:p w:rsidR="00613F77" w:rsidRDefault="00613F77" w:rsidP="00463009">
            <w:pPr>
              <w:rPr>
                <w:b/>
                <w:sz w:val="28"/>
                <w:szCs w:val="28"/>
              </w:rPr>
            </w:pPr>
            <w:r>
              <w:t>Image de la carte</w:t>
            </w:r>
            <w:r w:rsidR="00F64D30">
              <w:t xml:space="preserve"> topographique</w:t>
            </w:r>
            <w:r>
              <w:t xml:space="preserve"> </w:t>
            </w:r>
            <w:r w:rsidR="00463009">
              <w:t>à l’échelle du</w:t>
            </w:r>
            <w:r>
              <w:t xml:space="preserve"> 1:50000</w:t>
            </w:r>
            <w:r w:rsidR="00463009">
              <w:t>.</w:t>
            </w:r>
          </w:p>
        </w:tc>
        <w:tc>
          <w:tcPr>
            <w:tcW w:w="4630" w:type="dxa"/>
          </w:tcPr>
          <w:p w:rsidR="00613F77" w:rsidRDefault="00613F77" w:rsidP="00463009">
            <w:pPr>
              <w:rPr>
                <w:b/>
                <w:sz w:val="28"/>
                <w:szCs w:val="28"/>
              </w:rPr>
            </w:pPr>
            <w:r>
              <w:t>Image de la carte</w:t>
            </w:r>
            <w:r w:rsidR="00F64D30">
              <w:t xml:space="preserve"> topographique</w:t>
            </w:r>
            <w:r>
              <w:t xml:space="preserve"> </w:t>
            </w:r>
            <w:r w:rsidR="00463009">
              <w:t>à l’échelle du</w:t>
            </w:r>
            <w:r>
              <w:t xml:space="preserve"> 1:250000</w:t>
            </w:r>
            <w:r w:rsidR="00463009">
              <w:t>.</w:t>
            </w:r>
          </w:p>
        </w:tc>
      </w:tr>
      <w:tr w:rsidR="00613F77" w:rsidTr="00E220CB">
        <w:tc>
          <w:tcPr>
            <w:tcW w:w="4441" w:type="dxa"/>
          </w:tcPr>
          <w:p w:rsidR="00613F77" w:rsidRDefault="00613F77">
            <w:pPr>
              <w:rPr>
                <w:b/>
                <w:sz w:val="28"/>
                <w:szCs w:val="28"/>
              </w:rPr>
            </w:pPr>
            <w:r>
              <w:rPr>
                <w:noProof/>
                <w:lang w:val="en-CA" w:eastAsia="en-CA"/>
              </w:rPr>
              <w:drawing>
                <wp:inline distT="0" distB="0" distL="0" distR="0" wp14:anchorId="4524BE3B" wp14:editId="2DA2A73D">
                  <wp:extent cx="2872476" cy="1496695"/>
                  <wp:effectExtent l="0" t="0" r="4445" b="825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887788" cy="1504673"/>
                          </a:xfrm>
                          <a:prstGeom prst="rect">
                            <a:avLst/>
                          </a:prstGeom>
                        </pic:spPr>
                      </pic:pic>
                    </a:graphicData>
                  </a:graphic>
                </wp:inline>
              </w:drawing>
            </w:r>
          </w:p>
        </w:tc>
        <w:tc>
          <w:tcPr>
            <w:tcW w:w="4630" w:type="dxa"/>
          </w:tcPr>
          <w:p w:rsidR="00613F77" w:rsidRDefault="00613F77">
            <w:pPr>
              <w:rPr>
                <w:b/>
                <w:sz w:val="28"/>
                <w:szCs w:val="28"/>
              </w:rPr>
            </w:pPr>
            <w:r>
              <w:rPr>
                <w:noProof/>
                <w:lang w:val="en-CA" w:eastAsia="en-CA"/>
              </w:rPr>
              <w:drawing>
                <wp:inline distT="0" distB="0" distL="0" distR="0" wp14:anchorId="71A80CF8" wp14:editId="5F95559A">
                  <wp:extent cx="2817325" cy="1459230"/>
                  <wp:effectExtent l="0" t="0" r="2540" b="762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839707" cy="1470823"/>
                          </a:xfrm>
                          <a:prstGeom prst="rect">
                            <a:avLst/>
                          </a:prstGeom>
                        </pic:spPr>
                      </pic:pic>
                    </a:graphicData>
                  </a:graphic>
                </wp:inline>
              </w:drawing>
            </w:r>
          </w:p>
        </w:tc>
      </w:tr>
    </w:tbl>
    <w:p w:rsidR="00613F77" w:rsidRPr="00FA15CC" w:rsidRDefault="00613F77" w:rsidP="00C5158D">
      <w:pPr>
        <w:spacing w:after="0" w:line="240" w:lineRule="auto"/>
      </w:pPr>
    </w:p>
    <w:p w:rsidR="00C5158D" w:rsidRDefault="00176737" w:rsidP="00E220CB">
      <w:pPr>
        <w:ind w:left="284"/>
      </w:pPr>
      <w:r>
        <w:t xml:space="preserve">On peut appliquer le même principe pour les données contenues dans une base de données au 1:50000 et au 1:250000. La </w:t>
      </w:r>
      <w:r w:rsidRPr="00176737">
        <w:rPr>
          <w:b/>
        </w:rPr>
        <w:t>BDG</w:t>
      </w:r>
      <w:r>
        <w:t xml:space="preserve"> contient normalement des données à l’échelle du 1:50000 puisqu’elle est dérivée initialement à partir des données de la </w:t>
      </w:r>
      <w:r w:rsidRPr="00176737">
        <w:rPr>
          <w:b/>
        </w:rPr>
        <w:t>BNDT</w:t>
      </w:r>
      <w:r>
        <w:t xml:space="preserve"> au 1:50000. Cependant pour des raisons de coût d’acquisition, de traitements et de mise à jour, il n’y a pas de données au 1:250000 contenues dans une BD. Même que dans la </w:t>
      </w:r>
      <w:r w:rsidRPr="00176737">
        <w:rPr>
          <w:b/>
        </w:rPr>
        <w:t>BDG</w:t>
      </w:r>
      <w:r>
        <w:t xml:space="preserve">, beaucoup de données ont été acquise à partir des données des provinces qui sont environ à l’échelle du 1:20000. Aucun traitement de généralisation des données </w:t>
      </w:r>
      <w:r w:rsidR="004C0E28">
        <w:t>n’a</w:t>
      </w:r>
      <w:r>
        <w:t xml:space="preserve"> été effectué dans la </w:t>
      </w:r>
      <w:r w:rsidRPr="004C0E28">
        <w:rPr>
          <w:b/>
        </w:rPr>
        <w:t>BDG</w:t>
      </w:r>
      <w:r>
        <w:t>.</w:t>
      </w:r>
      <w:r w:rsidR="004C0E28">
        <w:t xml:space="preserve"> Une surabondance d’éléments et de sommets sont donc présents.</w:t>
      </w:r>
    </w:p>
    <w:p w:rsidR="00176737" w:rsidRPr="00FA15CC" w:rsidRDefault="00176737" w:rsidP="00C5158D">
      <w:pPr>
        <w:spacing w:after="0" w:line="240" w:lineRule="auto"/>
      </w:pPr>
    </w:p>
    <w:p w:rsidR="003A5335" w:rsidRPr="003A5335" w:rsidRDefault="00FE2DCE" w:rsidP="00E220CB">
      <w:pPr>
        <w:pStyle w:val="Titre2"/>
      </w:pPr>
      <w:r>
        <w:t>Catalogue</w:t>
      </w:r>
      <w:r w:rsidR="00F82A77">
        <w:t>s</w:t>
      </w:r>
      <w:r>
        <w:t xml:space="preserve"> des données spatiales</w:t>
      </w:r>
    </w:p>
    <w:p w:rsidR="003A5335" w:rsidRDefault="00380E88" w:rsidP="00E220CB">
      <w:pPr>
        <w:ind w:left="284"/>
      </w:pPr>
      <w:r>
        <w:t>La description des données spatiales contenues dans les bases de données et dans les fichiers des produits est conservé</w:t>
      </w:r>
      <w:r w:rsidR="004C0E28">
        <w:t>e</w:t>
      </w:r>
      <w:r>
        <w:t xml:space="preserve"> dans un catalogue de données spatiale</w:t>
      </w:r>
      <w:r w:rsidR="004C0E28">
        <w:t>s</w:t>
      </w:r>
      <w:r>
        <w:t>. Les catalogues des données spatiales sont conservés dans un</w:t>
      </w:r>
      <w:r w:rsidR="004C0E28">
        <w:t>e</w:t>
      </w:r>
      <w:r>
        <w:t xml:space="preserve"> base de données des catalogues. On peut ainsi extraire l’information sur les classes d’entités, les attributs et certaines contraintes pour chaque catalogue correspondant à chaque base de données spatiales ou produits.</w:t>
      </w:r>
    </w:p>
    <w:p w:rsidR="004C0E28" w:rsidRPr="00905FCC" w:rsidRDefault="00380E88" w:rsidP="00E220CB">
      <w:pPr>
        <w:ind w:left="284"/>
      </w:pPr>
      <w:r>
        <w:t xml:space="preserve">Selon les besoins, on peut extraire l’information des catalogues à partir d’outils ou applications spécifiques comme dans l’exemple ci-dessous. Puisque l’information est dans un base de données, des liens croisés peuvent </w:t>
      </w:r>
      <w:r w:rsidR="004C0E28">
        <w:t xml:space="preserve">aussi </w:t>
      </w:r>
      <w:r>
        <w:t>être effectués entre un catalogue et une base de données</w:t>
      </w:r>
      <w:r w:rsidR="00E83863">
        <w:t xml:space="preserve"> dans un SIG pour afficher l’information. Des outils pour générer les domaines des codes de valeurs à partir de la BD des catalogues peuvent </w:t>
      </w:r>
      <w:r w:rsidR="004C0E28">
        <w:t>également</w:t>
      </w:r>
      <w:r w:rsidR="00E83863">
        <w:t xml:space="preserve"> être utilisés.</w:t>
      </w:r>
    </w:p>
    <w:tbl>
      <w:tblPr>
        <w:tblStyle w:val="Grilledutableau"/>
        <w:tblW w:w="0" w:type="auto"/>
        <w:tblInd w:w="279" w:type="dxa"/>
        <w:tblLook w:val="04A0" w:firstRow="1" w:lastRow="0" w:firstColumn="1" w:lastColumn="0" w:noHBand="0" w:noVBand="1"/>
      </w:tblPr>
      <w:tblGrid>
        <w:gridCol w:w="9071"/>
      </w:tblGrid>
      <w:tr w:rsidR="00FE2DCE" w:rsidTr="00E220CB">
        <w:tc>
          <w:tcPr>
            <w:tcW w:w="9071" w:type="dxa"/>
          </w:tcPr>
          <w:p w:rsidR="00FE2DCE" w:rsidRDefault="00FE2DCE" w:rsidP="00FE2DCE">
            <w:r>
              <w:t>Exemple d’un outil pour afficher l’information contenue dans un catalogue de données spatiales</w:t>
            </w:r>
            <w:r w:rsidR="00E83863">
              <w:t>.</w:t>
            </w:r>
          </w:p>
        </w:tc>
      </w:tr>
      <w:tr w:rsidR="00FE2DCE" w:rsidTr="00E220CB">
        <w:tc>
          <w:tcPr>
            <w:tcW w:w="9071" w:type="dxa"/>
          </w:tcPr>
          <w:p w:rsidR="00FE2DCE" w:rsidRDefault="00FE2DCE" w:rsidP="00FE2DCE">
            <w:r>
              <w:rPr>
                <w:noProof/>
                <w:lang w:val="en-CA" w:eastAsia="en-CA"/>
              </w:rPr>
              <w:lastRenderedPageBreak/>
              <w:drawing>
                <wp:inline distT="0" distB="0" distL="0" distR="0" wp14:anchorId="631AA9B3" wp14:editId="10ED1FF5">
                  <wp:extent cx="5943600" cy="4086860"/>
                  <wp:effectExtent l="0" t="0" r="0" b="8890"/>
                  <wp:docPr id="92" name="Imag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4086860"/>
                          </a:xfrm>
                          <a:prstGeom prst="rect">
                            <a:avLst/>
                          </a:prstGeom>
                        </pic:spPr>
                      </pic:pic>
                    </a:graphicData>
                  </a:graphic>
                </wp:inline>
              </w:drawing>
            </w:r>
          </w:p>
        </w:tc>
      </w:tr>
    </w:tbl>
    <w:p w:rsidR="00FE2DCE" w:rsidRDefault="00FE2DCE" w:rsidP="00FE2DCE">
      <w:pPr>
        <w:spacing w:after="0" w:line="240" w:lineRule="auto"/>
      </w:pPr>
    </w:p>
    <w:p w:rsidR="004C0E28" w:rsidRPr="00C5158D" w:rsidRDefault="004C0E28" w:rsidP="00FE2DCE">
      <w:pPr>
        <w:spacing w:after="0" w:line="240" w:lineRule="auto"/>
      </w:pPr>
    </w:p>
    <w:tbl>
      <w:tblPr>
        <w:tblStyle w:val="Grilledutableau"/>
        <w:tblW w:w="0" w:type="auto"/>
        <w:tblInd w:w="279" w:type="dxa"/>
        <w:tblLook w:val="04A0" w:firstRow="1" w:lastRow="0" w:firstColumn="1" w:lastColumn="0" w:noHBand="0" w:noVBand="1"/>
      </w:tblPr>
      <w:tblGrid>
        <w:gridCol w:w="9071"/>
      </w:tblGrid>
      <w:tr w:rsidR="00E83863" w:rsidTr="00D26B80">
        <w:tc>
          <w:tcPr>
            <w:tcW w:w="9071" w:type="dxa"/>
          </w:tcPr>
          <w:p w:rsidR="00E83863" w:rsidRDefault="00E83863" w:rsidP="00E83863">
            <w:pPr>
              <w:rPr>
                <w:b/>
                <w:sz w:val="28"/>
                <w:szCs w:val="28"/>
              </w:rPr>
            </w:pPr>
            <w:r>
              <w:t>Exemple d’un outil pour créer les domaines d’attributs à partir d’un catalogue de données spatiales.</w:t>
            </w:r>
          </w:p>
        </w:tc>
      </w:tr>
      <w:tr w:rsidR="00E83863" w:rsidTr="00D26B80">
        <w:tc>
          <w:tcPr>
            <w:tcW w:w="9071" w:type="dxa"/>
          </w:tcPr>
          <w:p w:rsidR="00E83863" w:rsidRDefault="00E83863">
            <w:pPr>
              <w:rPr>
                <w:b/>
                <w:sz w:val="28"/>
                <w:szCs w:val="28"/>
              </w:rPr>
            </w:pPr>
            <w:r>
              <w:rPr>
                <w:noProof/>
                <w:lang w:val="en-CA" w:eastAsia="en-CA"/>
              </w:rPr>
              <w:drawing>
                <wp:inline distT="0" distB="0" distL="0" distR="0" wp14:anchorId="7682CFF0" wp14:editId="4CC7AD1A">
                  <wp:extent cx="5943600" cy="4166870"/>
                  <wp:effectExtent l="0" t="0" r="0" b="5080"/>
                  <wp:docPr id="160" name="Imag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4166870"/>
                          </a:xfrm>
                          <a:prstGeom prst="rect">
                            <a:avLst/>
                          </a:prstGeom>
                        </pic:spPr>
                      </pic:pic>
                    </a:graphicData>
                  </a:graphic>
                </wp:inline>
              </w:drawing>
            </w:r>
          </w:p>
        </w:tc>
      </w:tr>
    </w:tbl>
    <w:p w:rsidR="006C7E7C" w:rsidRDefault="006C7E7C">
      <w:pPr>
        <w:rPr>
          <w:b/>
          <w:sz w:val="28"/>
          <w:szCs w:val="28"/>
        </w:rPr>
      </w:pPr>
    </w:p>
    <w:p w:rsidR="00EB13FA" w:rsidRPr="00EB13FA" w:rsidRDefault="001B41FA" w:rsidP="00D26B80">
      <w:pPr>
        <w:pStyle w:val="Titre1"/>
      </w:pPr>
      <w:r>
        <w:lastRenderedPageBreak/>
        <w:t>Base de Données G</w:t>
      </w:r>
      <w:r w:rsidR="00C5158D">
        <w:t>éographique (BDG)</w:t>
      </w:r>
    </w:p>
    <w:p w:rsidR="00EB13FA" w:rsidRDefault="002E4A5D" w:rsidP="00001AB9">
      <w:r>
        <w:t xml:space="preserve">Au fil du temps, la </w:t>
      </w:r>
      <w:r w:rsidRPr="002E4A5D">
        <w:rPr>
          <w:b/>
        </w:rPr>
        <w:t>BDG</w:t>
      </w:r>
      <w:r>
        <w:t xml:space="preserve"> a été renommé </w:t>
      </w:r>
      <w:r w:rsidRPr="002E4A5D">
        <w:rPr>
          <w:b/>
        </w:rPr>
        <w:t>BDRS</w:t>
      </w:r>
      <w:r>
        <w:t xml:space="preserve"> (Base de Données à Référence Spatiale) mais son nom est encore utilisé aujourd’hui. Initialement seules les classes d’entité de type « </w:t>
      </w:r>
      <w:r w:rsidRPr="002E4A5D">
        <w:rPr>
          <w:b/>
        </w:rPr>
        <w:t>BDG</w:t>
      </w:r>
      <w:r>
        <w:t xml:space="preserve"> » étaient présentes mais d’autres classes d’entité ont été ajoutées comme celle de </w:t>
      </w:r>
      <w:r w:rsidRPr="002E4A5D">
        <w:rPr>
          <w:b/>
        </w:rPr>
        <w:t>type « Patrimoine, RHN, RRN, RFN et limites municipales »</w:t>
      </w:r>
      <w:r>
        <w:t xml:space="preserve">. </w:t>
      </w:r>
      <w:r w:rsidR="005E4E6C">
        <w:t xml:space="preserve">Comme mentionné précédemment, les données de la BDG sont conservées dans une base de données Oracle avec la cartouche spatiale </w:t>
      </w:r>
      <w:r w:rsidR="005E4E6C" w:rsidRPr="005E4E6C">
        <w:rPr>
          <w:b/>
        </w:rPr>
        <w:t>SDE</w:t>
      </w:r>
      <w:r w:rsidR="005E4E6C">
        <w:t xml:space="preserve"> de </w:t>
      </w:r>
      <w:r w:rsidR="005E4E6C" w:rsidRPr="005E4E6C">
        <w:rPr>
          <w:b/>
        </w:rPr>
        <w:t>ESRI</w:t>
      </w:r>
      <w:r w:rsidR="005E4E6C">
        <w:t xml:space="preserve"> (</w:t>
      </w:r>
      <w:proofErr w:type="spellStart"/>
      <w:r w:rsidR="005E4E6C">
        <w:t>Géodatabase</w:t>
      </w:r>
      <w:proofErr w:type="spellEnd"/>
      <w:r w:rsidR="005E4E6C">
        <w:t>)</w:t>
      </w:r>
      <w:r w:rsidR="00CB2FC4">
        <w:t xml:space="preserve"> et en utilisant des géométries binaires</w:t>
      </w:r>
      <w:r w:rsidR="005E4E6C">
        <w:t>. Différentes échelles de représentation des données sont utilisées. Les classes d’entités de type « </w:t>
      </w:r>
      <w:r w:rsidR="00EB13FA" w:rsidRPr="00EB13FA">
        <w:rPr>
          <w:b/>
        </w:rPr>
        <w:t>P</w:t>
      </w:r>
      <w:r w:rsidR="005E4E6C" w:rsidRPr="00EB13FA">
        <w:rPr>
          <w:b/>
        </w:rPr>
        <w:t>atrimoine</w:t>
      </w:r>
      <w:r w:rsidR="005E4E6C">
        <w:t xml:space="preserve"> » proviennent essentiellement des données de la </w:t>
      </w:r>
      <w:r w:rsidR="005E4E6C" w:rsidRPr="00EB13FA">
        <w:rPr>
          <w:b/>
        </w:rPr>
        <w:t>BNDT</w:t>
      </w:r>
      <w:r w:rsidR="005E4E6C">
        <w:t xml:space="preserve">, elles sont donc à l’échelle du 1:50000. </w:t>
      </w:r>
      <w:r w:rsidR="00EB13FA">
        <w:t>Les données de types « </w:t>
      </w:r>
      <w:r w:rsidR="00EB13FA" w:rsidRPr="00EB13FA">
        <w:rPr>
          <w:b/>
        </w:rPr>
        <w:t>BDG</w:t>
      </w:r>
      <w:r w:rsidR="00EB13FA">
        <w:rPr>
          <w:b/>
        </w:rPr>
        <w:t> »</w:t>
      </w:r>
      <w:r w:rsidR="00EB13FA">
        <w:t xml:space="preserve"> proviennent surtout des données des provinces qui sont environ à l’échelle du 1:20000. Les données de type « </w:t>
      </w:r>
      <w:r w:rsidR="00EB13FA" w:rsidRPr="00EB13FA">
        <w:rPr>
          <w:b/>
        </w:rPr>
        <w:t>RHN</w:t>
      </w:r>
      <w:r w:rsidR="00EB13FA">
        <w:rPr>
          <w:b/>
        </w:rPr>
        <w:t> »</w:t>
      </w:r>
      <w:r w:rsidR="00EB13FA">
        <w:t xml:space="preserve"> proviennent soit de la </w:t>
      </w:r>
      <w:r w:rsidR="00EB13FA" w:rsidRPr="00EB13FA">
        <w:rPr>
          <w:b/>
        </w:rPr>
        <w:t>BNDT</w:t>
      </w:r>
      <w:r w:rsidR="00EB13FA">
        <w:t xml:space="preserve"> ou des provinces mais sont mises à jour à partir des images satellites.</w:t>
      </w:r>
      <w:r w:rsidR="00E7456D">
        <w:t xml:space="preserve"> Aucun traitement de généralisation n’est effectué dans la </w:t>
      </w:r>
      <w:r w:rsidR="00E7456D" w:rsidRPr="00E7456D">
        <w:rPr>
          <w:b/>
        </w:rPr>
        <w:t>BDG</w:t>
      </w:r>
      <w:r w:rsidR="00CB2FC4" w:rsidRPr="00CB2FC4">
        <w:t xml:space="preserve"> ce qui cause une surabondance d’éléments et de sommets en plus de rendre les données non homogènes</w:t>
      </w:r>
      <w:r w:rsidR="00E7456D" w:rsidRPr="00CB2FC4">
        <w:t>.</w:t>
      </w:r>
    </w:p>
    <w:p w:rsidR="006C7E7C" w:rsidRDefault="00EB13FA">
      <w:r>
        <w:t xml:space="preserve">À part les contraintes de base contenues dans une </w:t>
      </w:r>
      <w:r w:rsidRPr="00CB2FC4">
        <w:rPr>
          <w:b/>
        </w:rPr>
        <w:t>BD</w:t>
      </w:r>
      <w:r>
        <w:t xml:space="preserve">, aucune contrainte d’intégrité spatiale ou attributive n’était présente pour contrôler la qualité des données dans la </w:t>
      </w:r>
      <w:r w:rsidRPr="00E7456D">
        <w:rPr>
          <w:b/>
        </w:rPr>
        <w:t>BDG</w:t>
      </w:r>
      <w:r w:rsidR="00E7456D">
        <w:t xml:space="preserve">, la </w:t>
      </w:r>
      <w:r w:rsidR="00E7456D" w:rsidRPr="00E7456D">
        <w:rPr>
          <w:b/>
        </w:rPr>
        <w:t>BC</w:t>
      </w:r>
      <w:r w:rsidR="00CB2FC4">
        <w:rPr>
          <w:b/>
        </w:rPr>
        <w:t>G</w:t>
      </w:r>
      <w:r w:rsidR="00E7456D">
        <w:t xml:space="preserve"> ou la </w:t>
      </w:r>
      <w:proofErr w:type="spellStart"/>
      <w:r w:rsidR="00E7456D" w:rsidRPr="00E7456D">
        <w:rPr>
          <w:b/>
        </w:rPr>
        <w:t>Géobase</w:t>
      </w:r>
      <w:proofErr w:type="spellEnd"/>
      <w:r>
        <w:t>.</w:t>
      </w:r>
      <w:r w:rsidR="00E7456D">
        <w:t xml:space="preserve"> Les contrôles de qualité se font normalement dans les différents processus de production ou de distribution des données.</w:t>
      </w:r>
      <w:r>
        <w:t xml:space="preserve"> </w:t>
      </w:r>
      <w:r w:rsidR="00CB2FC4">
        <w:t>Depuis peu de temps et e</w:t>
      </w:r>
      <w:r w:rsidR="00E7456D">
        <w:t xml:space="preserve">n raison de plusieurs identifications et corrections de non-conformités présentes dans la </w:t>
      </w:r>
      <w:r w:rsidR="00E7456D" w:rsidRPr="00E7456D">
        <w:rPr>
          <w:b/>
        </w:rPr>
        <w:t>BDG</w:t>
      </w:r>
      <w:r w:rsidR="00CB2FC4" w:rsidRPr="00CB2FC4">
        <w:t xml:space="preserve"> et répétitive</w:t>
      </w:r>
      <w:r w:rsidR="00E7456D" w:rsidRPr="00CB2FC4">
        <w:t xml:space="preserve">, </w:t>
      </w:r>
      <w:r w:rsidR="00E7456D">
        <w:t xml:space="preserve">une validation de plusieurs contraintes d’intégrités spatiales et attributives est </w:t>
      </w:r>
      <w:r w:rsidR="00CB2FC4">
        <w:t xml:space="preserve">maintenant </w:t>
      </w:r>
      <w:r w:rsidR="00E7456D">
        <w:t xml:space="preserve">effectuée quotidiennement dans la </w:t>
      </w:r>
      <w:r w:rsidR="00E7456D" w:rsidRPr="00E7456D">
        <w:rPr>
          <w:b/>
        </w:rPr>
        <w:t>BDG</w:t>
      </w:r>
      <w:r w:rsidR="00E7456D">
        <w:t>.</w:t>
      </w:r>
      <w:r w:rsidR="00CB2FC4">
        <w:t xml:space="preserve"> On peut connaître ainsi l’état des données de la </w:t>
      </w:r>
      <w:r w:rsidR="00CB2FC4" w:rsidRPr="00CB2FC4">
        <w:rPr>
          <w:b/>
        </w:rPr>
        <w:t>BDG</w:t>
      </w:r>
      <w:r w:rsidR="00CB2FC4">
        <w:t xml:space="preserve"> ce qui n’est pas le cas pour la </w:t>
      </w:r>
      <w:r w:rsidR="00CB2FC4" w:rsidRPr="00CB2FC4">
        <w:rPr>
          <w:b/>
        </w:rPr>
        <w:t>BCG</w:t>
      </w:r>
      <w:r w:rsidR="00CB2FC4">
        <w:t xml:space="preserve"> et la </w:t>
      </w:r>
      <w:proofErr w:type="spellStart"/>
      <w:r w:rsidR="00CB2FC4" w:rsidRPr="00CB2FC4">
        <w:rPr>
          <w:b/>
        </w:rPr>
        <w:t>Géobase</w:t>
      </w:r>
      <w:proofErr w:type="spellEnd"/>
      <w:r w:rsidR="00CB2FC4">
        <w:t>.</w:t>
      </w:r>
    </w:p>
    <w:p w:rsidR="00ED3396" w:rsidRPr="00233F32" w:rsidRDefault="00ED3396" w:rsidP="00ED3396">
      <w:pPr>
        <w:pStyle w:val="Titre2"/>
      </w:pPr>
      <w:r w:rsidRPr="00233F32">
        <w:t>Représentation cartographique</w:t>
      </w:r>
    </w:p>
    <w:p w:rsidR="00ED3396" w:rsidRPr="000E36C2" w:rsidRDefault="00ED3396" w:rsidP="0023374B">
      <w:pPr>
        <w:ind w:left="284"/>
      </w:pPr>
      <w:r>
        <w:t xml:space="preserve">Dans la BDG, aucune donnée matricielle n’est présente. On retrouve seulement des données spatiales et attributives dites vectorielles. </w:t>
      </w:r>
      <w:r w:rsidR="0023374B">
        <w:t xml:space="preserve">Il y a évidemment un lien entre les données spatiales et attributives. </w:t>
      </w:r>
      <w:r w:rsidR="000E36C2">
        <w:t>Le but étant de représenter certains phénomènes terrestres</w:t>
      </w:r>
      <w:r w:rsidR="006A1A90">
        <w:t>, comme les étendues et les cours d’eau,</w:t>
      </w:r>
      <w:r w:rsidR="000E36C2">
        <w:t xml:space="preserve"> sous forme d’entité cartographique </w:t>
      </w:r>
      <w:r w:rsidR="00580D9C">
        <w:t>(</w:t>
      </w:r>
      <w:r w:rsidR="00580D9C" w:rsidRPr="00580D9C">
        <w:rPr>
          <w:b/>
        </w:rPr>
        <w:t>classe d’entité</w:t>
      </w:r>
      <w:r w:rsidR="00580D9C">
        <w:t xml:space="preserve">) </w:t>
      </w:r>
      <w:r w:rsidR="000E36C2">
        <w:t>dans une base de données spatiales afin de pouvoir visualiser, gérer et manipuler ces données. Ces données contiennent donc une intelligence que l’on veut bien leur donner</w:t>
      </w:r>
      <w:r w:rsidR="0023374B">
        <w:t xml:space="preserve"> selon l’information conservée dans la base de données</w:t>
      </w:r>
      <w:r w:rsidR="000E36C2">
        <w:t>.</w:t>
      </w:r>
    </w:p>
    <w:p w:rsidR="00ED3396" w:rsidRDefault="00ED3396" w:rsidP="00ED3396">
      <w:pPr>
        <w:pStyle w:val="Titre3"/>
      </w:pPr>
      <w:r w:rsidRPr="006C7E7C">
        <w:t>Classe</w:t>
      </w:r>
      <w:r w:rsidR="000E36C2">
        <w:t xml:space="preserve"> d’entité</w:t>
      </w:r>
    </w:p>
    <w:p w:rsidR="00991D94" w:rsidRDefault="0023374B" w:rsidP="00991D94">
      <w:pPr>
        <w:ind w:left="284"/>
      </w:pPr>
      <w:r>
        <w:t>Chaque classe d’entité contenue dans une base de données représente un phénomène terrestre</w:t>
      </w:r>
      <w:r w:rsidR="000030D7">
        <w:t xml:space="preserve"> spécifique. Dans </w:t>
      </w:r>
      <w:proofErr w:type="spellStart"/>
      <w:r w:rsidR="000030D7">
        <w:t>ArcGis</w:t>
      </w:r>
      <w:proofErr w:type="spellEnd"/>
      <w:r w:rsidR="000030D7">
        <w:t>, une classe d’entité représenté par ce qu’il appelle « </w:t>
      </w:r>
      <w:proofErr w:type="spellStart"/>
      <w:r w:rsidR="000030D7" w:rsidRPr="00580D9C">
        <w:rPr>
          <w:b/>
        </w:rPr>
        <w:t>FeatureClass</w:t>
      </w:r>
      <w:proofErr w:type="spellEnd"/>
      <w:r w:rsidR="000030D7">
        <w:t> ».</w:t>
      </w:r>
      <w:r w:rsidR="00017466">
        <w:t xml:space="preserve"> Par exemple, le phénomène des étendues d’eau dans la BDG est représenté par la classe </w:t>
      </w:r>
      <w:r w:rsidR="004C1E1C">
        <w:t>d’entité nommée « </w:t>
      </w:r>
      <w:r w:rsidR="00017466" w:rsidRPr="004C1E1C">
        <w:rPr>
          <w:b/>
        </w:rPr>
        <w:t xml:space="preserve">NHN_ </w:t>
      </w:r>
      <w:r w:rsidR="004C1E1C" w:rsidRPr="004C1E1C">
        <w:rPr>
          <w:b/>
        </w:rPr>
        <w:t>HHYD_WATERBODY_2</w:t>
      </w:r>
      <w:r w:rsidR="004C1E1C">
        <w:t> »</w:t>
      </w:r>
      <w:r w:rsidR="00F62EDF">
        <w:t xml:space="preserve"> de type surface</w:t>
      </w:r>
      <w:r w:rsidR="004C1E1C">
        <w:t xml:space="preserve">. </w:t>
      </w:r>
      <w:r w:rsidR="000030D7">
        <w:t>Dans ces classes d’entité</w:t>
      </w:r>
      <w:r w:rsidR="004C1E1C">
        <w:t>s</w:t>
      </w:r>
      <w:r w:rsidR="000030D7">
        <w:t xml:space="preserve">, </w:t>
      </w:r>
      <w:r>
        <w:t>on retrouve</w:t>
      </w:r>
      <w:r w:rsidR="000030D7">
        <w:t xml:space="preserve"> différentes informations conservées sous forme d’</w:t>
      </w:r>
      <w:r w:rsidR="000030D7" w:rsidRPr="00580D9C">
        <w:t>attribut</w:t>
      </w:r>
      <w:r w:rsidR="000030D7">
        <w:t xml:space="preserve"> pour chaque occurrence (</w:t>
      </w:r>
      <w:r w:rsidR="000030D7" w:rsidRPr="00580D9C">
        <w:rPr>
          <w:b/>
        </w:rPr>
        <w:t>élément</w:t>
      </w:r>
      <w:r w:rsidR="000030D7">
        <w:t>) de la classe d’entité</w:t>
      </w:r>
      <w:r>
        <w:t>.</w:t>
      </w:r>
      <w:r w:rsidR="000030D7">
        <w:t xml:space="preserve"> Dans </w:t>
      </w:r>
      <w:proofErr w:type="spellStart"/>
      <w:r w:rsidR="000030D7">
        <w:t>ArcGis</w:t>
      </w:r>
      <w:proofErr w:type="spellEnd"/>
      <w:r w:rsidR="000030D7">
        <w:t xml:space="preserve">, chaque classe d’entité contient au moins une référence spatiale, un attribut de type </w:t>
      </w:r>
      <w:r w:rsidR="000030D7" w:rsidRPr="00580D9C">
        <w:rPr>
          <w:b/>
        </w:rPr>
        <w:t>identifiant</w:t>
      </w:r>
      <w:r w:rsidR="000030D7">
        <w:t xml:space="preserve"> unique et un attribut de type </w:t>
      </w:r>
      <w:r w:rsidR="000030D7" w:rsidRPr="00580D9C">
        <w:rPr>
          <w:b/>
        </w:rPr>
        <w:t>géométrie</w:t>
      </w:r>
      <w:r w:rsidR="000030D7">
        <w:t>. Elle peut contenir aucun ou plusieurs</w:t>
      </w:r>
      <w:r w:rsidR="00580D9C">
        <w:t xml:space="preserve"> </w:t>
      </w:r>
      <w:r w:rsidR="00580D9C" w:rsidRPr="00580D9C">
        <w:rPr>
          <w:b/>
        </w:rPr>
        <w:t>éléments</w:t>
      </w:r>
      <w:r w:rsidR="00580D9C">
        <w:t xml:space="preserve"> et aucun ou plusieurs</w:t>
      </w:r>
      <w:r w:rsidR="000030D7">
        <w:t xml:space="preserve"> autres </w:t>
      </w:r>
      <w:r w:rsidR="000030D7" w:rsidRPr="00580D9C">
        <w:rPr>
          <w:b/>
        </w:rPr>
        <w:t>attributs</w:t>
      </w:r>
      <w:r w:rsidR="000030D7">
        <w:t xml:space="preserve"> selon l’intelligence que l’on veut bien donner à ces classes d’entités.</w:t>
      </w:r>
      <w:r w:rsidR="00580D9C">
        <w:t xml:space="preserve"> Sans être obligatoire dans </w:t>
      </w:r>
      <w:proofErr w:type="spellStart"/>
      <w:r w:rsidR="00580D9C">
        <w:t>ArcGis</w:t>
      </w:r>
      <w:proofErr w:type="spellEnd"/>
      <w:r w:rsidR="00580D9C">
        <w:t>, on retrouve obligatoirement un attribut de type « </w:t>
      </w:r>
      <w:r w:rsidR="00580D9C" w:rsidRPr="00580D9C">
        <w:rPr>
          <w:b/>
        </w:rPr>
        <w:t>code spécifique</w:t>
      </w:r>
      <w:r w:rsidR="00580D9C">
        <w:t> » permettant de différencier les différent</w:t>
      </w:r>
      <w:r w:rsidR="00017466">
        <w:t>s</w:t>
      </w:r>
      <w:r w:rsidR="00580D9C">
        <w:t xml:space="preserve"> type </w:t>
      </w:r>
      <w:r w:rsidR="00580D9C" w:rsidRPr="00580D9C">
        <w:rPr>
          <w:b/>
        </w:rPr>
        <w:t>d’élément</w:t>
      </w:r>
      <w:r w:rsidR="00580D9C">
        <w:t>.</w:t>
      </w:r>
    </w:p>
    <w:p w:rsidR="00991D94" w:rsidRDefault="00991D94" w:rsidP="00991D94">
      <w:pPr>
        <w:ind w:left="284"/>
      </w:pPr>
    </w:p>
    <w:tbl>
      <w:tblPr>
        <w:tblStyle w:val="Grilledutableau"/>
        <w:tblW w:w="0" w:type="auto"/>
        <w:tblInd w:w="284" w:type="dxa"/>
        <w:tblLook w:val="04A0" w:firstRow="1" w:lastRow="0" w:firstColumn="1" w:lastColumn="0" w:noHBand="0" w:noVBand="1"/>
      </w:tblPr>
      <w:tblGrid>
        <w:gridCol w:w="9066"/>
      </w:tblGrid>
      <w:tr w:rsidR="00991D94" w:rsidTr="00991D94">
        <w:tc>
          <w:tcPr>
            <w:tcW w:w="9350" w:type="dxa"/>
          </w:tcPr>
          <w:p w:rsidR="00991D94" w:rsidRDefault="00991D94" w:rsidP="00991D94">
            <w:pPr>
              <w:keepNext/>
              <w:keepLines/>
            </w:pPr>
            <w:r>
              <w:lastRenderedPageBreak/>
              <w:t xml:space="preserve">Information de la classe d’entité  des étendues d’eau dans </w:t>
            </w:r>
            <w:proofErr w:type="spellStart"/>
            <w:r>
              <w:t>ArcGis</w:t>
            </w:r>
            <w:proofErr w:type="spellEnd"/>
            <w:r>
              <w:t xml:space="preserve"> (NHN_HHYD_WATERBODY_2).</w:t>
            </w:r>
          </w:p>
        </w:tc>
      </w:tr>
      <w:tr w:rsidR="00991D94" w:rsidTr="00991D94">
        <w:tc>
          <w:tcPr>
            <w:tcW w:w="9350" w:type="dxa"/>
          </w:tcPr>
          <w:p w:rsidR="00991D94" w:rsidRDefault="00991D94" w:rsidP="00991D94">
            <w:pPr>
              <w:keepNext/>
              <w:keepLines/>
            </w:pPr>
            <w:r>
              <w:rPr>
                <w:noProof/>
                <w:lang w:val="en-CA" w:eastAsia="en-CA"/>
              </w:rPr>
              <w:drawing>
                <wp:inline distT="0" distB="0" distL="0" distR="0" wp14:anchorId="696205C6" wp14:editId="737CE224">
                  <wp:extent cx="5638800" cy="4706229"/>
                  <wp:effectExtent l="0" t="0" r="0" b="0"/>
                  <wp:docPr id="174" name="Imag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51158" cy="4716544"/>
                          </a:xfrm>
                          <a:prstGeom prst="rect">
                            <a:avLst/>
                          </a:prstGeom>
                        </pic:spPr>
                      </pic:pic>
                    </a:graphicData>
                  </a:graphic>
                </wp:inline>
              </w:drawing>
            </w:r>
          </w:p>
        </w:tc>
      </w:tr>
    </w:tbl>
    <w:p w:rsidR="00991D94" w:rsidRPr="0023374B" w:rsidRDefault="00991D94" w:rsidP="00743298">
      <w:pPr>
        <w:ind w:left="284"/>
      </w:pPr>
    </w:p>
    <w:p w:rsidR="00ED3396" w:rsidRDefault="00ED3396" w:rsidP="00ED3396">
      <w:pPr>
        <w:pStyle w:val="Titre3"/>
      </w:pPr>
      <w:r w:rsidRPr="006C7E7C">
        <w:t xml:space="preserve">Élément </w:t>
      </w:r>
    </w:p>
    <w:p w:rsidR="00743298" w:rsidRPr="006A1A90" w:rsidRDefault="006A1A90" w:rsidP="00E26C2A">
      <w:pPr>
        <w:ind w:left="284"/>
      </w:pPr>
      <w:r>
        <w:t>Un élément est une occurrence d</w:t>
      </w:r>
      <w:r w:rsidR="00580D9C">
        <w:t xml:space="preserve">’une </w:t>
      </w:r>
      <w:r>
        <w:t>classe d’entité</w:t>
      </w:r>
      <w:r w:rsidR="00580D9C">
        <w:t xml:space="preserve"> nommé « </w:t>
      </w:r>
      <w:proofErr w:type="spellStart"/>
      <w:r w:rsidR="00580D9C" w:rsidRPr="00580D9C">
        <w:rPr>
          <w:b/>
        </w:rPr>
        <w:t>Feature</w:t>
      </w:r>
      <w:proofErr w:type="spellEnd"/>
      <w:r w:rsidR="00580D9C">
        <w:t xml:space="preserve"> » dans </w:t>
      </w:r>
      <w:proofErr w:type="spellStart"/>
      <w:r w:rsidR="00580D9C">
        <w:t>ArcGis</w:t>
      </w:r>
      <w:proofErr w:type="spellEnd"/>
      <w:r w:rsidR="00580D9C">
        <w:t xml:space="preserve">. </w:t>
      </w:r>
      <w:proofErr w:type="spellStart"/>
      <w:r w:rsidR="00580D9C">
        <w:t>Dasn</w:t>
      </w:r>
      <w:proofErr w:type="spellEnd"/>
      <w:r w:rsidR="00580D9C">
        <w:t xml:space="preserve"> la BDG, chaque élément contient un attribut de type « </w:t>
      </w:r>
      <w:r w:rsidR="00580D9C" w:rsidRPr="00234EEC">
        <w:rPr>
          <w:b/>
        </w:rPr>
        <w:t>identifiant unique</w:t>
      </w:r>
      <w:r w:rsidR="00580D9C">
        <w:t xml:space="preserve"> », un attribut de type </w:t>
      </w:r>
      <w:r w:rsidR="00234EEC">
        <w:t>« </w:t>
      </w:r>
      <w:r w:rsidR="00234EEC" w:rsidRPr="00234EEC">
        <w:rPr>
          <w:b/>
        </w:rPr>
        <w:t>code spécifique</w:t>
      </w:r>
      <w:r w:rsidR="00234EEC">
        <w:t> », un attribut de type « </w:t>
      </w:r>
      <w:r w:rsidR="00234EEC" w:rsidRPr="00234EEC">
        <w:rPr>
          <w:b/>
        </w:rPr>
        <w:t>géométrie</w:t>
      </w:r>
      <w:r w:rsidR="00234EEC">
        <w:t> » et un attribut de type « </w:t>
      </w:r>
      <w:r w:rsidR="00234EEC" w:rsidRPr="00234EEC">
        <w:rPr>
          <w:b/>
        </w:rPr>
        <w:t>nom du jeu de données</w:t>
      </w:r>
      <w:r w:rsidR="00234EEC">
        <w:t xml:space="preserve"> » correspond à un découpage d’entité. D’autres </w:t>
      </w:r>
      <w:r w:rsidR="00234EEC" w:rsidRPr="00234EEC">
        <w:rPr>
          <w:b/>
        </w:rPr>
        <w:t>attributs</w:t>
      </w:r>
      <w:r w:rsidR="00234EEC">
        <w:t xml:space="preserve"> de différents types sont présents selon les besoins pour chaque classe d’entité.</w:t>
      </w:r>
    </w:p>
    <w:p w:rsidR="00234EEC" w:rsidRDefault="00234EEC" w:rsidP="00234EEC">
      <w:pPr>
        <w:pStyle w:val="Titre3"/>
      </w:pPr>
      <w:r>
        <w:t>Identifiant unique</w:t>
      </w:r>
    </w:p>
    <w:p w:rsidR="00234EEC" w:rsidRPr="00234EEC" w:rsidRDefault="00952F6A" w:rsidP="00952F6A">
      <w:pPr>
        <w:ind w:left="284"/>
      </w:pPr>
      <w:r>
        <w:t>L’attribut de type « </w:t>
      </w:r>
      <w:r w:rsidRPr="00234EEC">
        <w:rPr>
          <w:b/>
        </w:rPr>
        <w:t>identifiant unique</w:t>
      </w:r>
      <w:r>
        <w:t xml:space="preserve"> » est utilisé, comme son nom le dit, pour identifier de façon unique un élément spécifique dans la classe d’entité. Dans </w:t>
      </w:r>
      <w:proofErr w:type="spellStart"/>
      <w:r>
        <w:t>ArcGis</w:t>
      </w:r>
      <w:proofErr w:type="spellEnd"/>
      <w:r>
        <w:t>, cet attribut de type « </w:t>
      </w:r>
      <w:r w:rsidRPr="00952F6A">
        <w:rPr>
          <w:b/>
        </w:rPr>
        <w:t>LONG INTEGER </w:t>
      </w:r>
      <w:r>
        <w:t>» est normalement nommé « </w:t>
      </w:r>
      <w:r w:rsidRPr="00952F6A">
        <w:rPr>
          <w:b/>
        </w:rPr>
        <w:t>OBJECTID</w:t>
      </w:r>
      <w:r>
        <w:t xml:space="preserve"> ». </w:t>
      </w:r>
    </w:p>
    <w:p w:rsidR="00234EEC" w:rsidRDefault="00234EEC" w:rsidP="00234EEC">
      <w:pPr>
        <w:pStyle w:val="Titre3"/>
      </w:pPr>
      <w:r>
        <w:t>Code spécifique</w:t>
      </w:r>
    </w:p>
    <w:p w:rsidR="00017466" w:rsidRPr="00234EEC" w:rsidRDefault="00017466" w:rsidP="00017466">
      <w:pPr>
        <w:ind w:left="284"/>
      </w:pPr>
      <w:r>
        <w:t>L’attribut de type « </w:t>
      </w:r>
      <w:r w:rsidR="009A5889">
        <w:rPr>
          <w:b/>
        </w:rPr>
        <w:t>code spécifique</w:t>
      </w:r>
      <w:r>
        <w:t> » est utilisé pour différencier différents type d’élément.</w:t>
      </w:r>
      <w:r w:rsidR="00785C9A">
        <w:t xml:space="preserve"> Par exemple dans la BDG, un élément de la classe des étendues d’eau représentant un lac permanent contient la valeur </w:t>
      </w:r>
      <w:r w:rsidR="00785C9A" w:rsidRPr="00785C9A">
        <w:rPr>
          <w:b/>
        </w:rPr>
        <w:t>1481312 (Lac, permanent)</w:t>
      </w:r>
      <w:r w:rsidR="00785C9A">
        <w:t xml:space="preserve"> dans</w:t>
      </w:r>
      <w:r w:rsidR="005A2822">
        <w:t xml:space="preserve"> </w:t>
      </w:r>
      <w:r w:rsidR="00785C9A">
        <w:t>l’</w:t>
      </w:r>
      <w:r w:rsidR="005A2822">
        <w:t>attribut nommé « </w:t>
      </w:r>
      <w:r w:rsidR="005A2822" w:rsidRPr="005A2822">
        <w:rPr>
          <w:b/>
        </w:rPr>
        <w:t>CODE_SPEC</w:t>
      </w:r>
      <w:r w:rsidR="005A2822">
        <w:t> »</w:t>
      </w:r>
      <w:r w:rsidR="00785C9A">
        <w:t xml:space="preserve">. </w:t>
      </w:r>
      <w:r>
        <w:t xml:space="preserve">Dans </w:t>
      </w:r>
      <w:proofErr w:type="spellStart"/>
      <w:r>
        <w:t>ArcGis</w:t>
      </w:r>
      <w:proofErr w:type="spellEnd"/>
      <w:r>
        <w:t>, cet attribut de type « </w:t>
      </w:r>
      <w:r w:rsidRPr="00952F6A">
        <w:rPr>
          <w:b/>
        </w:rPr>
        <w:t>LONG INTEGER </w:t>
      </w:r>
      <w:r>
        <w:t>» est normalement nommé « </w:t>
      </w:r>
      <w:r w:rsidR="009A5889">
        <w:rPr>
          <w:b/>
        </w:rPr>
        <w:t>SUBTYPE</w:t>
      </w:r>
      <w:r>
        <w:t xml:space="preserve"> ». </w:t>
      </w:r>
    </w:p>
    <w:p w:rsidR="009254B1" w:rsidRDefault="009254B1" w:rsidP="00991D94">
      <w:pPr>
        <w:pStyle w:val="Titre3"/>
      </w:pPr>
      <w:r>
        <w:lastRenderedPageBreak/>
        <w:t>Nom du jeu de données</w:t>
      </w:r>
    </w:p>
    <w:p w:rsidR="009254B1" w:rsidRPr="00234EEC" w:rsidRDefault="009254B1" w:rsidP="00991D94">
      <w:pPr>
        <w:keepNext/>
        <w:keepLines/>
        <w:ind w:left="284"/>
      </w:pPr>
      <w:r>
        <w:t>L’attribut de type « </w:t>
      </w:r>
      <w:r>
        <w:rPr>
          <w:b/>
        </w:rPr>
        <w:t>nom du jeu de données</w:t>
      </w:r>
      <w:r>
        <w:t> » est utilisé pour le découpage des éléments des classe d’entités. Par exemple dans la BDG, tous les éléments de la classe des étendues d’eau sont découpés selon le SNRC à l’échelle du 1:50000.  Ainsi lorsqu’un élément est situé à l’intérieur du jeu de données nommé ‘</w:t>
      </w:r>
      <w:r w:rsidR="00743298">
        <w:rPr>
          <w:b/>
        </w:rPr>
        <w:t>021L14</w:t>
      </w:r>
      <w:r w:rsidRPr="009254B1">
        <w:rPr>
          <w:b/>
        </w:rPr>
        <w:t>’</w:t>
      </w:r>
      <w:r>
        <w:t>, on retrouvera cette valeur dans l’attribut nommé « </w:t>
      </w:r>
      <w:r>
        <w:rPr>
          <w:b/>
        </w:rPr>
        <w:t>DATASET_NAME</w:t>
      </w:r>
      <w:r>
        <w:t xml:space="preserve"> ». </w:t>
      </w:r>
    </w:p>
    <w:p w:rsidR="00E26C2A" w:rsidRPr="00580D9C" w:rsidRDefault="00E26C2A" w:rsidP="00E26C2A">
      <w:pPr>
        <w:pStyle w:val="Titre3"/>
      </w:pPr>
      <w:r w:rsidRPr="00580D9C">
        <w:t>Attribut</w:t>
      </w:r>
    </w:p>
    <w:p w:rsidR="00E26C2A" w:rsidRDefault="00E26C2A" w:rsidP="00E26C2A">
      <w:pPr>
        <w:ind w:left="284"/>
      </w:pPr>
      <w:r>
        <w:t>Les autres attributs présents dans chaque classe d’entité dépendent des besoins pour ces dernières. Ils peuvent être de type « entier, réelle, texte ou autres ». Par exemple dans la BDG, on retrouve des attributs pour les informations suivantes : date de validité, précision des données, provenance des données, etc.</w:t>
      </w:r>
    </w:p>
    <w:tbl>
      <w:tblPr>
        <w:tblStyle w:val="Grilledutableau"/>
        <w:tblW w:w="0" w:type="auto"/>
        <w:tblInd w:w="284" w:type="dxa"/>
        <w:tblLook w:val="04A0" w:firstRow="1" w:lastRow="0" w:firstColumn="1" w:lastColumn="0" w:noHBand="0" w:noVBand="1"/>
      </w:tblPr>
      <w:tblGrid>
        <w:gridCol w:w="4476"/>
        <w:gridCol w:w="4590"/>
      </w:tblGrid>
      <w:tr w:rsidR="00E26C2A" w:rsidTr="00C31F6D">
        <w:trPr>
          <w:trHeight w:val="658"/>
        </w:trPr>
        <w:tc>
          <w:tcPr>
            <w:tcW w:w="3465" w:type="dxa"/>
          </w:tcPr>
          <w:p w:rsidR="00E26C2A" w:rsidRDefault="00E26C2A" w:rsidP="00C31F6D">
            <w:r>
              <w:t>Affichage des attributs d’un élément de la classe d’entité NHN_HHYD_WATERBODY_2.</w:t>
            </w:r>
          </w:p>
        </w:tc>
        <w:tc>
          <w:tcPr>
            <w:tcW w:w="4686" w:type="dxa"/>
          </w:tcPr>
          <w:p w:rsidR="00E26C2A" w:rsidRDefault="00E26C2A" w:rsidP="00C31F6D">
            <w:r>
              <w:t>Affichage des attributs d’un élément de la classe d’entité NHN_HNET_NETWORK_LINEAR_FLOW_1.</w:t>
            </w:r>
          </w:p>
        </w:tc>
      </w:tr>
      <w:tr w:rsidR="00E26C2A" w:rsidTr="00C31F6D">
        <w:trPr>
          <w:trHeight w:val="7676"/>
        </w:trPr>
        <w:tc>
          <w:tcPr>
            <w:tcW w:w="3465" w:type="dxa"/>
          </w:tcPr>
          <w:p w:rsidR="00E26C2A" w:rsidRDefault="00E26C2A" w:rsidP="00C31F6D">
            <w:r>
              <w:rPr>
                <w:noProof/>
                <w:lang w:val="en-CA" w:eastAsia="en-CA"/>
              </w:rPr>
              <w:drawing>
                <wp:inline distT="0" distB="0" distL="0" distR="0" wp14:anchorId="225D6B9B" wp14:editId="74F5E535">
                  <wp:extent cx="2701626" cy="4819650"/>
                  <wp:effectExtent l="0" t="0" r="3810" b="0"/>
                  <wp:docPr id="163" name="Imag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745758" cy="4898382"/>
                          </a:xfrm>
                          <a:prstGeom prst="rect">
                            <a:avLst/>
                          </a:prstGeom>
                        </pic:spPr>
                      </pic:pic>
                    </a:graphicData>
                  </a:graphic>
                </wp:inline>
              </w:drawing>
            </w:r>
          </w:p>
        </w:tc>
        <w:tc>
          <w:tcPr>
            <w:tcW w:w="4686" w:type="dxa"/>
          </w:tcPr>
          <w:p w:rsidR="00E26C2A" w:rsidRDefault="00E26C2A" w:rsidP="00C31F6D">
            <w:r>
              <w:rPr>
                <w:noProof/>
                <w:lang w:val="en-CA" w:eastAsia="en-CA"/>
              </w:rPr>
              <w:drawing>
                <wp:inline distT="0" distB="0" distL="0" distR="0" wp14:anchorId="18672289" wp14:editId="47A4940C">
                  <wp:extent cx="2696288" cy="4810125"/>
                  <wp:effectExtent l="0" t="0" r="8890" b="0"/>
                  <wp:docPr id="173" name="Imag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715827" cy="4844981"/>
                          </a:xfrm>
                          <a:prstGeom prst="rect">
                            <a:avLst/>
                          </a:prstGeom>
                        </pic:spPr>
                      </pic:pic>
                    </a:graphicData>
                  </a:graphic>
                </wp:inline>
              </w:drawing>
            </w:r>
          </w:p>
        </w:tc>
      </w:tr>
    </w:tbl>
    <w:p w:rsidR="00E26C2A" w:rsidRDefault="00E26C2A" w:rsidP="00991D94"/>
    <w:p w:rsidR="00ED3396" w:rsidRPr="006C7E7C" w:rsidRDefault="00ED3396" w:rsidP="00991D94">
      <w:pPr>
        <w:pStyle w:val="Titre3"/>
      </w:pPr>
      <w:r w:rsidRPr="006C7E7C">
        <w:lastRenderedPageBreak/>
        <w:t>Géométrie</w:t>
      </w:r>
    </w:p>
    <w:p w:rsidR="001D5FB7" w:rsidRPr="00234EEC" w:rsidRDefault="001D5FB7" w:rsidP="00991D94">
      <w:pPr>
        <w:keepNext/>
        <w:keepLines/>
        <w:ind w:left="284"/>
      </w:pPr>
      <w:r>
        <w:t>L’attribut de type « </w:t>
      </w:r>
      <w:r w:rsidR="00996399" w:rsidRPr="00996399">
        <w:rPr>
          <w:b/>
        </w:rPr>
        <w:t>géométrie</w:t>
      </w:r>
      <w:r>
        <w:t xml:space="preserve"> » est utilisé pour </w:t>
      </w:r>
      <w:r w:rsidR="00996399">
        <w:t>visualisé la représentation spatiale des éléments</w:t>
      </w:r>
      <w:r>
        <w:t xml:space="preserve">. </w:t>
      </w:r>
      <w:r w:rsidR="00996399">
        <w:t xml:space="preserve">Elle contient des coordonnées liées à la référence spatiale et du type de géométrie de la classe d’entité. </w:t>
      </w:r>
      <w:r>
        <w:t xml:space="preserve">Par exemple dans la BDG, tous les éléments de la classe des étendues d’eau </w:t>
      </w:r>
      <w:r w:rsidR="00F62EDF">
        <w:t>contiennent des surfaces dont la géométrie est de type « </w:t>
      </w:r>
      <w:proofErr w:type="spellStart"/>
      <w:r w:rsidR="00F62EDF" w:rsidRPr="00F62EDF">
        <w:rPr>
          <w:b/>
        </w:rPr>
        <w:t>Polygon</w:t>
      </w:r>
      <w:proofErr w:type="spellEnd"/>
      <w:r w:rsidR="00F62EDF">
        <w:t xml:space="preserve"> » et la référence spatiale est de type géographique. </w:t>
      </w:r>
      <w:r w:rsidR="00763510">
        <w:t>O</w:t>
      </w:r>
      <w:r w:rsidR="00F62EDF">
        <w:t>n retrouve seulement trois type de géométrie</w:t>
      </w:r>
      <w:r w:rsidR="00763510">
        <w:t xml:space="preserve"> dans la BDG</w:t>
      </w:r>
      <w:r w:rsidR="00F62EDF">
        <w:t xml:space="preserve">, soit les points, lignes et les surfaces. Dans </w:t>
      </w:r>
      <w:proofErr w:type="spellStart"/>
      <w:r w:rsidR="00F62EDF">
        <w:t>ArcGis</w:t>
      </w:r>
      <w:proofErr w:type="spellEnd"/>
      <w:r w:rsidR="00F62EDF">
        <w:t xml:space="preserve">, il existe plusieurs types de géométries qui peuvent être simples ou complexes mais on va faire référence seulement à celles utilisées dans la BDG, soit le </w:t>
      </w:r>
      <w:r w:rsidR="007B2748">
        <w:t>« </w:t>
      </w:r>
      <w:proofErr w:type="spellStart"/>
      <w:r w:rsidR="00F62EDF" w:rsidRPr="007B2748">
        <w:rPr>
          <w:b/>
        </w:rPr>
        <w:t>Polygon</w:t>
      </w:r>
      <w:proofErr w:type="spellEnd"/>
      <w:r w:rsidR="007B2748">
        <w:t> »</w:t>
      </w:r>
      <w:r w:rsidR="00F62EDF">
        <w:t xml:space="preserve"> pour les surfaces, la </w:t>
      </w:r>
      <w:r w:rsidR="007B2748">
        <w:t>« </w:t>
      </w:r>
      <w:r w:rsidR="00F62EDF" w:rsidRPr="007B2748">
        <w:rPr>
          <w:b/>
        </w:rPr>
        <w:t>Po</w:t>
      </w:r>
      <w:r w:rsidR="007B2748" w:rsidRPr="007B2748">
        <w:rPr>
          <w:b/>
        </w:rPr>
        <w:t>lyline</w:t>
      </w:r>
      <w:r w:rsidR="007B2748">
        <w:t> » pour les lignes et le « </w:t>
      </w:r>
      <w:proofErr w:type="spellStart"/>
      <w:r w:rsidR="007B2748" w:rsidRPr="007B2748">
        <w:rPr>
          <w:b/>
        </w:rPr>
        <w:t>MultiPoint</w:t>
      </w:r>
      <w:proofErr w:type="spellEnd"/>
      <w:r w:rsidR="007B2748">
        <w:t> » ou le « </w:t>
      </w:r>
      <w:r w:rsidR="007B2748" w:rsidRPr="007B2748">
        <w:rPr>
          <w:b/>
        </w:rPr>
        <w:t>Point</w:t>
      </w:r>
      <w:r w:rsidR="007B2748">
        <w:t> » pour les points.</w:t>
      </w:r>
      <w:r w:rsidR="00F62EDF">
        <w:t xml:space="preserve"> </w:t>
      </w:r>
      <w:r w:rsidR="00763510">
        <w:t xml:space="preserve">À noter qu’il existe dans </w:t>
      </w:r>
      <w:proofErr w:type="spellStart"/>
      <w:r w:rsidR="00763510">
        <w:t>ArcObject</w:t>
      </w:r>
      <w:proofErr w:type="spellEnd"/>
      <w:r w:rsidR="00763510">
        <w:t xml:space="preserve"> un conteneur de géométrie nommé « </w:t>
      </w:r>
      <w:r w:rsidR="00763510" w:rsidRPr="00763510">
        <w:rPr>
          <w:b/>
        </w:rPr>
        <w:t>GeometryBag</w:t>
      </w:r>
      <w:r w:rsidR="00763510">
        <w:t> » qui est beaucoup utilisé</w:t>
      </w:r>
      <w:r w:rsidR="00F62EDF">
        <w:t xml:space="preserve"> </w:t>
      </w:r>
      <w:r w:rsidR="00763510">
        <w:t>dans nos outils. Cette géométrie peut contenir plusieurs géométries de type « </w:t>
      </w:r>
      <w:proofErr w:type="spellStart"/>
      <w:r w:rsidR="00763510" w:rsidRPr="00763510">
        <w:rPr>
          <w:b/>
        </w:rPr>
        <w:t>Polygon</w:t>
      </w:r>
      <w:proofErr w:type="spellEnd"/>
      <w:r w:rsidR="00763510">
        <w:t xml:space="preserve">, </w:t>
      </w:r>
      <w:r w:rsidR="00763510" w:rsidRPr="00763510">
        <w:rPr>
          <w:b/>
        </w:rPr>
        <w:t>Polyline</w:t>
      </w:r>
      <w:r w:rsidR="00763510">
        <w:t xml:space="preserve">, </w:t>
      </w:r>
      <w:proofErr w:type="spellStart"/>
      <w:r w:rsidR="00763510" w:rsidRPr="00763510">
        <w:rPr>
          <w:b/>
        </w:rPr>
        <w:t>MultiPoint</w:t>
      </w:r>
      <w:proofErr w:type="spellEnd"/>
      <w:r w:rsidR="00763510">
        <w:t xml:space="preserve"> et/ou </w:t>
      </w:r>
      <w:r w:rsidR="00763510" w:rsidRPr="00763510">
        <w:rPr>
          <w:b/>
        </w:rPr>
        <w:t>Point</w:t>
      </w:r>
      <w:r w:rsidR="00763510">
        <w:t> ».</w:t>
      </w:r>
      <w:r w:rsidR="00743298">
        <w:t xml:space="preserve"> Une classe d’entité ne peut pas contenir une géométrie de type « </w:t>
      </w:r>
      <w:r w:rsidR="00743298" w:rsidRPr="00743298">
        <w:rPr>
          <w:b/>
        </w:rPr>
        <w:t>GeometryBag</w:t>
      </w:r>
      <w:r w:rsidR="00743298">
        <w:t xml:space="preserve"> » dans </w:t>
      </w:r>
      <w:proofErr w:type="spellStart"/>
      <w:r w:rsidR="00743298">
        <w:t>ArcGis</w:t>
      </w:r>
      <w:proofErr w:type="spellEnd"/>
      <w:r w:rsidR="00743298">
        <w:t>. Elle peut seulement être utilisé en mémoire dans un outil.</w:t>
      </w:r>
    </w:p>
    <w:p w:rsidR="00ED3396" w:rsidRDefault="00ED3396" w:rsidP="00E26C2A">
      <w:pPr>
        <w:pStyle w:val="Titre4"/>
      </w:pPr>
      <w:r>
        <w:t>Polygone</w:t>
      </w:r>
    </w:p>
    <w:p w:rsidR="007B2748" w:rsidRDefault="00E57FA1" w:rsidP="00E26C2A">
      <w:pPr>
        <w:keepNext/>
        <w:keepLines/>
        <w:ind w:left="284"/>
      </w:pPr>
      <w:r>
        <w:t>La géométrie</w:t>
      </w:r>
      <w:r w:rsidR="007B2748">
        <w:t xml:space="preserve"> de type « </w:t>
      </w:r>
      <w:proofErr w:type="spellStart"/>
      <w:r w:rsidRPr="0076608B">
        <w:rPr>
          <w:b/>
        </w:rPr>
        <w:t>Polygon</w:t>
      </w:r>
      <w:proofErr w:type="spellEnd"/>
      <w:r w:rsidR="007B2748">
        <w:t> » est utilisé</w:t>
      </w:r>
      <w:r w:rsidR="0076608B">
        <w:t>e</w:t>
      </w:r>
      <w:r w:rsidR="007B2748">
        <w:t xml:space="preserve"> pour visualisé la représentation spatiale des éléments</w:t>
      </w:r>
      <w:r>
        <w:t xml:space="preserve"> de type surface</w:t>
      </w:r>
      <w:r w:rsidR="00057DDF">
        <w:t xml:space="preserve"> comme par exemple les étendues d’eau</w:t>
      </w:r>
      <w:r w:rsidR="007B2748">
        <w:t xml:space="preserve">. </w:t>
      </w:r>
      <w:r>
        <w:t>Elle peut contenir plusieurs anneaux extérieurs (</w:t>
      </w:r>
      <w:proofErr w:type="spellStart"/>
      <w:r w:rsidRPr="00E57FA1">
        <w:rPr>
          <w:b/>
        </w:rPr>
        <w:t>Exterior</w:t>
      </w:r>
      <w:proofErr w:type="spellEnd"/>
      <w:r w:rsidRPr="00E57FA1">
        <w:rPr>
          <w:b/>
        </w:rPr>
        <w:t xml:space="preserve"> ring</w:t>
      </w:r>
      <w:r>
        <w:t>). Chaque anneau extérieur peut contenir plusieurs anneaux intérieurs (</w:t>
      </w:r>
      <w:proofErr w:type="spellStart"/>
      <w:r>
        <w:rPr>
          <w:b/>
        </w:rPr>
        <w:t>In</w:t>
      </w:r>
      <w:r w:rsidRPr="00E57FA1">
        <w:rPr>
          <w:b/>
        </w:rPr>
        <w:t>terior</w:t>
      </w:r>
      <w:proofErr w:type="spellEnd"/>
      <w:r w:rsidRPr="00E57FA1">
        <w:rPr>
          <w:b/>
        </w:rPr>
        <w:t xml:space="preserve"> ring</w:t>
      </w:r>
      <w:r>
        <w:t>). Un anneau (</w:t>
      </w:r>
      <w:r w:rsidRPr="00E57FA1">
        <w:rPr>
          <w:b/>
        </w:rPr>
        <w:t>Ring</w:t>
      </w:r>
      <w:r>
        <w:t>)</w:t>
      </w:r>
      <w:r w:rsidR="0076608B">
        <w:t xml:space="preserve"> est en fait une ligne (</w:t>
      </w:r>
      <w:r w:rsidR="0076608B" w:rsidRPr="0076608B">
        <w:rPr>
          <w:b/>
        </w:rPr>
        <w:t>Path</w:t>
      </w:r>
      <w:r w:rsidR="0076608B">
        <w:t>)</w:t>
      </w:r>
      <w:r w:rsidR="0076608B" w:rsidRPr="0076608B">
        <w:t xml:space="preserve"> </w:t>
      </w:r>
      <w:r w:rsidR="0076608B">
        <w:t>fermée et possède au moins quatre sommets (</w:t>
      </w:r>
      <w:r w:rsidR="0076608B" w:rsidRPr="0076608B">
        <w:rPr>
          <w:b/>
        </w:rPr>
        <w:t>Point</w:t>
      </w:r>
      <w:r w:rsidR="0076608B">
        <w:t>).</w:t>
      </w:r>
      <w:r w:rsidR="00004641">
        <w:t xml:space="preserve"> Dans la BDG, à part les classes d’incohérences, tous les éléments de type surface doivent contenir seulement un anneau extérieur.</w:t>
      </w:r>
    </w:p>
    <w:tbl>
      <w:tblPr>
        <w:tblStyle w:val="Grilledutableau"/>
        <w:tblW w:w="0" w:type="auto"/>
        <w:tblInd w:w="284" w:type="dxa"/>
        <w:tblLook w:val="04A0" w:firstRow="1" w:lastRow="0" w:firstColumn="1" w:lastColumn="0" w:noHBand="0" w:noVBand="1"/>
      </w:tblPr>
      <w:tblGrid>
        <w:gridCol w:w="4517"/>
        <w:gridCol w:w="4549"/>
      </w:tblGrid>
      <w:tr w:rsidR="00763510" w:rsidTr="00763510">
        <w:tc>
          <w:tcPr>
            <w:tcW w:w="4675" w:type="dxa"/>
          </w:tcPr>
          <w:p w:rsidR="00763510" w:rsidRDefault="00057DDF" w:rsidP="00E26C2A">
            <w:pPr>
              <w:keepNext/>
              <w:keepLines/>
            </w:pPr>
            <w:r>
              <w:rPr>
                <w:b/>
              </w:rPr>
              <w:t xml:space="preserve">GeometryBag </w:t>
            </w:r>
            <w:r w:rsidRPr="00057DDF">
              <w:t>contenant un</w:t>
            </w:r>
            <w:r>
              <w:t>e géométrie de type</w:t>
            </w:r>
            <w:r>
              <w:rPr>
                <w:b/>
              </w:rPr>
              <w:t xml:space="preserve"> </w:t>
            </w:r>
            <w:proofErr w:type="spellStart"/>
            <w:r w:rsidR="00763510" w:rsidRPr="00763510">
              <w:rPr>
                <w:b/>
              </w:rPr>
              <w:t>Polygon</w:t>
            </w:r>
            <w:proofErr w:type="spellEnd"/>
            <w:r>
              <w:rPr>
                <w:b/>
              </w:rPr>
              <w:t xml:space="preserve">. </w:t>
            </w:r>
            <w:r w:rsidRPr="00057DDF">
              <w:t>Ce Polygone</w:t>
            </w:r>
            <w:r w:rsidR="00763510">
              <w:t xml:space="preserve"> cont</w:t>
            </w:r>
            <w:r>
              <w:t>ient</w:t>
            </w:r>
            <w:r w:rsidR="00763510">
              <w:t xml:space="preserve"> un anneau extérieur et un anneau intérieur pour un total de 35 sommets.</w:t>
            </w:r>
          </w:p>
        </w:tc>
        <w:tc>
          <w:tcPr>
            <w:tcW w:w="4675" w:type="dxa"/>
          </w:tcPr>
          <w:p w:rsidR="00763510" w:rsidRDefault="00763510" w:rsidP="00E26C2A">
            <w:pPr>
              <w:keepNext/>
              <w:keepLines/>
            </w:pPr>
            <w:r>
              <w:t>Anneau intérieur contenant 10 sommets</w:t>
            </w:r>
            <w:r w:rsidR="00057DDF">
              <w:t xml:space="preserve"> dont les coordonnées (X=</w:t>
            </w:r>
            <w:proofErr w:type="spellStart"/>
            <w:proofErr w:type="gramStart"/>
            <w:r w:rsidR="00057DDF">
              <w:t>Latitude,Y</w:t>
            </w:r>
            <w:proofErr w:type="spellEnd"/>
            <w:proofErr w:type="gramEnd"/>
            <w:r w:rsidR="00057DDF">
              <w:t>=Longitude) sont en géographique. La géométrie ne contient pas d’élévation (Z) et ni de mesure (M).</w:t>
            </w:r>
          </w:p>
        </w:tc>
      </w:tr>
      <w:tr w:rsidR="00763510" w:rsidTr="00E26C2A">
        <w:trPr>
          <w:trHeight w:val="6702"/>
        </w:trPr>
        <w:tc>
          <w:tcPr>
            <w:tcW w:w="4675" w:type="dxa"/>
          </w:tcPr>
          <w:p w:rsidR="00763510" w:rsidRDefault="00763510" w:rsidP="00E26C2A">
            <w:pPr>
              <w:keepNext/>
              <w:keepLines/>
            </w:pPr>
            <w:r>
              <w:rPr>
                <w:noProof/>
                <w:lang w:val="en-CA" w:eastAsia="en-CA"/>
              </w:rPr>
              <w:drawing>
                <wp:inline distT="0" distB="0" distL="0" distR="0" wp14:anchorId="270AB44E" wp14:editId="782BCF74">
                  <wp:extent cx="2703451" cy="4229100"/>
                  <wp:effectExtent l="0" t="0" r="1905" b="0"/>
                  <wp:docPr id="124" name="Imag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724862" cy="4262594"/>
                          </a:xfrm>
                          <a:prstGeom prst="rect">
                            <a:avLst/>
                          </a:prstGeom>
                        </pic:spPr>
                      </pic:pic>
                    </a:graphicData>
                  </a:graphic>
                </wp:inline>
              </w:drawing>
            </w:r>
          </w:p>
        </w:tc>
        <w:tc>
          <w:tcPr>
            <w:tcW w:w="4675" w:type="dxa"/>
          </w:tcPr>
          <w:p w:rsidR="00763510" w:rsidRDefault="00763510" w:rsidP="00E26C2A">
            <w:pPr>
              <w:keepNext/>
              <w:keepLines/>
            </w:pPr>
            <w:r>
              <w:rPr>
                <w:noProof/>
                <w:lang w:val="en-CA" w:eastAsia="en-CA"/>
              </w:rPr>
              <w:drawing>
                <wp:inline distT="0" distB="0" distL="0" distR="0" wp14:anchorId="480D5D74" wp14:editId="4B49A20B">
                  <wp:extent cx="2730518" cy="4248150"/>
                  <wp:effectExtent l="0" t="0" r="0" b="0"/>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748822" cy="4276628"/>
                          </a:xfrm>
                          <a:prstGeom prst="rect">
                            <a:avLst/>
                          </a:prstGeom>
                        </pic:spPr>
                      </pic:pic>
                    </a:graphicData>
                  </a:graphic>
                </wp:inline>
              </w:drawing>
            </w:r>
          </w:p>
        </w:tc>
      </w:tr>
    </w:tbl>
    <w:p w:rsidR="00763510" w:rsidRPr="007B2748" w:rsidRDefault="00763510" w:rsidP="007B2748">
      <w:pPr>
        <w:ind w:left="284"/>
      </w:pPr>
    </w:p>
    <w:p w:rsidR="00ED3396" w:rsidRDefault="00ED3396" w:rsidP="00E26C2A">
      <w:pPr>
        <w:pStyle w:val="Titre4"/>
      </w:pPr>
      <w:r>
        <w:lastRenderedPageBreak/>
        <w:t>Poly</w:t>
      </w:r>
      <w:r w:rsidR="007B2748">
        <w:t>li</w:t>
      </w:r>
      <w:r>
        <w:t>ne</w:t>
      </w:r>
    </w:p>
    <w:p w:rsidR="0076608B" w:rsidRDefault="0076608B" w:rsidP="00E26C2A">
      <w:pPr>
        <w:keepNext/>
        <w:keepLines/>
        <w:ind w:left="284"/>
      </w:pPr>
      <w:r>
        <w:t>La géométrie de type « </w:t>
      </w:r>
      <w:r w:rsidRPr="0076608B">
        <w:rPr>
          <w:b/>
        </w:rPr>
        <w:t>Polyline</w:t>
      </w:r>
      <w:r>
        <w:t> » est utilisée pour visualisé la représentation spatiale des éléments de type ligne</w:t>
      </w:r>
      <w:r w:rsidR="00057DDF">
        <w:t xml:space="preserve"> comme par exemple les cours d’eau</w:t>
      </w:r>
      <w:r>
        <w:t>. Elle peut contenir plusieurs lignes (</w:t>
      </w:r>
      <w:r>
        <w:rPr>
          <w:b/>
        </w:rPr>
        <w:t>Path</w:t>
      </w:r>
      <w:r>
        <w:t>). Une ligne (</w:t>
      </w:r>
      <w:r w:rsidRPr="0076608B">
        <w:rPr>
          <w:b/>
        </w:rPr>
        <w:t>Path</w:t>
      </w:r>
      <w:r>
        <w:t>) peut être fermée ou non et possède au moins une droite (</w:t>
      </w:r>
      <w:r>
        <w:rPr>
          <w:b/>
        </w:rPr>
        <w:t>Segment</w:t>
      </w:r>
      <w:r>
        <w:t>) ou deux sommets (</w:t>
      </w:r>
      <w:r w:rsidRPr="0076608B">
        <w:rPr>
          <w:b/>
        </w:rPr>
        <w:t>Point</w:t>
      </w:r>
      <w:r>
        <w:t>).</w:t>
      </w:r>
      <w:r w:rsidR="00004641" w:rsidRPr="00004641">
        <w:t xml:space="preserve"> </w:t>
      </w:r>
      <w:r w:rsidR="00004641">
        <w:t xml:space="preserve">Dans la BDG, à part les classes d’incohérences, tous les éléments de type </w:t>
      </w:r>
      <w:r w:rsidR="00004641">
        <w:t>ligne</w:t>
      </w:r>
      <w:r w:rsidR="00004641">
        <w:t xml:space="preserve"> doivent contenir seule</w:t>
      </w:r>
      <w:r w:rsidR="00004641">
        <w:t>ment une ligne</w:t>
      </w:r>
      <w:r w:rsidR="00004641">
        <w:t>.</w:t>
      </w:r>
    </w:p>
    <w:tbl>
      <w:tblPr>
        <w:tblStyle w:val="Grilledutableau"/>
        <w:tblW w:w="0" w:type="auto"/>
        <w:tblInd w:w="284" w:type="dxa"/>
        <w:tblLook w:val="04A0" w:firstRow="1" w:lastRow="0" w:firstColumn="1" w:lastColumn="0" w:noHBand="0" w:noVBand="1"/>
      </w:tblPr>
      <w:tblGrid>
        <w:gridCol w:w="4540"/>
        <w:gridCol w:w="4526"/>
      </w:tblGrid>
      <w:tr w:rsidR="00031FC2" w:rsidTr="00743298">
        <w:tc>
          <w:tcPr>
            <w:tcW w:w="4675" w:type="dxa"/>
          </w:tcPr>
          <w:p w:rsidR="00743298" w:rsidRDefault="00031FC2" w:rsidP="00E26C2A">
            <w:pPr>
              <w:keepNext/>
              <w:keepLines/>
            </w:pPr>
            <w:r>
              <w:rPr>
                <w:b/>
              </w:rPr>
              <w:t xml:space="preserve">GeometryBag </w:t>
            </w:r>
            <w:r w:rsidRPr="00057DDF">
              <w:t xml:space="preserve">contenant </w:t>
            </w:r>
            <w:r>
              <w:t>six</w:t>
            </w:r>
            <w:r>
              <w:t xml:space="preserve"> géométrie</w:t>
            </w:r>
            <w:r>
              <w:t>s</w:t>
            </w:r>
            <w:r>
              <w:t xml:space="preserve"> de type</w:t>
            </w:r>
            <w:r>
              <w:rPr>
                <w:b/>
              </w:rPr>
              <w:t xml:space="preserve"> </w:t>
            </w:r>
            <w:r w:rsidRPr="00763510">
              <w:rPr>
                <w:b/>
              </w:rPr>
              <w:t>Poly</w:t>
            </w:r>
            <w:r>
              <w:rPr>
                <w:b/>
              </w:rPr>
              <w:t>line</w:t>
            </w:r>
            <w:r>
              <w:rPr>
                <w:b/>
              </w:rPr>
              <w:t xml:space="preserve">. </w:t>
            </w:r>
            <w:r w:rsidRPr="00057DDF">
              <w:t>Ce</w:t>
            </w:r>
            <w:r>
              <w:t>s</w:t>
            </w:r>
            <w:r w:rsidRPr="00057DDF">
              <w:t xml:space="preserve"> Poly</w:t>
            </w:r>
            <w:r>
              <w:t>lignes</w:t>
            </w:r>
            <w:r>
              <w:t xml:space="preserve"> contien</w:t>
            </w:r>
            <w:r>
              <w:t>nen</w:t>
            </w:r>
            <w:r>
              <w:t>t</w:t>
            </w:r>
            <w:r>
              <w:t xml:space="preserve"> chacune une seule ligne </w:t>
            </w:r>
            <w:r>
              <w:t xml:space="preserve">un total de </w:t>
            </w:r>
            <w:r w:rsidR="006B4A2F">
              <w:t>44</w:t>
            </w:r>
            <w:r>
              <w:t xml:space="preserve"> sommets.</w:t>
            </w:r>
          </w:p>
        </w:tc>
        <w:tc>
          <w:tcPr>
            <w:tcW w:w="4675" w:type="dxa"/>
          </w:tcPr>
          <w:p w:rsidR="00743298" w:rsidRDefault="00031FC2" w:rsidP="00E26C2A">
            <w:pPr>
              <w:keepNext/>
              <w:keepLines/>
            </w:pPr>
            <w:r>
              <w:t>Ligne (</w:t>
            </w:r>
            <w:r w:rsidRPr="00031FC2">
              <w:rPr>
                <w:b/>
              </w:rPr>
              <w:t>PATH</w:t>
            </w:r>
            <w:r>
              <w:t>)</w:t>
            </w:r>
            <w:r>
              <w:t xml:space="preserve"> contenant </w:t>
            </w:r>
            <w:r w:rsidR="006B4A2F">
              <w:t>2</w:t>
            </w:r>
            <w:r>
              <w:t xml:space="preserve"> sommets dont les coordonnées (X=</w:t>
            </w:r>
            <w:proofErr w:type="spellStart"/>
            <w:proofErr w:type="gramStart"/>
            <w:r>
              <w:t>Latitude,Y</w:t>
            </w:r>
            <w:proofErr w:type="spellEnd"/>
            <w:proofErr w:type="gramEnd"/>
            <w:r>
              <w:t>=Longitude) sont en géographique. L</w:t>
            </w:r>
            <w:r w:rsidR="006B4A2F">
              <w:t>es</w:t>
            </w:r>
            <w:r>
              <w:t xml:space="preserve"> géométrie</w:t>
            </w:r>
            <w:r w:rsidR="006B4A2F">
              <w:t>s</w:t>
            </w:r>
            <w:r>
              <w:t xml:space="preserve"> ne contien</w:t>
            </w:r>
            <w:r w:rsidR="006B4A2F">
              <w:t>nen</w:t>
            </w:r>
            <w:r>
              <w:t>t pas d’élévation (Z) et ni de mesure (M).</w:t>
            </w:r>
          </w:p>
        </w:tc>
      </w:tr>
      <w:tr w:rsidR="00031FC2" w:rsidTr="00004641">
        <w:trPr>
          <w:trHeight w:val="6930"/>
        </w:trPr>
        <w:tc>
          <w:tcPr>
            <w:tcW w:w="4675" w:type="dxa"/>
          </w:tcPr>
          <w:p w:rsidR="00743298" w:rsidRDefault="00031FC2" w:rsidP="00E26C2A">
            <w:pPr>
              <w:keepNext/>
              <w:keepLines/>
            </w:pPr>
            <w:r>
              <w:rPr>
                <w:noProof/>
                <w:lang w:val="en-CA" w:eastAsia="en-CA"/>
              </w:rPr>
              <w:drawing>
                <wp:inline distT="0" distB="0" distL="0" distR="0" wp14:anchorId="4608BC3D" wp14:editId="2B5AF60E">
                  <wp:extent cx="2771372" cy="4324350"/>
                  <wp:effectExtent l="0" t="0" r="0" b="0"/>
                  <wp:docPr id="167" name="Imag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791589" cy="4355895"/>
                          </a:xfrm>
                          <a:prstGeom prst="rect">
                            <a:avLst/>
                          </a:prstGeom>
                        </pic:spPr>
                      </pic:pic>
                    </a:graphicData>
                  </a:graphic>
                </wp:inline>
              </w:drawing>
            </w:r>
          </w:p>
        </w:tc>
        <w:tc>
          <w:tcPr>
            <w:tcW w:w="4675" w:type="dxa"/>
          </w:tcPr>
          <w:p w:rsidR="00743298" w:rsidRDefault="00031FC2" w:rsidP="00E26C2A">
            <w:pPr>
              <w:keepNext/>
              <w:keepLines/>
            </w:pPr>
            <w:r>
              <w:rPr>
                <w:noProof/>
                <w:lang w:val="en-CA" w:eastAsia="en-CA"/>
              </w:rPr>
              <w:drawing>
                <wp:inline distT="0" distB="0" distL="0" distR="0" wp14:anchorId="1C25014A" wp14:editId="23B6CF68">
                  <wp:extent cx="2756457" cy="4324350"/>
                  <wp:effectExtent l="0" t="0" r="6350" b="0"/>
                  <wp:docPr id="168" name="Imag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772738" cy="4349892"/>
                          </a:xfrm>
                          <a:prstGeom prst="rect">
                            <a:avLst/>
                          </a:prstGeom>
                        </pic:spPr>
                      </pic:pic>
                    </a:graphicData>
                  </a:graphic>
                </wp:inline>
              </w:drawing>
            </w:r>
          </w:p>
        </w:tc>
      </w:tr>
    </w:tbl>
    <w:p w:rsidR="00743298" w:rsidRPr="007B2748" w:rsidRDefault="00743298" w:rsidP="0076608B">
      <w:pPr>
        <w:ind w:left="284"/>
      </w:pPr>
    </w:p>
    <w:p w:rsidR="00ED3396" w:rsidRDefault="00ED3396" w:rsidP="00004641">
      <w:pPr>
        <w:pStyle w:val="Titre4"/>
      </w:pPr>
      <w:proofErr w:type="spellStart"/>
      <w:r>
        <w:lastRenderedPageBreak/>
        <w:t>MultiPoint</w:t>
      </w:r>
      <w:proofErr w:type="spellEnd"/>
    </w:p>
    <w:p w:rsidR="0076608B" w:rsidRDefault="0076608B" w:rsidP="00004641">
      <w:pPr>
        <w:keepNext/>
        <w:keepLines/>
        <w:ind w:left="284"/>
      </w:pPr>
      <w:r>
        <w:t>La géométrie de type « </w:t>
      </w:r>
      <w:proofErr w:type="spellStart"/>
      <w:r w:rsidRPr="0076608B">
        <w:rPr>
          <w:b/>
        </w:rPr>
        <w:t>MultiPoint</w:t>
      </w:r>
      <w:proofErr w:type="spellEnd"/>
      <w:r>
        <w:t> » est utilisée pour visualisé la représentation spatiale des éléments de type point.</w:t>
      </w:r>
      <w:r w:rsidR="00004641">
        <w:t xml:space="preserve"> Seules les classes d’incohérences peuvent contenir ce type de géométrie dans la BDG.</w:t>
      </w:r>
      <w:r>
        <w:t xml:space="preserve"> Elle peut contenir plusieurs sommets (</w:t>
      </w:r>
      <w:r>
        <w:rPr>
          <w:b/>
        </w:rPr>
        <w:t>Point</w:t>
      </w:r>
      <w:r>
        <w:t>). Un sommet (</w:t>
      </w:r>
      <w:r>
        <w:rPr>
          <w:b/>
        </w:rPr>
        <w:t>Point</w:t>
      </w:r>
      <w:r>
        <w:t xml:space="preserve">) </w:t>
      </w:r>
      <w:r w:rsidR="0063308F">
        <w:t>correspond</w:t>
      </w:r>
      <w:r>
        <w:t xml:space="preserve"> à une coordonnée </w:t>
      </w:r>
      <w:r w:rsidRPr="0076608B">
        <w:rPr>
          <w:b/>
        </w:rPr>
        <w:t>X</w:t>
      </w:r>
      <w:r>
        <w:t xml:space="preserve"> et </w:t>
      </w:r>
      <w:r w:rsidRPr="0076608B">
        <w:rPr>
          <w:b/>
        </w:rPr>
        <w:t>Y</w:t>
      </w:r>
      <w:r>
        <w:t xml:space="preserve"> et peut contenir une élévation (</w:t>
      </w:r>
      <w:r w:rsidRPr="0076608B">
        <w:rPr>
          <w:b/>
        </w:rPr>
        <w:t>Z</w:t>
      </w:r>
      <w:r>
        <w:t>) et une mesure (</w:t>
      </w:r>
      <w:r w:rsidRPr="0076608B">
        <w:rPr>
          <w:b/>
        </w:rPr>
        <w:t>M</w:t>
      </w:r>
      <w:r>
        <w:t>).</w:t>
      </w:r>
    </w:p>
    <w:tbl>
      <w:tblPr>
        <w:tblStyle w:val="Grilledutableau"/>
        <w:tblW w:w="0" w:type="auto"/>
        <w:tblInd w:w="284" w:type="dxa"/>
        <w:tblLook w:val="04A0" w:firstRow="1" w:lastRow="0" w:firstColumn="1" w:lastColumn="0" w:noHBand="0" w:noVBand="1"/>
      </w:tblPr>
      <w:tblGrid>
        <w:gridCol w:w="4520"/>
        <w:gridCol w:w="4546"/>
      </w:tblGrid>
      <w:tr w:rsidR="006B4A2F" w:rsidTr="00743298">
        <w:tc>
          <w:tcPr>
            <w:tcW w:w="4675" w:type="dxa"/>
          </w:tcPr>
          <w:p w:rsidR="00743298" w:rsidRDefault="00004641" w:rsidP="00004641">
            <w:pPr>
              <w:keepNext/>
              <w:keepLines/>
            </w:pPr>
            <w:r>
              <w:rPr>
                <w:b/>
              </w:rPr>
              <w:t xml:space="preserve">GeometryBag </w:t>
            </w:r>
            <w:r w:rsidRPr="00057DDF">
              <w:t xml:space="preserve">contenant </w:t>
            </w:r>
            <w:r>
              <w:t>une seule</w:t>
            </w:r>
            <w:r>
              <w:t xml:space="preserve"> géométrie de type</w:t>
            </w:r>
            <w:r>
              <w:rPr>
                <w:b/>
              </w:rPr>
              <w:t xml:space="preserve"> </w:t>
            </w:r>
            <w:proofErr w:type="spellStart"/>
            <w:r>
              <w:rPr>
                <w:b/>
              </w:rPr>
              <w:t>MultiPoint</w:t>
            </w:r>
            <w:proofErr w:type="spellEnd"/>
            <w:r>
              <w:rPr>
                <w:b/>
              </w:rPr>
              <w:t xml:space="preserve">. </w:t>
            </w:r>
            <w:r w:rsidRPr="00057DDF">
              <w:t>Ce</w:t>
            </w:r>
            <w:r>
              <w:t xml:space="preserve"> </w:t>
            </w:r>
            <w:proofErr w:type="spellStart"/>
            <w:r>
              <w:t>MultiPoint</w:t>
            </w:r>
            <w:proofErr w:type="spellEnd"/>
            <w:r>
              <w:t xml:space="preserve"> </w:t>
            </w:r>
            <w:r>
              <w:t xml:space="preserve">contient un total de </w:t>
            </w:r>
            <w:r>
              <w:t>2</w:t>
            </w:r>
            <w:r>
              <w:t xml:space="preserve"> sommets.</w:t>
            </w:r>
          </w:p>
        </w:tc>
        <w:tc>
          <w:tcPr>
            <w:tcW w:w="4675" w:type="dxa"/>
          </w:tcPr>
          <w:p w:rsidR="00743298" w:rsidRDefault="00004641" w:rsidP="00004641">
            <w:pPr>
              <w:keepNext/>
              <w:keepLines/>
            </w:pPr>
            <w:r w:rsidRPr="00004641">
              <w:rPr>
                <w:b/>
              </w:rPr>
              <w:t>Point</w:t>
            </w:r>
            <w:r>
              <w:t xml:space="preserve"> contenant </w:t>
            </w:r>
            <w:r>
              <w:t>1 sommet</w:t>
            </w:r>
            <w:r>
              <w:t xml:space="preserve"> dont les coordonnées (X=</w:t>
            </w:r>
            <w:proofErr w:type="spellStart"/>
            <w:proofErr w:type="gramStart"/>
            <w:r>
              <w:t>Latitude,Y</w:t>
            </w:r>
            <w:proofErr w:type="spellEnd"/>
            <w:proofErr w:type="gramEnd"/>
            <w:r>
              <w:t>=Longitude) sont en géographique. Les géométries ne contiennent pas d’élévation (Z) et ni de mesure (M).</w:t>
            </w:r>
          </w:p>
        </w:tc>
      </w:tr>
      <w:tr w:rsidR="006B4A2F" w:rsidTr="00743298">
        <w:tc>
          <w:tcPr>
            <w:tcW w:w="4675" w:type="dxa"/>
          </w:tcPr>
          <w:p w:rsidR="00743298" w:rsidRDefault="006B4A2F" w:rsidP="00004641">
            <w:pPr>
              <w:keepNext/>
              <w:keepLines/>
            </w:pPr>
            <w:r>
              <w:rPr>
                <w:noProof/>
                <w:lang w:val="en-CA" w:eastAsia="en-CA"/>
              </w:rPr>
              <w:drawing>
                <wp:inline distT="0" distB="0" distL="0" distR="0" wp14:anchorId="50D61D18" wp14:editId="3BAE83B4">
                  <wp:extent cx="2790825" cy="4304493"/>
                  <wp:effectExtent l="0" t="0" r="0" b="1270"/>
                  <wp:docPr id="171" name="Imag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829206" cy="4363691"/>
                          </a:xfrm>
                          <a:prstGeom prst="rect">
                            <a:avLst/>
                          </a:prstGeom>
                        </pic:spPr>
                      </pic:pic>
                    </a:graphicData>
                  </a:graphic>
                </wp:inline>
              </w:drawing>
            </w:r>
          </w:p>
        </w:tc>
        <w:tc>
          <w:tcPr>
            <w:tcW w:w="4675" w:type="dxa"/>
          </w:tcPr>
          <w:p w:rsidR="00743298" w:rsidRDefault="006B4A2F" w:rsidP="00004641">
            <w:pPr>
              <w:keepNext/>
              <w:keepLines/>
            </w:pPr>
            <w:r>
              <w:rPr>
                <w:noProof/>
                <w:lang w:val="en-CA" w:eastAsia="en-CA"/>
              </w:rPr>
              <w:drawing>
                <wp:inline distT="0" distB="0" distL="0" distR="0" wp14:anchorId="70464301" wp14:editId="7FDFC3DC">
                  <wp:extent cx="2808447" cy="4304030"/>
                  <wp:effectExtent l="0" t="0" r="0" b="1270"/>
                  <wp:docPr id="172" name="Imag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817213" cy="4317465"/>
                          </a:xfrm>
                          <a:prstGeom prst="rect">
                            <a:avLst/>
                          </a:prstGeom>
                        </pic:spPr>
                      </pic:pic>
                    </a:graphicData>
                  </a:graphic>
                </wp:inline>
              </w:drawing>
            </w:r>
          </w:p>
        </w:tc>
      </w:tr>
    </w:tbl>
    <w:p w:rsidR="00743298" w:rsidRPr="007B2748" w:rsidRDefault="00743298" w:rsidP="0076608B">
      <w:pPr>
        <w:ind w:left="284"/>
      </w:pPr>
    </w:p>
    <w:p w:rsidR="00ED3396" w:rsidRDefault="00ED3396" w:rsidP="00004641">
      <w:pPr>
        <w:pStyle w:val="Titre4"/>
      </w:pPr>
      <w:r>
        <w:lastRenderedPageBreak/>
        <w:t>Point</w:t>
      </w:r>
    </w:p>
    <w:p w:rsidR="0076608B" w:rsidRDefault="0076608B" w:rsidP="00004641">
      <w:pPr>
        <w:keepNext/>
        <w:keepLines/>
        <w:ind w:left="284"/>
      </w:pPr>
      <w:r>
        <w:t>La géométrie de type « </w:t>
      </w:r>
      <w:r w:rsidRPr="0076608B">
        <w:rPr>
          <w:b/>
        </w:rPr>
        <w:t>Point</w:t>
      </w:r>
      <w:r>
        <w:t> » est utilisée pour visualisé la représentation spatiale des éléments de type point</w:t>
      </w:r>
      <w:r w:rsidR="00004641">
        <w:t xml:space="preserve"> comme les points d’élévation</w:t>
      </w:r>
      <w:r>
        <w:t>. Elle contient seulement un sommet. Un sommet (</w:t>
      </w:r>
      <w:r>
        <w:rPr>
          <w:b/>
        </w:rPr>
        <w:t>Point</w:t>
      </w:r>
      <w:r>
        <w:t xml:space="preserve">) </w:t>
      </w:r>
      <w:r w:rsidR="0063308F">
        <w:t>correspond</w:t>
      </w:r>
      <w:r>
        <w:t xml:space="preserve"> à une coordonnée </w:t>
      </w:r>
      <w:r w:rsidRPr="0076608B">
        <w:rPr>
          <w:b/>
        </w:rPr>
        <w:t>X</w:t>
      </w:r>
      <w:r>
        <w:t xml:space="preserve"> et </w:t>
      </w:r>
      <w:r w:rsidRPr="0076608B">
        <w:rPr>
          <w:b/>
        </w:rPr>
        <w:t>Y</w:t>
      </w:r>
      <w:r>
        <w:t xml:space="preserve"> et peut contenir une élévation (</w:t>
      </w:r>
      <w:r w:rsidRPr="0076608B">
        <w:rPr>
          <w:b/>
        </w:rPr>
        <w:t>Z</w:t>
      </w:r>
      <w:r>
        <w:t>) et une mesure (</w:t>
      </w:r>
      <w:r w:rsidRPr="0076608B">
        <w:rPr>
          <w:b/>
        </w:rPr>
        <w:t>M</w:t>
      </w:r>
      <w:r>
        <w:t>).</w:t>
      </w:r>
    </w:p>
    <w:tbl>
      <w:tblPr>
        <w:tblStyle w:val="Grilledutableau"/>
        <w:tblW w:w="0" w:type="auto"/>
        <w:tblInd w:w="284" w:type="dxa"/>
        <w:tblLook w:val="04A0" w:firstRow="1" w:lastRow="0" w:firstColumn="1" w:lastColumn="0" w:noHBand="0" w:noVBand="1"/>
      </w:tblPr>
      <w:tblGrid>
        <w:gridCol w:w="4519"/>
        <w:gridCol w:w="4547"/>
      </w:tblGrid>
      <w:tr w:rsidR="006B4A2F" w:rsidTr="00743298">
        <w:tc>
          <w:tcPr>
            <w:tcW w:w="4675" w:type="dxa"/>
          </w:tcPr>
          <w:p w:rsidR="00743298" w:rsidRDefault="00004641" w:rsidP="00004641">
            <w:pPr>
              <w:keepNext/>
              <w:keepLines/>
            </w:pPr>
            <w:r>
              <w:rPr>
                <w:b/>
              </w:rPr>
              <w:t xml:space="preserve">GeometryBag </w:t>
            </w:r>
            <w:r w:rsidRPr="00057DDF">
              <w:t xml:space="preserve">contenant </w:t>
            </w:r>
            <w:r>
              <w:t>deux</w:t>
            </w:r>
            <w:r>
              <w:t xml:space="preserve"> géométrie</w:t>
            </w:r>
            <w:r>
              <w:t>s</w:t>
            </w:r>
            <w:r>
              <w:t xml:space="preserve"> de type</w:t>
            </w:r>
            <w:r>
              <w:rPr>
                <w:b/>
              </w:rPr>
              <w:t xml:space="preserve"> Point. </w:t>
            </w:r>
            <w:r w:rsidRPr="00057DDF">
              <w:t>Ce</w:t>
            </w:r>
            <w:r>
              <w:t xml:space="preserve">s </w:t>
            </w:r>
            <w:r>
              <w:t>Point</w:t>
            </w:r>
            <w:r>
              <w:t>s</w:t>
            </w:r>
            <w:r>
              <w:t xml:space="preserve"> contien</w:t>
            </w:r>
            <w:r>
              <w:t>nen</w:t>
            </w:r>
            <w:r>
              <w:t>t un total de 2 sommets.</w:t>
            </w:r>
          </w:p>
        </w:tc>
        <w:tc>
          <w:tcPr>
            <w:tcW w:w="4675" w:type="dxa"/>
          </w:tcPr>
          <w:p w:rsidR="00743298" w:rsidRDefault="00004641" w:rsidP="00004641">
            <w:pPr>
              <w:keepNext/>
              <w:keepLines/>
            </w:pPr>
            <w:r w:rsidRPr="00004641">
              <w:rPr>
                <w:b/>
              </w:rPr>
              <w:t>Point</w:t>
            </w:r>
            <w:r>
              <w:t xml:space="preserve"> contenant 1 sommet dont les coordonnées (X=</w:t>
            </w:r>
            <w:proofErr w:type="spellStart"/>
            <w:proofErr w:type="gramStart"/>
            <w:r>
              <w:t>Latitude,Y</w:t>
            </w:r>
            <w:proofErr w:type="spellEnd"/>
            <w:proofErr w:type="gramEnd"/>
            <w:r>
              <w:t>=Longitude) sont en géographique. Les géométries ne contiennent pas d’élévation (Z) et ni de mesure (M).</w:t>
            </w:r>
          </w:p>
        </w:tc>
      </w:tr>
      <w:tr w:rsidR="006B4A2F" w:rsidTr="002311C1">
        <w:trPr>
          <w:trHeight w:val="6552"/>
        </w:trPr>
        <w:tc>
          <w:tcPr>
            <w:tcW w:w="4675" w:type="dxa"/>
          </w:tcPr>
          <w:p w:rsidR="00743298" w:rsidRDefault="006B4A2F" w:rsidP="00004641">
            <w:pPr>
              <w:keepNext/>
              <w:keepLines/>
            </w:pPr>
            <w:r>
              <w:rPr>
                <w:noProof/>
                <w:lang w:val="en-CA" w:eastAsia="en-CA"/>
              </w:rPr>
              <w:drawing>
                <wp:inline distT="0" distB="0" distL="0" distR="0" wp14:anchorId="2FBE4ADA" wp14:editId="5F7C5CB0">
                  <wp:extent cx="2705100" cy="4118403"/>
                  <wp:effectExtent l="0" t="0" r="0" b="0"/>
                  <wp:docPr id="169" name="Imag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747086" cy="4182326"/>
                          </a:xfrm>
                          <a:prstGeom prst="rect">
                            <a:avLst/>
                          </a:prstGeom>
                        </pic:spPr>
                      </pic:pic>
                    </a:graphicData>
                  </a:graphic>
                </wp:inline>
              </w:drawing>
            </w:r>
          </w:p>
        </w:tc>
        <w:tc>
          <w:tcPr>
            <w:tcW w:w="4675" w:type="dxa"/>
          </w:tcPr>
          <w:p w:rsidR="00743298" w:rsidRDefault="006B4A2F" w:rsidP="00004641">
            <w:pPr>
              <w:keepNext/>
              <w:keepLines/>
            </w:pPr>
            <w:r>
              <w:rPr>
                <w:noProof/>
                <w:lang w:val="en-CA" w:eastAsia="en-CA"/>
              </w:rPr>
              <w:drawing>
                <wp:inline distT="0" distB="0" distL="0" distR="0" wp14:anchorId="59E02720" wp14:editId="6D09A338">
                  <wp:extent cx="2728222" cy="4114800"/>
                  <wp:effectExtent l="0" t="0" r="0" b="0"/>
                  <wp:docPr id="170" name="Imag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746834" cy="4142871"/>
                          </a:xfrm>
                          <a:prstGeom prst="rect">
                            <a:avLst/>
                          </a:prstGeom>
                        </pic:spPr>
                      </pic:pic>
                    </a:graphicData>
                  </a:graphic>
                </wp:inline>
              </w:drawing>
            </w:r>
          </w:p>
        </w:tc>
      </w:tr>
    </w:tbl>
    <w:p w:rsidR="00743298" w:rsidRPr="007B2748" w:rsidRDefault="00743298" w:rsidP="0076608B">
      <w:pPr>
        <w:ind w:left="284"/>
      </w:pPr>
    </w:p>
    <w:p w:rsidR="00A1074E" w:rsidRDefault="00437887" w:rsidP="009072ED">
      <w:pPr>
        <w:pStyle w:val="Titre2"/>
      </w:pPr>
      <w:r>
        <w:t>Statistiques des données</w:t>
      </w:r>
      <w:r w:rsidR="00905FCC">
        <w:t xml:space="preserve"> spatiales</w:t>
      </w:r>
    </w:p>
    <w:p w:rsidR="00DF6808" w:rsidRDefault="002E4A5D" w:rsidP="00BF142F">
      <w:pPr>
        <w:ind w:left="284"/>
      </w:pPr>
      <w:r>
        <w:t xml:space="preserve">Comme on peut le constater ci-dessous, la </w:t>
      </w:r>
      <w:r w:rsidRPr="00BF142F">
        <w:rPr>
          <w:b/>
        </w:rPr>
        <w:t>BDG</w:t>
      </w:r>
      <w:r>
        <w:t xml:space="preserve"> contient 115 classes d’entité spatiale</w:t>
      </w:r>
      <w:r w:rsidR="00DF6808">
        <w:t xml:space="preserve"> de type point, ligne </w:t>
      </w:r>
      <w:r w:rsidR="007B2748">
        <w:t>ou</w:t>
      </w:r>
      <w:r w:rsidR="00DF6808">
        <w:t xml:space="preserve"> surface</w:t>
      </w:r>
      <w:r>
        <w:t>.</w:t>
      </w:r>
      <w:r w:rsidR="00D81B8A">
        <w:t xml:space="preserve"> On distingue les classes d’entité de type point, ligne et surface par la présence des deux derniers caractères « </w:t>
      </w:r>
      <w:r w:rsidR="00D81B8A" w:rsidRPr="00D81B8A">
        <w:rPr>
          <w:b/>
        </w:rPr>
        <w:t>_0</w:t>
      </w:r>
      <w:r w:rsidR="00D81B8A">
        <w:rPr>
          <w:b/>
        </w:rPr>
        <w:t>, _1 et _2</w:t>
      </w:r>
      <w:r w:rsidR="00D81B8A">
        <w:t xml:space="preserve"> » dans le nom de la table. Les autres tables présentes dans la </w:t>
      </w:r>
      <w:r w:rsidR="00D81B8A" w:rsidRPr="00D81B8A">
        <w:rPr>
          <w:b/>
        </w:rPr>
        <w:t>BDG</w:t>
      </w:r>
      <w:r w:rsidR="00D81B8A">
        <w:t xml:space="preserve"> sont des tables attributives qui sont non spatiales.</w:t>
      </w:r>
      <w:r w:rsidR="00BF142F">
        <w:t xml:space="preserve"> L’espace totale </w:t>
      </w:r>
      <w:r w:rsidR="00A63472">
        <w:t xml:space="preserve">de la </w:t>
      </w:r>
      <w:r w:rsidR="00A63472" w:rsidRPr="00A63472">
        <w:rPr>
          <w:b/>
        </w:rPr>
        <w:t>BDG</w:t>
      </w:r>
      <w:r w:rsidR="00A63472">
        <w:t xml:space="preserve"> est de </w:t>
      </w:r>
      <w:r w:rsidR="00A63472" w:rsidRPr="005C0559">
        <w:rPr>
          <w:b/>
        </w:rPr>
        <w:t>260.33 GB</w:t>
      </w:r>
      <w:r w:rsidR="00A63472">
        <w:t xml:space="preserve"> et celle </w:t>
      </w:r>
      <w:r w:rsidR="00BF142F">
        <w:t xml:space="preserve">d’une copie des données de la </w:t>
      </w:r>
      <w:r w:rsidR="00BF142F" w:rsidRPr="00BF142F">
        <w:rPr>
          <w:b/>
        </w:rPr>
        <w:t>BDG</w:t>
      </w:r>
      <w:r w:rsidR="00BF142F">
        <w:t xml:space="preserve"> dans une </w:t>
      </w:r>
      <w:r w:rsidR="00BF142F" w:rsidRPr="00BF142F">
        <w:rPr>
          <w:b/>
        </w:rPr>
        <w:t>GDB</w:t>
      </w:r>
      <w:r w:rsidR="00BF142F">
        <w:t xml:space="preserve"> (File </w:t>
      </w:r>
      <w:proofErr w:type="spellStart"/>
      <w:r w:rsidR="00BF142F">
        <w:t>GeoDatabase</w:t>
      </w:r>
      <w:proofErr w:type="spellEnd"/>
      <w:r w:rsidR="00BF142F">
        <w:t xml:space="preserve">) compressé correspond à </w:t>
      </w:r>
      <w:r w:rsidR="00BF142F" w:rsidRPr="005C0559">
        <w:rPr>
          <w:b/>
        </w:rPr>
        <w:t>32 GB</w:t>
      </w:r>
      <w:r w:rsidR="00BF142F">
        <w:t>.</w:t>
      </w:r>
      <w:r w:rsidR="00DF6808">
        <w:t xml:space="preserve"> Le temps nécessaire pour créer cette copie est d’environ 15 heures de traitement.</w:t>
      </w:r>
      <w:r>
        <w:t xml:space="preserve"> </w:t>
      </w:r>
      <w:r w:rsidR="00BF142F">
        <w:t xml:space="preserve">La classe d’entité contenant le plus d’espace, d’éléments et de sommets est celle des régions boisées. Cette dernière utilise environ la moitié de l’espace total, contient 55 209 764 éléments et 3 366 560 171 de sommets ce qui représente 37.5% du nombre total d’éléments total et 50.7% du nombre total de sommets contenus dans la </w:t>
      </w:r>
      <w:r w:rsidR="00BF142F" w:rsidRPr="00BF142F">
        <w:rPr>
          <w:b/>
        </w:rPr>
        <w:t>BDG</w:t>
      </w:r>
      <w:r w:rsidR="00BF142F">
        <w:t xml:space="preserve">. </w:t>
      </w:r>
    </w:p>
    <w:p w:rsidR="00E220CB" w:rsidRDefault="00D81B8A" w:rsidP="00BF142F">
      <w:pPr>
        <w:ind w:left="284"/>
      </w:pPr>
      <w:r>
        <w:t>Parmi</w:t>
      </w:r>
      <w:r w:rsidR="00DF6808">
        <w:t xml:space="preserve"> ces 115 classes d’entité, 5 classes d’entité </w:t>
      </w:r>
      <w:r w:rsidR="0035175B">
        <w:t xml:space="preserve">spatiale </w:t>
      </w:r>
      <w:r w:rsidR="00DF6808">
        <w:t>contiennent plus de 95% de l’espace total de la BDG, soit les régions boisées, les courbes de niveau métriques et impériales, les étendues et les cours d’eau. En effectuant un simple filtrage des sommets pour ces classes d’entité, on pourrait réduire de moitié le nombre total de sommets.</w:t>
      </w:r>
      <w:r w:rsidR="00B6505D">
        <w:t xml:space="preserve"> En effectuant les différents traitements de </w:t>
      </w:r>
      <w:r w:rsidR="00B6505D">
        <w:lastRenderedPageBreak/>
        <w:t>généralisation pour ces 5 classes, on pourrait réduire encore de façon significative la quantité d’éléments et de sommets. Les temps de traitement seraient aussi réduits de façon très importante.</w:t>
      </w:r>
    </w:p>
    <w:p w:rsidR="00A63472" w:rsidRDefault="00A63472" w:rsidP="00BF142F">
      <w:pPr>
        <w:ind w:left="284"/>
      </w:pPr>
      <w:r>
        <w:t>Puisque les deux classes d’entité spatiale les plus importantes parmi les plus grosses sont les étendues et les cours d’eau, il va de soi d’utiliser ces dernières pour démontrer et expliquer la faisabilité des traitements de squelettisation et de généralisation du 1:50000 au 1:250000. On pourrait aussi facilement expliquer et démontrer la faisabilité de squelettisation e</w:t>
      </w:r>
      <w:r w:rsidR="005D62F7">
        <w:t>t généralisation des données du</w:t>
      </w:r>
      <w:r>
        <w:t xml:space="preserve"> 1:20000 au 1:50000 présentent dans la BDG. </w:t>
      </w:r>
    </w:p>
    <w:tbl>
      <w:tblPr>
        <w:tblStyle w:val="Grilledutableau"/>
        <w:tblW w:w="0" w:type="auto"/>
        <w:tblInd w:w="279" w:type="dxa"/>
        <w:tblLook w:val="04A0" w:firstRow="1" w:lastRow="0" w:firstColumn="1" w:lastColumn="0" w:noHBand="0" w:noVBand="1"/>
      </w:tblPr>
      <w:tblGrid>
        <w:gridCol w:w="9071"/>
      </w:tblGrid>
      <w:tr w:rsidR="00A1074E" w:rsidTr="00D26B80">
        <w:tc>
          <w:tcPr>
            <w:tcW w:w="9071" w:type="dxa"/>
          </w:tcPr>
          <w:p w:rsidR="00A1074E" w:rsidRDefault="00A1074E" w:rsidP="0032374E">
            <w:r>
              <w:t>Statistiques d’éléments et de sommets pour chaque classe d’entité de la BDG</w:t>
            </w:r>
          </w:p>
        </w:tc>
      </w:tr>
      <w:tr w:rsidR="00A1074E" w:rsidTr="00D26B80">
        <w:trPr>
          <w:trHeight w:val="6692"/>
        </w:trPr>
        <w:tc>
          <w:tcPr>
            <w:tcW w:w="9071" w:type="dxa"/>
          </w:tcPr>
          <w:p w:rsidR="00A1074E" w:rsidRDefault="00A1074E" w:rsidP="0032374E">
            <w:r>
              <w:rPr>
                <w:noProof/>
                <w:lang w:val="en-CA" w:eastAsia="en-CA"/>
              </w:rPr>
              <w:drawing>
                <wp:inline distT="0" distB="0" distL="0" distR="0" wp14:anchorId="0AE0D1CB" wp14:editId="6DDD05B3">
                  <wp:extent cx="5800725" cy="4212765"/>
                  <wp:effectExtent l="0" t="0" r="0"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810586" cy="4219926"/>
                          </a:xfrm>
                          <a:prstGeom prst="rect">
                            <a:avLst/>
                          </a:prstGeom>
                        </pic:spPr>
                      </pic:pic>
                    </a:graphicData>
                  </a:graphic>
                </wp:inline>
              </w:drawing>
            </w:r>
          </w:p>
        </w:tc>
      </w:tr>
    </w:tbl>
    <w:p w:rsidR="00001AB9" w:rsidRDefault="00001AB9" w:rsidP="00437887"/>
    <w:p w:rsidR="00437887" w:rsidRDefault="00437887" w:rsidP="009072ED">
      <w:pPr>
        <w:pStyle w:val="Titre2"/>
      </w:pPr>
      <w:r>
        <w:t>Modèle de données</w:t>
      </w:r>
      <w:r w:rsidR="00905FCC">
        <w:t xml:space="preserve"> spatiales</w:t>
      </w:r>
    </w:p>
    <w:p w:rsidR="002B005D" w:rsidRDefault="0035175B" w:rsidP="00B6505D">
      <w:pPr>
        <w:ind w:left="284"/>
      </w:pPr>
      <w:r>
        <w:t xml:space="preserve">Les classes d’entité spatiales de la </w:t>
      </w:r>
      <w:r w:rsidRPr="0035175B">
        <w:rPr>
          <w:b/>
        </w:rPr>
        <w:t>BDG</w:t>
      </w:r>
      <w:r>
        <w:t xml:space="preserve"> contiennent plusieurs attributs</w:t>
      </w:r>
      <w:r w:rsidR="004147A2">
        <w:t xml:space="preserve"> dont la majorité sont</w:t>
      </w:r>
      <w:r>
        <w:t xml:space="preserve"> identiques</w:t>
      </w:r>
      <w:r w:rsidR="004147A2">
        <w:t xml:space="preserve"> entre elles</w:t>
      </w:r>
      <w:r>
        <w:t xml:space="preserve"> comme</w:t>
      </w:r>
      <w:r w:rsidR="00245250">
        <w:t xml:space="preserve"> par exemple</w:t>
      </w:r>
      <w:r>
        <w:t xml:space="preserve"> </w:t>
      </w:r>
      <w:r w:rsidRPr="002B005D">
        <w:rPr>
          <w:b/>
        </w:rPr>
        <w:t xml:space="preserve">OBJECTID, </w:t>
      </w:r>
      <w:r w:rsidR="002B005D" w:rsidRPr="002B005D">
        <w:rPr>
          <w:b/>
        </w:rPr>
        <w:t xml:space="preserve">SHAPE, </w:t>
      </w:r>
      <w:r w:rsidRPr="002B005D">
        <w:rPr>
          <w:b/>
        </w:rPr>
        <w:t>CODE_SPEC, DATASET_</w:t>
      </w:r>
      <w:r w:rsidR="002B005D" w:rsidRPr="002B005D">
        <w:rPr>
          <w:b/>
        </w:rPr>
        <w:t>NAME</w:t>
      </w:r>
      <w:r w:rsidR="002B005D">
        <w:t>,</w:t>
      </w:r>
      <w:r>
        <w:t xml:space="preserve"> </w:t>
      </w:r>
      <w:r w:rsidR="002B005D">
        <w:t>etc</w:t>
      </w:r>
      <w:r>
        <w:t xml:space="preserve">. </w:t>
      </w:r>
      <w:r w:rsidR="00471B9B">
        <w:t>Certains attributs sont utilisés par</w:t>
      </w:r>
      <w:r w:rsidR="008411AF">
        <w:t xml:space="preserve"> différents outils contenus dans</w:t>
      </w:r>
      <w:r w:rsidR="00471B9B">
        <w:t xml:space="preserve"> </w:t>
      </w:r>
      <w:proofErr w:type="spellStart"/>
      <w:r w:rsidR="00471B9B" w:rsidRPr="008411AF">
        <w:rPr>
          <w:b/>
        </w:rPr>
        <w:t>ArcGis</w:t>
      </w:r>
      <w:proofErr w:type="spellEnd"/>
      <w:r w:rsidR="008411AF">
        <w:t>.</w:t>
      </w:r>
      <w:r w:rsidR="00471B9B">
        <w:t xml:space="preserve"> </w:t>
      </w:r>
    </w:p>
    <w:p w:rsidR="00B6505D" w:rsidRDefault="002B005D" w:rsidP="008411AF">
      <w:pPr>
        <w:pStyle w:val="Paragraphedeliste"/>
        <w:numPr>
          <w:ilvl w:val="0"/>
          <w:numId w:val="10"/>
        </w:numPr>
      </w:pPr>
      <w:r>
        <w:t xml:space="preserve">L’attribut </w:t>
      </w:r>
      <w:r w:rsidRPr="008411AF">
        <w:rPr>
          <w:b/>
        </w:rPr>
        <w:t>OBJECTID</w:t>
      </w:r>
      <w:r>
        <w:t xml:space="preserve"> est utilisé par </w:t>
      </w:r>
      <w:proofErr w:type="spellStart"/>
      <w:r w:rsidRPr="008411AF">
        <w:rPr>
          <w:b/>
        </w:rPr>
        <w:t>ArcGis</w:t>
      </w:r>
      <w:proofErr w:type="spellEnd"/>
      <w:r>
        <w:t xml:space="preserve"> pour identifier de façon unique chaque élément contenu dans une classe d’entité.</w:t>
      </w:r>
    </w:p>
    <w:p w:rsidR="002B005D" w:rsidRDefault="002B005D" w:rsidP="008411AF">
      <w:pPr>
        <w:pStyle w:val="Paragraphedeliste"/>
        <w:numPr>
          <w:ilvl w:val="0"/>
          <w:numId w:val="10"/>
        </w:numPr>
      </w:pPr>
      <w:r>
        <w:t xml:space="preserve">L’attribut </w:t>
      </w:r>
      <w:r w:rsidRPr="008411AF">
        <w:rPr>
          <w:b/>
        </w:rPr>
        <w:t>SHAPE</w:t>
      </w:r>
      <w:r>
        <w:t xml:space="preserve"> est utilisé par </w:t>
      </w:r>
      <w:proofErr w:type="spellStart"/>
      <w:r w:rsidRPr="008411AF">
        <w:rPr>
          <w:b/>
        </w:rPr>
        <w:t>ArcGis</w:t>
      </w:r>
      <w:proofErr w:type="spellEnd"/>
      <w:r>
        <w:t xml:space="preserve"> pour contenir la géométrie des éléments d’une classe d’entité.</w:t>
      </w:r>
    </w:p>
    <w:p w:rsidR="002B005D" w:rsidRDefault="002B005D" w:rsidP="008411AF">
      <w:pPr>
        <w:pStyle w:val="Paragraphedeliste"/>
        <w:numPr>
          <w:ilvl w:val="0"/>
          <w:numId w:val="10"/>
        </w:numPr>
      </w:pPr>
      <w:r>
        <w:t xml:space="preserve">L’attribut </w:t>
      </w:r>
      <w:r w:rsidRPr="008411AF">
        <w:rPr>
          <w:b/>
        </w:rPr>
        <w:t>CODE_SPEC</w:t>
      </w:r>
      <w:r>
        <w:t xml:space="preserve"> peut être utilisé par </w:t>
      </w:r>
      <w:proofErr w:type="spellStart"/>
      <w:r w:rsidRPr="008411AF">
        <w:rPr>
          <w:b/>
        </w:rPr>
        <w:t>ArcGis</w:t>
      </w:r>
      <w:proofErr w:type="spellEnd"/>
      <w:r>
        <w:t xml:space="preserve"> comme </w:t>
      </w:r>
      <w:r w:rsidRPr="008411AF">
        <w:rPr>
          <w:b/>
        </w:rPr>
        <w:t>SUBTYPE</w:t>
      </w:r>
      <w:r>
        <w:t>. On peut appliquer des domaines de valeur</w:t>
      </w:r>
      <w:r w:rsidR="00471B9B">
        <w:t>s</w:t>
      </w:r>
      <w:r>
        <w:t xml:space="preserve"> d’attribut</w:t>
      </w:r>
      <w:r w:rsidR="00471B9B">
        <w:t>s</w:t>
      </w:r>
      <w:r>
        <w:t xml:space="preserve"> par classe ou par </w:t>
      </w:r>
      <w:r w:rsidRPr="008411AF">
        <w:rPr>
          <w:b/>
        </w:rPr>
        <w:t>SUBTYPE</w:t>
      </w:r>
      <w:r>
        <w:t xml:space="preserve"> avec </w:t>
      </w:r>
      <w:proofErr w:type="spellStart"/>
      <w:r w:rsidRPr="008411AF">
        <w:rPr>
          <w:b/>
        </w:rPr>
        <w:t>ArcGis</w:t>
      </w:r>
      <w:proofErr w:type="spellEnd"/>
      <w:r>
        <w:t>.</w:t>
      </w:r>
      <w:r w:rsidR="00471B9B">
        <w:t xml:space="preserve"> Cet attribut est souvent utilisé pour valider et corriger les contraintes d’intégrités spatiales et attributives.</w:t>
      </w:r>
    </w:p>
    <w:p w:rsidR="002B005D" w:rsidRDefault="002B005D" w:rsidP="008411AF">
      <w:pPr>
        <w:pStyle w:val="Paragraphedeliste"/>
        <w:numPr>
          <w:ilvl w:val="0"/>
          <w:numId w:val="10"/>
        </w:numPr>
      </w:pPr>
      <w:r>
        <w:t xml:space="preserve">L’attribut </w:t>
      </w:r>
      <w:r w:rsidRPr="008411AF">
        <w:rPr>
          <w:b/>
        </w:rPr>
        <w:t>DATASET_NAME</w:t>
      </w:r>
      <w:r>
        <w:t xml:space="preserve"> contient le nom du jeu de donnée. Le nom du jeu de données au découpage d’entité utilisé expliqué un peu plus haut dans ce document.</w:t>
      </w:r>
      <w:r w:rsidR="00471B9B">
        <w:t xml:space="preserve"> Cet attribut est </w:t>
      </w:r>
      <w:r w:rsidR="00471B9B">
        <w:lastRenderedPageBreak/>
        <w:t>utilisé pour gérer les découpages d’entité lors des traitements pour valider et corriger les contraintes d’intégrités spatiales et attributives.</w:t>
      </w:r>
    </w:p>
    <w:p w:rsidR="002B005D" w:rsidRDefault="00471B9B" w:rsidP="00471B9B">
      <w:pPr>
        <w:ind w:left="284"/>
      </w:pPr>
      <w:r>
        <w:t>On peut constater les différences d’attributs des classes d’entité d’étendues et des cours d’eau ci-dessous.</w:t>
      </w:r>
    </w:p>
    <w:p w:rsidR="004147A2" w:rsidRPr="00EF181F" w:rsidRDefault="00245250" w:rsidP="00471B9B">
      <w:pPr>
        <w:keepNext/>
        <w:autoSpaceDE w:val="0"/>
        <w:autoSpaceDN w:val="0"/>
        <w:adjustRightInd w:val="0"/>
        <w:spacing w:after="0" w:line="240" w:lineRule="auto"/>
        <w:ind w:left="284"/>
        <w:rPr>
          <w:rFonts w:ascii="Calibri" w:hAnsi="Calibri" w:cs="Calibri"/>
          <w:b/>
          <w:color w:val="000000"/>
          <w:sz w:val="20"/>
          <w:szCs w:val="20"/>
          <w:lang w:val="en-CA"/>
        </w:rPr>
      </w:pPr>
      <w:r w:rsidRPr="00EF181F">
        <w:rPr>
          <w:rFonts w:ascii="Calibri" w:hAnsi="Calibri" w:cs="Calibri"/>
          <w:b/>
          <w:color w:val="000000"/>
          <w:sz w:val="20"/>
          <w:szCs w:val="20"/>
          <w:lang w:val="en-CA"/>
        </w:rPr>
        <w:t>NHN_HNET_NETWORK_LINEAR_FLOW_</w:t>
      </w:r>
      <w:proofErr w:type="gramStart"/>
      <w:r w:rsidRPr="00EF181F">
        <w:rPr>
          <w:rFonts w:ascii="Calibri" w:hAnsi="Calibri" w:cs="Calibri"/>
          <w:b/>
          <w:color w:val="000000"/>
          <w:sz w:val="20"/>
          <w:szCs w:val="20"/>
          <w:lang w:val="en-CA"/>
        </w:rPr>
        <w:t>1</w:t>
      </w:r>
      <w:r w:rsidR="00634226" w:rsidRPr="00EF181F">
        <w:rPr>
          <w:rFonts w:ascii="Calibri" w:hAnsi="Calibri" w:cs="Calibri"/>
          <w:b/>
          <w:color w:val="000000"/>
          <w:sz w:val="20"/>
          <w:szCs w:val="20"/>
          <w:lang w:val="en-CA"/>
        </w:rPr>
        <w:t xml:space="preserve"> :</w:t>
      </w:r>
      <w:proofErr w:type="gramEnd"/>
      <w:r w:rsidR="00634226" w:rsidRPr="00EF181F">
        <w:rPr>
          <w:rFonts w:ascii="Calibri" w:hAnsi="Calibri" w:cs="Calibri"/>
          <w:b/>
          <w:color w:val="000000"/>
          <w:sz w:val="20"/>
          <w:szCs w:val="20"/>
          <w:lang w:val="en-CA"/>
        </w:rPr>
        <w:t xml:space="preserve"> </w:t>
      </w:r>
      <w:proofErr w:type="spellStart"/>
      <w:r w:rsidR="00634226" w:rsidRPr="00EF181F">
        <w:rPr>
          <w:rFonts w:ascii="Calibri" w:hAnsi="Calibri" w:cs="Calibri"/>
          <w:b/>
          <w:color w:val="000000"/>
          <w:sz w:val="20"/>
          <w:szCs w:val="20"/>
          <w:lang w:val="en-CA"/>
        </w:rPr>
        <w:t>Cours</w:t>
      </w:r>
      <w:proofErr w:type="spellEnd"/>
      <w:r w:rsidR="00634226" w:rsidRPr="00EF181F">
        <w:rPr>
          <w:rFonts w:ascii="Calibri" w:hAnsi="Calibri" w:cs="Calibri"/>
          <w:b/>
          <w:color w:val="000000"/>
          <w:sz w:val="20"/>
          <w:szCs w:val="20"/>
          <w:lang w:val="en-CA"/>
        </w:rPr>
        <w:t xml:space="preserve"> </w:t>
      </w:r>
      <w:proofErr w:type="spellStart"/>
      <w:r w:rsidR="00634226" w:rsidRPr="00EF181F">
        <w:rPr>
          <w:rFonts w:ascii="Calibri" w:hAnsi="Calibri" w:cs="Calibri"/>
          <w:b/>
          <w:color w:val="000000"/>
          <w:sz w:val="20"/>
          <w:szCs w:val="20"/>
          <w:lang w:val="en-CA"/>
        </w:rPr>
        <w:t>d’eau</w:t>
      </w:r>
      <w:proofErr w:type="spellEnd"/>
    </w:p>
    <w:p w:rsidR="00245250" w:rsidRPr="002B005D" w:rsidRDefault="00245250" w:rsidP="00032661">
      <w:pPr>
        <w:keepNext/>
        <w:tabs>
          <w:tab w:val="left" w:pos="567"/>
        </w:tabs>
        <w:autoSpaceDE w:val="0"/>
        <w:autoSpaceDN w:val="0"/>
        <w:adjustRightInd w:val="0"/>
        <w:spacing w:after="0" w:line="240" w:lineRule="auto"/>
        <w:ind w:left="567"/>
        <w:rPr>
          <w:rFonts w:ascii="Calibri" w:hAnsi="Calibri" w:cs="Calibri"/>
          <w:color w:val="000000"/>
          <w:sz w:val="20"/>
          <w:szCs w:val="20"/>
        </w:rPr>
      </w:pPr>
      <w:r w:rsidRPr="002B005D">
        <w:rPr>
          <w:rFonts w:ascii="Calibri" w:hAnsi="Calibri" w:cs="Calibri"/>
          <w:color w:val="000000"/>
          <w:sz w:val="20"/>
          <w:szCs w:val="20"/>
        </w:rPr>
        <w:t>OBJECTID</w:t>
      </w:r>
      <w:r w:rsidRPr="002B005D">
        <w:rPr>
          <w:rFonts w:ascii="Calibri" w:hAnsi="Calibri" w:cs="Calibri"/>
          <w:color w:val="000000"/>
          <w:sz w:val="20"/>
          <w:szCs w:val="20"/>
        </w:rPr>
        <w:tab/>
      </w:r>
      <w:r w:rsidRPr="002B005D">
        <w:rPr>
          <w:rFonts w:ascii="Calibri" w:hAnsi="Calibri" w:cs="Calibri"/>
          <w:color w:val="000000"/>
          <w:sz w:val="20"/>
          <w:szCs w:val="20"/>
        </w:rPr>
        <w:tab/>
      </w:r>
      <w:r w:rsidRPr="002B005D">
        <w:rPr>
          <w:rFonts w:ascii="Calibri" w:hAnsi="Calibri" w:cs="Calibri"/>
          <w:color w:val="000000"/>
          <w:sz w:val="20"/>
          <w:szCs w:val="20"/>
        </w:rPr>
        <w:tab/>
        <w:t>: Identifiant de l’</w:t>
      </w:r>
      <w:r w:rsidR="004147A2" w:rsidRPr="002B005D">
        <w:rPr>
          <w:rFonts w:ascii="Calibri" w:hAnsi="Calibri" w:cs="Calibri"/>
          <w:color w:val="000000"/>
          <w:sz w:val="20"/>
          <w:szCs w:val="20"/>
        </w:rPr>
        <w:t>obje</w:t>
      </w:r>
      <w:r w:rsidRPr="002B005D">
        <w:rPr>
          <w:rFonts w:ascii="Calibri" w:hAnsi="Calibri" w:cs="Calibri"/>
          <w:color w:val="000000"/>
          <w:sz w:val="20"/>
          <w:szCs w:val="20"/>
        </w:rPr>
        <w:t>t</w:t>
      </w:r>
    </w:p>
    <w:p w:rsidR="00245250" w:rsidRPr="002B005D" w:rsidRDefault="00245250" w:rsidP="00032661">
      <w:pPr>
        <w:keepNext/>
        <w:tabs>
          <w:tab w:val="left" w:pos="567"/>
        </w:tabs>
        <w:autoSpaceDE w:val="0"/>
        <w:autoSpaceDN w:val="0"/>
        <w:adjustRightInd w:val="0"/>
        <w:spacing w:after="0" w:line="240" w:lineRule="auto"/>
        <w:ind w:left="567"/>
        <w:rPr>
          <w:rFonts w:ascii="Calibri" w:hAnsi="Calibri" w:cs="Calibri"/>
          <w:color w:val="000000"/>
          <w:sz w:val="20"/>
          <w:szCs w:val="20"/>
        </w:rPr>
      </w:pPr>
      <w:r w:rsidRPr="002B005D">
        <w:rPr>
          <w:rFonts w:ascii="Calibri" w:hAnsi="Calibri" w:cs="Calibri"/>
          <w:color w:val="000000"/>
          <w:sz w:val="20"/>
          <w:szCs w:val="20"/>
        </w:rPr>
        <w:t>CODE_SPEC</w:t>
      </w:r>
      <w:r w:rsidRPr="002B005D">
        <w:rPr>
          <w:rFonts w:ascii="Calibri" w:hAnsi="Calibri" w:cs="Calibri"/>
          <w:color w:val="000000"/>
          <w:sz w:val="20"/>
          <w:szCs w:val="20"/>
        </w:rPr>
        <w:tab/>
      </w:r>
      <w:r w:rsidR="00032661">
        <w:rPr>
          <w:rFonts w:ascii="Calibri" w:hAnsi="Calibri" w:cs="Calibri"/>
          <w:color w:val="000000"/>
          <w:sz w:val="20"/>
          <w:szCs w:val="20"/>
        </w:rPr>
        <w:tab/>
      </w:r>
      <w:r w:rsidRPr="002B005D">
        <w:rPr>
          <w:rFonts w:ascii="Calibri" w:hAnsi="Calibri" w:cs="Calibri"/>
          <w:color w:val="000000"/>
          <w:sz w:val="20"/>
          <w:szCs w:val="20"/>
        </w:rPr>
        <w:t>: Code spécifique</w:t>
      </w:r>
    </w:p>
    <w:p w:rsidR="00245250" w:rsidRPr="002B005D" w:rsidRDefault="00245250" w:rsidP="00032661">
      <w:pPr>
        <w:keepNext/>
        <w:tabs>
          <w:tab w:val="left" w:pos="567"/>
        </w:tabs>
        <w:autoSpaceDE w:val="0"/>
        <w:autoSpaceDN w:val="0"/>
        <w:adjustRightInd w:val="0"/>
        <w:spacing w:after="0" w:line="240" w:lineRule="auto"/>
        <w:ind w:left="567"/>
        <w:rPr>
          <w:rFonts w:ascii="Calibri" w:hAnsi="Calibri" w:cs="Calibri"/>
          <w:color w:val="000000"/>
          <w:sz w:val="20"/>
          <w:szCs w:val="20"/>
        </w:rPr>
      </w:pPr>
      <w:r w:rsidRPr="002B005D">
        <w:rPr>
          <w:rFonts w:ascii="Calibri" w:hAnsi="Calibri" w:cs="Calibri"/>
          <w:color w:val="000000"/>
          <w:sz w:val="20"/>
          <w:szCs w:val="20"/>
        </w:rPr>
        <w:t>ACQUISITION_TECHNIQUE</w:t>
      </w:r>
      <w:r w:rsidRPr="002B005D">
        <w:rPr>
          <w:rFonts w:ascii="Calibri" w:hAnsi="Calibri" w:cs="Calibri"/>
          <w:color w:val="000000"/>
          <w:sz w:val="20"/>
          <w:szCs w:val="20"/>
        </w:rPr>
        <w:tab/>
        <w:t>: Technique d'acquisition</w:t>
      </w:r>
    </w:p>
    <w:p w:rsidR="00245250" w:rsidRPr="002B005D" w:rsidRDefault="00245250" w:rsidP="00032661">
      <w:pPr>
        <w:keepNext/>
        <w:tabs>
          <w:tab w:val="left" w:pos="567"/>
        </w:tabs>
        <w:autoSpaceDE w:val="0"/>
        <w:autoSpaceDN w:val="0"/>
        <w:adjustRightInd w:val="0"/>
        <w:spacing w:after="0" w:line="240" w:lineRule="auto"/>
        <w:ind w:left="567"/>
        <w:rPr>
          <w:rFonts w:ascii="Calibri" w:hAnsi="Calibri" w:cs="Calibri"/>
          <w:color w:val="000000"/>
          <w:sz w:val="20"/>
          <w:szCs w:val="20"/>
        </w:rPr>
      </w:pPr>
      <w:r w:rsidRPr="002B005D">
        <w:rPr>
          <w:rFonts w:ascii="Calibri" w:hAnsi="Calibri" w:cs="Calibri"/>
          <w:color w:val="000000"/>
          <w:sz w:val="20"/>
          <w:szCs w:val="20"/>
        </w:rPr>
        <w:t>BDG_ID</w:t>
      </w:r>
      <w:r w:rsidRPr="002B005D">
        <w:rPr>
          <w:rFonts w:ascii="Calibri" w:hAnsi="Calibri" w:cs="Calibri"/>
          <w:color w:val="000000"/>
          <w:sz w:val="20"/>
          <w:szCs w:val="20"/>
        </w:rPr>
        <w:tab/>
      </w:r>
      <w:r w:rsidRPr="002B005D">
        <w:rPr>
          <w:rFonts w:ascii="Calibri" w:hAnsi="Calibri" w:cs="Calibri"/>
          <w:color w:val="000000"/>
          <w:sz w:val="20"/>
          <w:szCs w:val="20"/>
        </w:rPr>
        <w:tab/>
      </w:r>
      <w:r w:rsidRPr="002B005D">
        <w:rPr>
          <w:rFonts w:ascii="Calibri" w:hAnsi="Calibri" w:cs="Calibri"/>
          <w:color w:val="000000"/>
          <w:sz w:val="20"/>
          <w:szCs w:val="20"/>
        </w:rPr>
        <w:tab/>
        <w:t>: I</w:t>
      </w:r>
      <w:r w:rsidR="004147A2" w:rsidRPr="002B005D">
        <w:rPr>
          <w:rFonts w:ascii="Calibri" w:hAnsi="Calibri" w:cs="Calibri"/>
          <w:color w:val="000000"/>
          <w:sz w:val="20"/>
          <w:szCs w:val="20"/>
        </w:rPr>
        <w:t>d</w:t>
      </w:r>
      <w:r w:rsidRPr="002B005D">
        <w:rPr>
          <w:rFonts w:ascii="Calibri" w:hAnsi="Calibri" w:cs="Calibri"/>
          <w:color w:val="000000"/>
          <w:sz w:val="20"/>
          <w:szCs w:val="20"/>
        </w:rPr>
        <w:t>entifiant de la BDG</w:t>
      </w:r>
    </w:p>
    <w:p w:rsidR="00245250" w:rsidRPr="002B005D" w:rsidRDefault="00245250" w:rsidP="00032661">
      <w:pPr>
        <w:keepNext/>
        <w:tabs>
          <w:tab w:val="left" w:pos="567"/>
        </w:tabs>
        <w:autoSpaceDE w:val="0"/>
        <w:autoSpaceDN w:val="0"/>
        <w:adjustRightInd w:val="0"/>
        <w:spacing w:after="0" w:line="240" w:lineRule="auto"/>
        <w:ind w:left="567"/>
        <w:rPr>
          <w:rFonts w:ascii="Calibri" w:hAnsi="Calibri" w:cs="Calibri"/>
          <w:color w:val="000000"/>
          <w:sz w:val="20"/>
          <w:szCs w:val="20"/>
        </w:rPr>
      </w:pPr>
      <w:r w:rsidRPr="002B005D">
        <w:rPr>
          <w:rFonts w:ascii="Calibri" w:hAnsi="Calibri" w:cs="Calibri"/>
          <w:color w:val="000000"/>
          <w:sz w:val="20"/>
          <w:szCs w:val="20"/>
        </w:rPr>
        <w:t>CD_ELEM_TOPO</w:t>
      </w:r>
      <w:r w:rsidRPr="002B005D">
        <w:rPr>
          <w:rFonts w:ascii="Calibri" w:hAnsi="Calibri" w:cs="Calibri"/>
          <w:color w:val="000000"/>
          <w:sz w:val="20"/>
          <w:szCs w:val="20"/>
        </w:rPr>
        <w:tab/>
      </w:r>
      <w:r w:rsidRPr="002B005D">
        <w:rPr>
          <w:rFonts w:ascii="Calibri" w:hAnsi="Calibri" w:cs="Calibri"/>
          <w:color w:val="000000"/>
          <w:sz w:val="20"/>
          <w:szCs w:val="20"/>
        </w:rPr>
        <w:tab/>
        <w:t>: Code d’élément topographique</w:t>
      </w:r>
    </w:p>
    <w:p w:rsidR="00245250" w:rsidRPr="002B005D" w:rsidRDefault="00245250" w:rsidP="00032661">
      <w:pPr>
        <w:keepNext/>
        <w:tabs>
          <w:tab w:val="left" w:pos="567"/>
        </w:tabs>
        <w:autoSpaceDE w:val="0"/>
        <w:autoSpaceDN w:val="0"/>
        <w:adjustRightInd w:val="0"/>
        <w:spacing w:after="0" w:line="240" w:lineRule="auto"/>
        <w:ind w:left="567"/>
        <w:rPr>
          <w:rFonts w:ascii="Calibri" w:hAnsi="Calibri" w:cs="Calibri"/>
          <w:color w:val="000000"/>
          <w:sz w:val="20"/>
          <w:szCs w:val="20"/>
        </w:rPr>
      </w:pPr>
      <w:r w:rsidRPr="002B005D">
        <w:rPr>
          <w:rFonts w:ascii="Calibri" w:hAnsi="Calibri" w:cs="Calibri"/>
          <w:color w:val="000000"/>
          <w:sz w:val="20"/>
          <w:szCs w:val="20"/>
        </w:rPr>
        <w:t>COMPLETELY_COVER</w:t>
      </w:r>
      <w:r w:rsidR="00032661">
        <w:rPr>
          <w:rFonts w:ascii="Calibri" w:hAnsi="Calibri" w:cs="Calibri"/>
          <w:color w:val="000000"/>
          <w:sz w:val="20"/>
          <w:szCs w:val="20"/>
        </w:rPr>
        <w:tab/>
      </w:r>
      <w:r w:rsidRPr="002B005D">
        <w:rPr>
          <w:rFonts w:ascii="Calibri" w:hAnsi="Calibri" w:cs="Calibri"/>
          <w:color w:val="000000"/>
          <w:sz w:val="20"/>
          <w:szCs w:val="20"/>
        </w:rPr>
        <w:t>: Couvre complètement</w:t>
      </w:r>
    </w:p>
    <w:p w:rsidR="00245250" w:rsidRPr="002B005D" w:rsidRDefault="00245250" w:rsidP="00032661">
      <w:pPr>
        <w:keepNext/>
        <w:tabs>
          <w:tab w:val="left" w:pos="567"/>
        </w:tabs>
        <w:autoSpaceDE w:val="0"/>
        <w:autoSpaceDN w:val="0"/>
        <w:adjustRightInd w:val="0"/>
        <w:spacing w:after="0" w:line="240" w:lineRule="auto"/>
        <w:ind w:left="567"/>
        <w:rPr>
          <w:rFonts w:ascii="Calibri" w:hAnsi="Calibri" w:cs="Calibri"/>
          <w:color w:val="000000"/>
          <w:sz w:val="20"/>
          <w:szCs w:val="20"/>
        </w:rPr>
      </w:pPr>
      <w:r w:rsidRPr="002B005D">
        <w:rPr>
          <w:rFonts w:ascii="Calibri" w:hAnsi="Calibri" w:cs="Calibri"/>
          <w:color w:val="000000"/>
          <w:sz w:val="20"/>
          <w:szCs w:val="20"/>
        </w:rPr>
        <w:t>DATASET_NAME</w:t>
      </w:r>
      <w:r w:rsidRPr="002B005D">
        <w:rPr>
          <w:rFonts w:ascii="Calibri" w:hAnsi="Calibri" w:cs="Calibri"/>
          <w:color w:val="000000"/>
          <w:sz w:val="20"/>
          <w:szCs w:val="20"/>
        </w:rPr>
        <w:tab/>
      </w:r>
      <w:r w:rsidRPr="002B005D">
        <w:rPr>
          <w:rFonts w:ascii="Calibri" w:hAnsi="Calibri" w:cs="Calibri"/>
          <w:color w:val="000000"/>
          <w:sz w:val="20"/>
          <w:szCs w:val="20"/>
        </w:rPr>
        <w:tab/>
        <w:t>: Nom du jeu de données</w:t>
      </w:r>
    </w:p>
    <w:p w:rsidR="00245250" w:rsidRPr="002B005D" w:rsidRDefault="00245250" w:rsidP="00032661">
      <w:pPr>
        <w:keepNext/>
        <w:tabs>
          <w:tab w:val="left" w:pos="567"/>
        </w:tabs>
        <w:autoSpaceDE w:val="0"/>
        <w:autoSpaceDN w:val="0"/>
        <w:adjustRightInd w:val="0"/>
        <w:spacing w:after="0" w:line="240" w:lineRule="auto"/>
        <w:ind w:left="567"/>
        <w:rPr>
          <w:rFonts w:ascii="Calibri" w:hAnsi="Calibri" w:cs="Calibri"/>
          <w:color w:val="000000"/>
          <w:sz w:val="20"/>
          <w:szCs w:val="20"/>
        </w:rPr>
      </w:pPr>
      <w:r w:rsidRPr="002B005D">
        <w:rPr>
          <w:rFonts w:ascii="Calibri" w:hAnsi="Calibri" w:cs="Calibri"/>
          <w:color w:val="000000"/>
          <w:sz w:val="20"/>
          <w:szCs w:val="20"/>
        </w:rPr>
        <w:t>FLOW_DIRECTION</w:t>
      </w:r>
      <w:r w:rsidRPr="002B005D">
        <w:rPr>
          <w:rFonts w:ascii="Calibri" w:hAnsi="Calibri" w:cs="Calibri"/>
          <w:color w:val="000000"/>
          <w:sz w:val="20"/>
          <w:szCs w:val="20"/>
        </w:rPr>
        <w:tab/>
      </w:r>
      <w:r w:rsidRPr="002B005D">
        <w:rPr>
          <w:rFonts w:ascii="Calibri" w:hAnsi="Calibri" w:cs="Calibri"/>
          <w:color w:val="000000"/>
          <w:sz w:val="20"/>
          <w:szCs w:val="20"/>
        </w:rPr>
        <w:tab/>
        <w:t>: Direction de l'écoulement</w:t>
      </w:r>
    </w:p>
    <w:p w:rsidR="00245250" w:rsidRPr="002B005D" w:rsidRDefault="00245250" w:rsidP="00032661">
      <w:pPr>
        <w:keepNext/>
        <w:tabs>
          <w:tab w:val="left" w:pos="567"/>
        </w:tabs>
        <w:autoSpaceDE w:val="0"/>
        <w:autoSpaceDN w:val="0"/>
        <w:adjustRightInd w:val="0"/>
        <w:spacing w:after="0" w:line="240" w:lineRule="auto"/>
        <w:ind w:left="567"/>
        <w:rPr>
          <w:rFonts w:ascii="Calibri" w:hAnsi="Calibri" w:cs="Calibri"/>
          <w:color w:val="000000"/>
          <w:sz w:val="20"/>
          <w:szCs w:val="20"/>
        </w:rPr>
      </w:pPr>
      <w:r w:rsidRPr="002B005D">
        <w:rPr>
          <w:rFonts w:ascii="Calibri" w:hAnsi="Calibri" w:cs="Calibri"/>
          <w:color w:val="000000"/>
          <w:sz w:val="20"/>
          <w:szCs w:val="20"/>
        </w:rPr>
        <w:t>GEONAMEDB</w:t>
      </w:r>
      <w:r w:rsidR="00032661">
        <w:rPr>
          <w:rFonts w:ascii="Calibri" w:hAnsi="Calibri" w:cs="Calibri"/>
          <w:color w:val="000000"/>
          <w:sz w:val="20"/>
          <w:szCs w:val="20"/>
        </w:rPr>
        <w:tab/>
      </w:r>
      <w:r w:rsidR="00032661">
        <w:rPr>
          <w:rFonts w:ascii="Calibri" w:hAnsi="Calibri" w:cs="Calibri"/>
          <w:color w:val="000000"/>
          <w:sz w:val="20"/>
          <w:szCs w:val="20"/>
        </w:rPr>
        <w:tab/>
      </w:r>
      <w:r w:rsidRPr="002B005D">
        <w:rPr>
          <w:rFonts w:ascii="Calibri" w:hAnsi="Calibri" w:cs="Calibri"/>
          <w:color w:val="000000"/>
          <w:sz w:val="20"/>
          <w:szCs w:val="20"/>
        </w:rPr>
        <w:t>: Base de données toponymiques</w:t>
      </w:r>
    </w:p>
    <w:p w:rsidR="00245250" w:rsidRPr="002B005D" w:rsidRDefault="00245250" w:rsidP="00032661">
      <w:pPr>
        <w:keepNext/>
        <w:tabs>
          <w:tab w:val="left" w:pos="567"/>
        </w:tabs>
        <w:autoSpaceDE w:val="0"/>
        <w:autoSpaceDN w:val="0"/>
        <w:adjustRightInd w:val="0"/>
        <w:spacing w:after="0" w:line="240" w:lineRule="auto"/>
        <w:ind w:left="567"/>
        <w:rPr>
          <w:rFonts w:ascii="Calibri" w:hAnsi="Calibri" w:cs="Calibri"/>
          <w:color w:val="000000"/>
          <w:sz w:val="20"/>
          <w:szCs w:val="20"/>
        </w:rPr>
      </w:pPr>
      <w:r w:rsidRPr="002B005D">
        <w:rPr>
          <w:rFonts w:ascii="Calibri" w:hAnsi="Calibri" w:cs="Calibri"/>
          <w:color w:val="000000"/>
          <w:sz w:val="20"/>
          <w:szCs w:val="20"/>
        </w:rPr>
        <w:t>IDDATE</w:t>
      </w:r>
      <w:r w:rsidRPr="002B005D">
        <w:rPr>
          <w:rFonts w:ascii="Calibri" w:hAnsi="Calibri" w:cs="Calibri"/>
          <w:color w:val="000000"/>
          <w:sz w:val="20"/>
          <w:szCs w:val="20"/>
        </w:rPr>
        <w:tab/>
      </w:r>
      <w:r w:rsidRPr="002B005D">
        <w:rPr>
          <w:rFonts w:ascii="Calibri" w:hAnsi="Calibri" w:cs="Calibri"/>
          <w:color w:val="000000"/>
          <w:sz w:val="20"/>
          <w:szCs w:val="20"/>
        </w:rPr>
        <w:tab/>
      </w:r>
      <w:r w:rsidRPr="002B005D">
        <w:rPr>
          <w:rFonts w:ascii="Calibri" w:hAnsi="Calibri" w:cs="Calibri"/>
          <w:color w:val="000000"/>
          <w:sz w:val="20"/>
          <w:szCs w:val="20"/>
        </w:rPr>
        <w:tab/>
        <w:t>: Date de l'identifiant de la toponymie</w:t>
      </w:r>
    </w:p>
    <w:p w:rsidR="00245250" w:rsidRPr="002B005D" w:rsidRDefault="00245250" w:rsidP="00032661">
      <w:pPr>
        <w:keepNext/>
        <w:tabs>
          <w:tab w:val="left" w:pos="567"/>
        </w:tabs>
        <w:autoSpaceDE w:val="0"/>
        <w:autoSpaceDN w:val="0"/>
        <w:adjustRightInd w:val="0"/>
        <w:spacing w:after="0" w:line="240" w:lineRule="auto"/>
        <w:ind w:left="567"/>
        <w:rPr>
          <w:rFonts w:ascii="Calibri" w:hAnsi="Calibri" w:cs="Calibri"/>
          <w:color w:val="000000"/>
          <w:sz w:val="20"/>
          <w:szCs w:val="20"/>
        </w:rPr>
      </w:pPr>
      <w:r w:rsidRPr="002B005D">
        <w:rPr>
          <w:rFonts w:ascii="Calibri" w:hAnsi="Calibri" w:cs="Calibri"/>
          <w:color w:val="000000"/>
          <w:sz w:val="20"/>
          <w:szCs w:val="20"/>
        </w:rPr>
        <w:t>LEVEL_PRIORITY</w:t>
      </w:r>
      <w:r w:rsidRPr="002B005D">
        <w:rPr>
          <w:rFonts w:ascii="Calibri" w:hAnsi="Calibri" w:cs="Calibri"/>
          <w:color w:val="000000"/>
          <w:sz w:val="20"/>
          <w:szCs w:val="20"/>
        </w:rPr>
        <w:tab/>
      </w:r>
      <w:r w:rsidRPr="002B005D">
        <w:rPr>
          <w:rFonts w:ascii="Calibri" w:hAnsi="Calibri" w:cs="Calibri"/>
          <w:color w:val="000000"/>
          <w:sz w:val="20"/>
          <w:szCs w:val="20"/>
        </w:rPr>
        <w:tab/>
        <w:t>: Niveau de priorité</w:t>
      </w:r>
    </w:p>
    <w:p w:rsidR="00245250" w:rsidRPr="002B005D" w:rsidRDefault="00245250" w:rsidP="00032661">
      <w:pPr>
        <w:keepNext/>
        <w:tabs>
          <w:tab w:val="left" w:pos="567"/>
        </w:tabs>
        <w:autoSpaceDE w:val="0"/>
        <w:autoSpaceDN w:val="0"/>
        <w:adjustRightInd w:val="0"/>
        <w:spacing w:after="0" w:line="240" w:lineRule="auto"/>
        <w:ind w:left="567"/>
        <w:rPr>
          <w:rFonts w:ascii="Calibri" w:hAnsi="Calibri" w:cs="Calibri"/>
          <w:color w:val="000000"/>
          <w:sz w:val="20"/>
          <w:szCs w:val="20"/>
        </w:rPr>
      </w:pPr>
      <w:r w:rsidRPr="002B005D">
        <w:rPr>
          <w:rFonts w:ascii="Calibri" w:hAnsi="Calibri" w:cs="Calibri"/>
          <w:color w:val="000000"/>
          <w:sz w:val="20"/>
          <w:szCs w:val="20"/>
        </w:rPr>
        <w:t>MD_ID</w:t>
      </w:r>
      <w:r w:rsidR="002B005D">
        <w:rPr>
          <w:rFonts w:ascii="Calibri" w:hAnsi="Calibri" w:cs="Calibri"/>
          <w:color w:val="000000"/>
          <w:sz w:val="20"/>
          <w:szCs w:val="20"/>
        </w:rPr>
        <w:tab/>
      </w:r>
      <w:r w:rsidR="002B005D">
        <w:rPr>
          <w:rFonts w:ascii="Calibri" w:hAnsi="Calibri" w:cs="Calibri"/>
          <w:color w:val="000000"/>
          <w:sz w:val="20"/>
          <w:szCs w:val="20"/>
        </w:rPr>
        <w:tab/>
      </w:r>
      <w:r w:rsidR="002B005D">
        <w:rPr>
          <w:rFonts w:ascii="Calibri" w:hAnsi="Calibri" w:cs="Calibri"/>
          <w:color w:val="000000"/>
          <w:sz w:val="20"/>
          <w:szCs w:val="20"/>
        </w:rPr>
        <w:tab/>
      </w:r>
      <w:r w:rsidRPr="002B005D">
        <w:rPr>
          <w:rFonts w:ascii="Calibri" w:hAnsi="Calibri" w:cs="Calibri"/>
          <w:color w:val="000000"/>
          <w:sz w:val="20"/>
          <w:szCs w:val="20"/>
        </w:rPr>
        <w:t>: Identifiant de métadonnées</w:t>
      </w:r>
    </w:p>
    <w:p w:rsidR="00245250" w:rsidRPr="002B005D" w:rsidRDefault="00245250" w:rsidP="00032661">
      <w:pPr>
        <w:keepNext/>
        <w:tabs>
          <w:tab w:val="left" w:pos="567"/>
        </w:tabs>
        <w:autoSpaceDE w:val="0"/>
        <w:autoSpaceDN w:val="0"/>
        <w:adjustRightInd w:val="0"/>
        <w:spacing w:after="0" w:line="240" w:lineRule="auto"/>
        <w:ind w:left="567"/>
        <w:rPr>
          <w:rFonts w:ascii="Calibri" w:hAnsi="Calibri" w:cs="Calibri"/>
          <w:color w:val="000000"/>
          <w:sz w:val="20"/>
          <w:szCs w:val="20"/>
        </w:rPr>
      </w:pPr>
      <w:r w:rsidRPr="002B005D">
        <w:rPr>
          <w:rFonts w:ascii="Calibri" w:hAnsi="Calibri" w:cs="Calibri"/>
          <w:color w:val="000000"/>
          <w:sz w:val="20"/>
          <w:szCs w:val="20"/>
        </w:rPr>
        <w:t>MEP_ID</w:t>
      </w:r>
      <w:r w:rsidRPr="002B005D">
        <w:rPr>
          <w:rFonts w:ascii="Calibri" w:hAnsi="Calibri" w:cs="Calibri"/>
          <w:color w:val="000000"/>
          <w:sz w:val="20"/>
          <w:szCs w:val="20"/>
        </w:rPr>
        <w:tab/>
      </w:r>
      <w:r w:rsidRPr="002B005D">
        <w:rPr>
          <w:rFonts w:ascii="Calibri" w:hAnsi="Calibri" w:cs="Calibri"/>
          <w:color w:val="000000"/>
          <w:sz w:val="20"/>
          <w:szCs w:val="20"/>
        </w:rPr>
        <w:tab/>
      </w:r>
      <w:r w:rsidRPr="002B005D">
        <w:rPr>
          <w:rFonts w:ascii="Calibri" w:hAnsi="Calibri" w:cs="Calibri"/>
          <w:color w:val="000000"/>
          <w:sz w:val="20"/>
          <w:szCs w:val="20"/>
        </w:rPr>
        <w:tab/>
        <w:t>: Identifiant de mise en place</w:t>
      </w:r>
    </w:p>
    <w:p w:rsidR="00245250" w:rsidRPr="002B005D" w:rsidRDefault="00245250" w:rsidP="00032661">
      <w:pPr>
        <w:keepNext/>
        <w:tabs>
          <w:tab w:val="left" w:pos="567"/>
        </w:tabs>
        <w:autoSpaceDE w:val="0"/>
        <w:autoSpaceDN w:val="0"/>
        <w:adjustRightInd w:val="0"/>
        <w:spacing w:after="0" w:line="240" w:lineRule="auto"/>
        <w:ind w:left="567"/>
        <w:rPr>
          <w:rFonts w:ascii="Calibri" w:hAnsi="Calibri" w:cs="Calibri"/>
          <w:color w:val="000000"/>
          <w:sz w:val="20"/>
          <w:szCs w:val="20"/>
        </w:rPr>
      </w:pPr>
      <w:r w:rsidRPr="002B005D">
        <w:rPr>
          <w:rFonts w:ascii="Calibri" w:hAnsi="Calibri" w:cs="Calibri"/>
          <w:color w:val="000000"/>
          <w:sz w:val="20"/>
          <w:szCs w:val="20"/>
        </w:rPr>
        <w:t>NAMEID_1</w:t>
      </w:r>
      <w:r w:rsidR="00032661">
        <w:rPr>
          <w:rFonts w:ascii="Calibri" w:hAnsi="Calibri" w:cs="Calibri"/>
          <w:color w:val="000000"/>
          <w:sz w:val="20"/>
          <w:szCs w:val="20"/>
        </w:rPr>
        <w:tab/>
      </w:r>
      <w:r w:rsidR="00032661">
        <w:rPr>
          <w:rFonts w:ascii="Calibri" w:hAnsi="Calibri" w:cs="Calibri"/>
          <w:color w:val="000000"/>
          <w:sz w:val="20"/>
          <w:szCs w:val="20"/>
        </w:rPr>
        <w:tab/>
      </w:r>
      <w:r w:rsidRPr="002B005D">
        <w:rPr>
          <w:rFonts w:ascii="Calibri" w:hAnsi="Calibri" w:cs="Calibri"/>
          <w:color w:val="000000"/>
          <w:sz w:val="20"/>
          <w:szCs w:val="20"/>
        </w:rPr>
        <w:t>: Identifiant du nom 1</w:t>
      </w:r>
      <w:r w:rsidR="00634226" w:rsidRPr="002B005D">
        <w:rPr>
          <w:rFonts w:ascii="Calibri" w:hAnsi="Calibri" w:cs="Calibri"/>
          <w:color w:val="000000"/>
          <w:sz w:val="20"/>
          <w:szCs w:val="20"/>
        </w:rPr>
        <w:t xml:space="preserve"> de la toponymie</w:t>
      </w:r>
    </w:p>
    <w:p w:rsidR="00245250" w:rsidRPr="002B005D" w:rsidRDefault="00245250" w:rsidP="00032661">
      <w:pPr>
        <w:keepNext/>
        <w:tabs>
          <w:tab w:val="left" w:pos="567"/>
        </w:tabs>
        <w:autoSpaceDE w:val="0"/>
        <w:autoSpaceDN w:val="0"/>
        <w:adjustRightInd w:val="0"/>
        <w:spacing w:after="0" w:line="240" w:lineRule="auto"/>
        <w:ind w:left="567"/>
        <w:rPr>
          <w:rFonts w:ascii="Calibri" w:hAnsi="Calibri" w:cs="Calibri"/>
          <w:color w:val="000000"/>
          <w:sz w:val="20"/>
          <w:szCs w:val="20"/>
        </w:rPr>
      </w:pPr>
      <w:r w:rsidRPr="002B005D">
        <w:rPr>
          <w:rFonts w:ascii="Calibri" w:hAnsi="Calibri" w:cs="Calibri"/>
          <w:color w:val="000000"/>
          <w:sz w:val="20"/>
          <w:szCs w:val="20"/>
        </w:rPr>
        <w:t>NAMEID_2</w:t>
      </w:r>
      <w:r w:rsidR="00032661">
        <w:rPr>
          <w:rFonts w:ascii="Calibri" w:hAnsi="Calibri" w:cs="Calibri"/>
          <w:color w:val="000000"/>
          <w:sz w:val="20"/>
          <w:szCs w:val="20"/>
        </w:rPr>
        <w:tab/>
      </w:r>
      <w:r w:rsidR="00032661">
        <w:rPr>
          <w:rFonts w:ascii="Calibri" w:hAnsi="Calibri" w:cs="Calibri"/>
          <w:color w:val="000000"/>
          <w:sz w:val="20"/>
          <w:szCs w:val="20"/>
        </w:rPr>
        <w:tab/>
      </w:r>
      <w:r w:rsidRPr="002B005D">
        <w:rPr>
          <w:rFonts w:ascii="Calibri" w:hAnsi="Calibri" w:cs="Calibri"/>
          <w:color w:val="000000"/>
          <w:sz w:val="20"/>
          <w:szCs w:val="20"/>
        </w:rPr>
        <w:t>: Identifiant du nom 2</w:t>
      </w:r>
      <w:r w:rsidR="00634226" w:rsidRPr="002B005D">
        <w:rPr>
          <w:rFonts w:ascii="Calibri" w:hAnsi="Calibri" w:cs="Calibri"/>
          <w:color w:val="000000"/>
          <w:sz w:val="20"/>
          <w:szCs w:val="20"/>
        </w:rPr>
        <w:t xml:space="preserve"> de la toponymie</w:t>
      </w:r>
    </w:p>
    <w:p w:rsidR="00245250" w:rsidRPr="002B005D" w:rsidRDefault="00245250" w:rsidP="00032661">
      <w:pPr>
        <w:keepNext/>
        <w:tabs>
          <w:tab w:val="left" w:pos="567"/>
        </w:tabs>
        <w:autoSpaceDE w:val="0"/>
        <w:autoSpaceDN w:val="0"/>
        <w:adjustRightInd w:val="0"/>
        <w:spacing w:after="0" w:line="240" w:lineRule="auto"/>
        <w:ind w:left="567"/>
        <w:rPr>
          <w:rFonts w:ascii="Calibri" w:hAnsi="Calibri" w:cs="Calibri"/>
          <w:color w:val="000000"/>
          <w:sz w:val="20"/>
          <w:szCs w:val="20"/>
        </w:rPr>
      </w:pPr>
      <w:r w:rsidRPr="002B005D">
        <w:rPr>
          <w:rFonts w:ascii="Calibri" w:hAnsi="Calibri" w:cs="Calibri"/>
          <w:color w:val="000000"/>
          <w:sz w:val="20"/>
          <w:szCs w:val="20"/>
        </w:rPr>
        <w:t>NETWORK_FLOW_TYPE</w:t>
      </w:r>
      <w:r w:rsidR="00471B9B">
        <w:rPr>
          <w:rFonts w:ascii="Calibri" w:hAnsi="Calibri" w:cs="Calibri"/>
          <w:color w:val="000000"/>
          <w:sz w:val="20"/>
          <w:szCs w:val="20"/>
        </w:rPr>
        <w:tab/>
      </w:r>
      <w:r w:rsidRPr="002B005D">
        <w:rPr>
          <w:rFonts w:ascii="Calibri" w:hAnsi="Calibri" w:cs="Calibri"/>
          <w:color w:val="000000"/>
          <w:sz w:val="20"/>
          <w:szCs w:val="20"/>
        </w:rPr>
        <w:t>: Type de filamentaire</w:t>
      </w:r>
    </w:p>
    <w:p w:rsidR="00245250" w:rsidRPr="002B005D" w:rsidRDefault="00245250" w:rsidP="00032661">
      <w:pPr>
        <w:keepNext/>
        <w:tabs>
          <w:tab w:val="left" w:pos="567"/>
        </w:tabs>
        <w:autoSpaceDE w:val="0"/>
        <w:autoSpaceDN w:val="0"/>
        <w:adjustRightInd w:val="0"/>
        <w:spacing w:after="0" w:line="240" w:lineRule="auto"/>
        <w:ind w:left="567"/>
        <w:rPr>
          <w:rFonts w:ascii="Calibri" w:hAnsi="Calibri" w:cs="Calibri"/>
          <w:color w:val="000000"/>
          <w:sz w:val="20"/>
          <w:szCs w:val="20"/>
        </w:rPr>
      </w:pPr>
      <w:r w:rsidRPr="002B005D">
        <w:rPr>
          <w:rFonts w:ascii="Calibri" w:hAnsi="Calibri" w:cs="Calibri"/>
          <w:color w:val="000000"/>
          <w:sz w:val="20"/>
          <w:szCs w:val="20"/>
        </w:rPr>
        <w:t>PERMANENCY</w:t>
      </w:r>
      <w:r w:rsidR="00471B9B">
        <w:rPr>
          <w:rFonts w:ascii="Calibri" w:hAnsi="Calibri" w:cs="Calibri"/>
          <w:color w:val="000000"/>
          <w:sz w:val="20"/>
          <w:szCs w:val="20"/>
        </w:rPr>
        <w:tab/>
      </w:r>
      <w:r w:rsidR="00471B9B">
        <w:rPr>
          <w:rFonts w:ascii="Calibri" w:hAnsi="Calibri" w:cs="Calibri"/>
          <w:color w:val="000000"/>
          <w:sz w:val="20"/>
          <w:szCs w:val="20"/>
        </w:rPr>
        <w:tab/>
      </w:r>
      <w:r w:rsidRPr="002B005D">
        <w:rPr>
          <w:rFonts w:ascii="Calibri" w:hAnsi="Calibri" w:cs="Calibri"/>
          <w:color w:val="000000"/>
          <w:sz w:val="20"/>
          <w:szCs w:val="20"/>
        </w:rPr>
        <w:t>: Permanence</w:t>
      </w:r>
    </w:p>
    <w:p w:rsidR="00245250" w:rsidRPr="002B005D" w:rsidRDefault="00245250" w:rsidP="00032661">
      <w:pPr>
        <w:keepNext/>
        <w:tabs>
          <w:tab w:val="left" w:pos="567"/>
        </w:tabs>
        <w:autoSpaceDE w:val="0"/>
        <w:autoSpaceDN w:val="0"/>
        <w:adjustRightInd w:val="0"/>
        <w:spacing w:after="0" w:line="240" w:lineRule="auto"/>
        <w:ind w:left="567"/>
        <w:rPr>
          <w:rFonts w:ascii="Calibri" w:hAnsi="Calibri" w:cs="Calibri"/>
          <w:color w:val="000000"/>
          <w:sz w:val="20"/>
          <w:szCs w:val="20"/>
        </w:rPr>
      </w:pPr>
      <w:r w:rsidRPr="002B005D">
        <w:rPr>
          <w:rFonts w:ascii="Calibri" w:hAnsi="Calibri" w:cs="Calibri"/>
          <w:color w:val="000000"/>
          <w:sz w:val="20"/>
          <w:szCs w:val="20"/>
        </w:rPr>
        <w:t>PLANIMETRIC_ACCURACY</w:t>
      </w:r>
      <w:r w:rsidRPr="002B005D">
        <w:rPr>
          <w:rFonts w:ascii="Calibri" w:hAnsi="Calibri" w:cs="Calibri"/>
          <w:color w:val="000000"/>
          <w:sz w:val="20"/>
          <w:szCs w:val="20"/>
        </w:rPr>
        <w:tab/>
        <w:t>: Précision planimétrique</w:t>
      </w:r>
    </w:p>
    <w:p w:rsidR="00245250" w:rsidRPr="002B005D" w:rsidRDefault="00245250" w:rsidP="00032661">
      <w:pPr>
        <w:keepNext/>
        <w:tabs>
          <w:tab w:val="left" w:pos="567"/>
        </w:tabs>
        <w:autoSpaceDE w:val="0"/>
        <w:autoSpaceDN w:val="0"/>
        <w:adjustRightInd w:val="0"/>
        <w:spacing w:after="0" w:line="240" w:lineRule="auto"/>
        <w:ind w:left="567"/>
        <w:rPr>
          <w:rFonts w:ascii="Calibri" w:hAnsi="Calibri" w:cs="Calibri"/>
          <w:color w:val="000000"/>
          <w:sz w:val="20"/>
          <w:szCs w:val="20"/>
        </w:rPr>
      </w:pPr>
      <w:r w:rsidRPr="002B005D">
        <w:rPr>
          <w:rFonts w:ascii="Calibri" w:hAnsi="Calibri" w:cs="Calibri"/>
          <w:color w:val="000000"/>
          <w:sz w:val="20"/>
          <w:szCs w:val="20"/>
        </w:rPr>
        <w:t>PROVIDER</w:t>
      </w:r>
      <w:r w:rsidRPr="002B005D">
        <w:rPr>
          <w:rFonts w:ascii="Calibri" w:hAnsi="Calibri" w:cs="Calibri"/>
          <w:color w:val="000000"/>
          <w:sz w:val="20"/>
          <w:szCs w:val="20"/>
        </w:rPr>
        <w:tab/>
      </w:r>
      <w:r w:rsidRPr="002B005D">
        <w:rPr>
          <w:rFonts w:ascii="Calibri" w:hAnsi="Calibri" w:cs="Calibri"/>
          <w:color w:val="000000"/>
          <w:sz w:val="20"/>
          <w:szCs w:val="20"/>
        </w:rPr>
        <w:tab/>
      </w:r>
      <w:r w:rsidRPr="002B005D">
        <w:rPr>
          <w:rFonts w:ascii="Calibri" w:hAnsi="Calibri" w:cs="Calibri"/>
          <w:color w:val="000000"/>
          <w:sz w:val="20"/>
          <w:szCs w:val="20"/>
        </w:rPr>
        <w:tab/>
        <w:t>: Fournisseur</w:t>
      </w:r>
    </w:p>
    <w:p w:rsidR="00245250" w:rsidRPr="002B005D" w:rsidRDefault="00245250" w:rsidP="00032661">
      <w:pPr>
        <w:keepNext/>
        <w:tabs>
          <w:tab w:val="left" w:pos="567"/>
        </w:tabs>
        <w:autoSpaceDE w:val="0"/>
        <w:autoSpaceDN w:val="0"/>
        <w:adjustRightInd w:val="0"/>
        <w:spacing w:after="0" w:line="240" w:lineRule="auto"/>
        <w:ind w:left="567"/>
        <w:rPr>
          <w:rFonts w:ascii="Calibri" w:hAnsi="Calibri" w:cs="Calibri"/>
          <w:color w:val="000000"/>
          <w:sz w:val="20"/>
          <w:szCs w:val="20"/>
        </w:rPr>
      </w:pPr>
      <w:r w:rsidRPr="002B005D">
        <w:rPr>
          <w:rFonts w:ascii="Calibri" w:hAnsi="Calibri" w:cs="Calibri"/>
          <w:color w:val="000000"/>
          <w:sz w:val="20"/>
          <w:szCs w:val="20"/>
        </w:rPr>
        <w:t>VALIDITY_DATE</w:t>
      </w:r>
      <w:r w:rsidRPr="002B005D">
        <w:rPr>
          <w:rFonts w:ascii="Calibri" w:hAnsi="Calibri" w:cs="Calibri"/>
          <w:color w:val="000000"/>
          <w:sz w:val="20"/>
          <w:szCs w:val="20"/>
        </w:rPr>
        <w:tab/>
      </w:r>
      <w:r w:rsidRPr="002B005D">
        <w:rPr>
          <w:rFonts w:ascii="Calibri" w:hAnsi="Calibri" w:cs="Calibri"/>
          <w:color w:val="000000"/>
          <w:sz w:val="20"/>
          <w:szCs w:val="20"/>
        </w:rPr>
        <w:tab/>
        <w:t>: Date de validité</w:t>
      </w:r>
    </w:p>
    <w:p w:rsidR="00245250" w:rsidRPr="002B005D" w:rsidRDefault="00245250" w:rsidP="00032661">
      <w:pPr>
        <w:keepNext/>
        <w:tabs>
          <w:tab w:val="left" w:pos="567"/>
        </w:tabs>
        <w:autoSpaceDE w:val="0"/>
        <w:autoSpaceDN w:val="0"/>
        <w:adjustRightInd w:val="0"/>
        <w:spacing w:after="0" w:line="240" w:lineRule="auto"/>
        <w:ind w:left="567"/>
        <w:rPr>
          <w:rFonts w:ascii="Calibri" w:hAnsi="Calibri" w:cs="Calibri"/>
          <w:color w:val="000000"/>
          <w:sz w:val="20"/>
          <w:szCs w:val="20"/>
        </w:rPr>
      </w:pPr>
      <w:r w:rsidRPr="002B005D">
        <w:rPr>
          <w:rFonts w:ascii="Calibri" w:hAnsi="Calibri" w:cs="Calibri"/>
          <w:color w:val="000000"/>
          <w:sz w:val="20"/>
          <w:szCs w:val="20"/>
        </w:rPr>
        <w:t>WATER_DEFINITION</w:t>
      </w:r>
      <w:r w:rsidR="00032661">
        <w:rPr>
          <w:rFonts w:ascii="Calibri" w:hAnsi="Calibri" w:cs="Calibri"/>
          <w:color w:val="000000"/>
          <w:sz w:val="20"/>
          <w:szCs w:val="20"/>
        </w:rPr>
        <w:tab/>
      </w:r>
      <w:r w:rsidRPr="002B005D">
        <w:rPr>
          <w:rFonts w:ascii="Calibri" w:hAnsi="Calibri" w:cs="Calibri"/>
          <w:color w:val="000000"/>
          <w:sz w:val="20"/>
          <w:szCs w:val="20"/>
        </w:rPr>
        <w:t>: Définition de région hydrique</w:t>
      </w:r>
    </w:p>
    <w:p w:rsidR="004147A2" w:rsidRPr="002B005D" w:rsidRDefault="004147A2" w:rsidP="00032661">
      <w:pPr>
        <w:keepNext/>
        <w:tabs>
          <w:tab w:val="left" w:pos="567"/>
        </w:tabs>
        <w:autoSpaceDE w:val="0"/>
        <w:autoSpaceDN w:val="0"/>
        <w:adjustRightInd w:val="0"/>
        <w:spacing w:after="0" w:line="240" w:lineRule="auto"/>
        <w:ind w:left="567"/>
        <w:rPr>
          <w:rFonts w:ascii="Calibri" w:hAnsi="Calibri" w:cs="Calibri"/>
          <w:color w:val="000000"/>
          <w:sz w:val="20"/>
          <w:szCs w:val="20"/>
        </w:rPr>
      </w:pPr>
      <w:r w:rsidRPr="002B005D">
        <w:rPr>
          <w:rFonts w:ascii="Calibri" w:hAnsi="Calibri" w:cs="Calibri"/>
          <w:color w:val="000000"/>
          <w:sz w:val="20"/>
          <w:szCs w:val="20"/>
        </w:rPr>
        <w:t>ZT_ID</w:t>
      </w:r>
      <w:r w:rsidR="00471B9B">
        <w:rPr>
          <w:rFonts w:ascii="Calibri" w:hAnsi="Calibri" w:cs="Calibri"/>
          <w:color w:val="000000"/>
          <w:sz w:val="20"/>
          <w:szCs w:val="20"/>
        </w:rPr>
        <w:tab/>
      </w:r>
      <w:r w:rsidR="00471B9B">
        <w:rPr>
          <w:rFonts w:ascii="Calibri" w:hAnsi="Calibri" w:cs="Calibri"/>
          <w:color w:val="000000"/>
          <w:sz w:val="20"/>
          <w:szCs w:val="20"/>
        </w:rPr>
        <w:tab/>
      </w:r>
      <w:r w:rsidR="00471B9B">
        <w:rPr>
          <w:rFonts w:ascii="Calibri" w:hAnsi="Calibri" w:cs="Calibri"/>
          <w:color w:val="000000"/>
          <w:sz w:val="20"/>
          <w:szCs w:val="20"/>
        </w:rPr>
        <w:tab/>
      </w:r>
      <w:r w:rsidRPr="002B005D">
        <w:rPr>
          <w:rFonts w:ascii="Calibri" w:hAnsi="Calibri" w:cs="Calibri"/>
          <w:color w:val="000000"/>
          <w:sz w:val="20"/>
          <w:szCs w:val="20"/>
        </w:rPr>
        <w:t>: Identifiant de zone de transaction</w:t>
      </w:r>
    </w:p>
    <w:p w:rsidR="004147A2" w:rsidRPr="002B005D" w:rsidRDefault="004147A2" w:rsidP="00032661">
      <w:pPr>
        <w:keepNext/>
        <w:tabs>
          <w:tab w:val="left" w:pos="567"/>
        </w:tabs>
        <w:autoSpaceDE w:val="0"/>
        <w:autoSpaceDN w:val="0"/>
        <w:adjustRightInd w:val="0"/>
        <w:spacing w:after="0" w:line="240" w:lineRule="auto"/>
        <w:ind w:left="567"/>
        <w:rPr>
          <w:rFonts w:ascii="Calibri" w:hAnsi="Calibri" w:cs="Calibri"/>
          <w:color w:val="000000"/>
          <w:sz w:val="20"/>
          <w:szCs w:val="20"/>
        </w:rPr>
      </w:pPr>
      <w:r w:rsidRPr="002B005D">
        <w:rPr>
          <w:rFonts w:ascii="Calibri" w:hAnsi="Calibri" w:cs="Calibri"/>
          <w:color w:val="000000"/>
          <w:sz w:val="20"/>
          <w:szCs w:val="20"/>
        </w:rPr>
        <w:t>SHAPE</w:t>
      </w:r>
      <w:r w:rsidR="00471B9B">
        <w:rPr>
          <w:rFonts w:ascii="Calibri" w:hAnsi="Calibri" w:cs="Calibri"/>
          <w:color w:val="000000"/>
          <w:sz w:val="20"/>
          <w:szCs w:val="20"/>
        </w:rPr>
        <w:tab/>
      </w:r>
      <w:r w:rsidR="00471B9B">
        <w:rPr>
          <w:rFonts w:ascii="Calibri" w:hAnsi="Calibri" w:cs="Calibri"/>
          <w:color w:val="000000"/>
          <w:sz w:val="20"/>
          <w:szCs w:val="20"/>
        </w:rPr>
        <w:tab/>
      </w:r>
      <w:r w:rsidR="00471B9B">
        <w:rPr>
          <w:rFonts w:ascii="Calibri" w:hAnsi="Calibri" w:cs="Calibri"/>
          <w:color w:val="000000"/>
          <w:sz w:val="20"/>
          <w:szCs w:val="20"/>
        </w:rPr>
        <w:tab/>
      </w:r>
      <w:r w:rsidR="00245250" w:rsidRPr="002B005D">
        <w:rPr>
          <w:rFonts w:ascii="Calibri" w:hAnsi="Calibri" w:cs="Calibri"/>
          <w:color w:val="000000"/>
          <w:sz w:val="20"/>
          <w:szCs w:val="20"/>
        </w:rPr>
        <w:t xml:space="preserve">: </w:t>
      </w:r>
      <w:r w:rsidRPr="002B005D">
        <w:rPr>
          <w:rFonts w:ascii="Calibri" w:hAnsi="Calibri" w:cs="Calibri"/>
          <w:color w:val="000000"/>
          <w:sz w:val="20"/>
          <w:szCs w:val="20"/>
        </w:rPr>
        <w:t>Géométrie de type ligne</w:t>
      </w:r>
    </w:p>
    <w:p w:rsidR="004147A2" w:rsidRPr="002B005D" w:rsidRDefault="004147A2" w:rsidP="00471B9B">
      <w:pPr>
        <w:autoSpaceDE w:val="0"/>
        <w:autoSpaceDN w:val="0"/>
        <w:adjustRightInd w:val="0"/>
        <w:spacing w:after="0" w:line="240" w:lineRule="auto"/>
        <w:rPr>
          <w:rFonts w:ascii="Calibri" w:hAnsi="Calibri" w:cs="Calibri"/>
          <w:color w:val="000000"/>
          <w:sz w:val="20"/>
          <w:szCs w:val="20"/>
        </w:rPr>
      </w:pPr>
    </w:p>
    <w:p w:rsidR="004147A2" w:rsidRPr="002B005D" w:rsidRDefault="004147A2" w:rsidP="00471B9B">
      <w:pPr>
        <w:keepNext/>
        <w:autoSpaceDE w:val="0"/>
        <w:autoSpaceDN w:val="0"/>
        <w:adjustRightInd w:val="0"/>
        <w:spacing w:after="0" w:line="240" w:lineRule="auto"/>
        <w:ind w:left="284"/>
        <w:rPr>
          <w:rFonts w:ascii="Calibri" w:hAnsi="Calibri" w:cs="Calibri"/>
          <w:b/>
          <w:color w:val="000000"/>
          <w:sz w:val="20"/>
          <w:szCs w:val="20"/>
        </w:rPr>
      </w:pPr>
      <w:r w:rsidRPr="002B005D">
        <w:rPr>
          <w:rFonts w:ascii="Calibri" w:hAnsi="Calibri" w:cs="Calibri"/>
          <w:b/>
          <w:color w:val="000000"/>
          <w:sz w:val="20"/>
          <w:szCs w:val="20"/>
        </w:rPr>
        <w:t>NHN_HHYD_WATERBODY_2</w:t>
      </w:r>
      <w:r w:rsidR="00634226" w:rsidRPr="002B005D">
        <w:rPr>
          <w:rFonts w:ascii="Calibri" w:hAnsi="Calibri" w:cs="Calibri"/>
          <w:b/>
          <w:color w:val="000000"/>
          <w:sz w:val="20"/>
          <w:szCs w:val="20"/>
        </w:rPr>
        <w:t> </w:t>
      </w:r>
      <w:r w:rsidR="00471B9B">
        <w:rPr>
          <w:rFonts w:ascii="Calibri" w:hAnsi="Calibri" w:cs="Calibri"/>
          <w:b/>
          <w:color w:val="000000"/>
          <w:sz w:val="20"/>
          <w:szCs w:val="20"/>
        </w:rPr>
        <w:tab/>
      </w:r>
      <w:r w:rsidR="00634226" w:rsidRPr="002B005D">
        <w:rPr>
          <w:rFonts w:ascii="Calibri" w:hAnsi="Calibri" w:cs="Calibri"/>
          <w:b/>
          <w:color w:val="000000"/>
          <w:sz w:val="20"/>
          <w:szCs w:val="20"/>
        </w:rPr>
        <w:t>: Étendue d’eau</w:t>
      </w:r>
    </w:p>
    <w:p w:rsidR="004147A2" w:rsidRPr="002B005D" w:rsidRDefault="004147A2" w:rsidP="00032661">
      <w:pPr>
        <w:keepNext/>
        <w:tabs>
          <w:tab w:val="left" w:pos="567"/>
        </w:tabs>
        <w:autoSpaceDE w:val="0"/>
        <w:autoSpaceDN w:val="0"/>
        <w:adjustRightInd w:val="0"/>
        <w:spacing w:after="0" w:line="240" w:lineRule="auto"/>
        <w:ind w:left="567"/>
        <w:rPr>
          <w:rFonts w:ascii="Calibri" w:hAnsi="Calibri" w:cs="Calibri"/>
          <w:color w:val="000000"/>
          <w:sz w:val="20"/>
          <w:szCs w:val="20"/>
        </w:rPr>
      </w:pPr>
      <w:r w:rsidRPr="002B005D">
        <w:rPr>
          <w:rFonts w:ascii="Calibri" w:hAnsi="Calibri" w:cs="Calibri"/>
          <w:color w:val="000000"/>
          <w:sz w:val="20"/>
          <w:szCs w:val="20"/>
        </w:rPr>
        <w:t>OBJECTID</w:t>
      </w:r>
      <w:r w:rsidRPr="002B005D">
        <w:rPr>
          <w:rFonts w:ascii="Calibri" w:hAnsi="Calibri" w:cs="Calibri"/>
          <w:color w:val="000000"/>
          <w:sz w:val="20"/>
          <w:szCs w:val="20"/>
        </w:rPr>
        <w:tab/>
      </w:r>
      <w:r w:rsidRPr="002B005D">
        <w:rPr>
          <w:rFonts w:ascii="Calibri" w:hAnsi="Calibri" w:cs="Calibri"/>
          <w:color w:val="000000"/>
          <w:sz w:val="20"/>
          <w:szCs w:val="20"/>
        </w:rPr>
        <w:tab/>
      </w:r>
      <w:r w:rsidRPr="002B005D">
        <w:rPr>
          <w:rFonts w:ascii="Calibri" w:hAnsi="Calibri" w:cs="Calibri"/>
          <w:color w:val="000000"/>
          <w:sz w:val="20"/>
          <w:szCs w:val="20"/>
        </w:rPr>
        <w:tab/>
        <w:t>: Identifiant de l’objet</w:t>
      </w:r>
    </w:p>
    <w:p w:rsidR="004147A2" w:rsidRPr="002B005D" w:rsidRDefault="004147A2" w:rsidP="00032661">
      <w:pPr>
        <w:keepNext/>
        <w:tabs>
          <w:tab w:val="left" w:pos="567"/>
        </w:tabs>
        <w:autoSpaceDE w:val="0"/>
        <w:autoSpaceDN w:val="0"/>
        <w:adjustRightInd w:val="0"/>
        <w:spacing w:after="0" w:line="240" w:lineRule="auto"/>
        <w:ind w:left="567"/>
        <w:rPr>
          <w:rFonts w:ascii="Calibri" w:hAnsi="Calibri" w:cs="Calibri"/>
          <w:color w:val="000000"/>
          <w:sz w:val="20"/>
          <w:szCs w:val="20"/>
        </w:rPr>
      </w:pPr>
      <w:r w:rsidRPr="002B005D">
        <w:rPr>
          <w:rFonts w:ascii="Calibri" w:hAnsi="Calibri" w:cs="Calibri"/>
          <w:color w:val="000000"/>
          <w:sz w:val="20"/>
          <w:szCs w:val="20"/>
        </w:rPr>
        <w:t>CODE_SPEC</w:t>
      </w:r>
      <w:r w:rsidRPr="002B005D">
        <w:rPr>
          <w:rFonts w:ascii="Calibri" w:hAnsi="Calibri" w:cs="Calibri"/>
          <w:color w:val="000000"/>
          <w:sz w:val="20"/>
          <w:szCs w:val="20"/>
        </w:rPr>
        <w:tab/>
      </w:r>
      <w:r w:rsidR="00032661">
        <w:rPr>
          <w:rFonts w:ascii="Calibri" w:hAnsi="Calibri" w:cs="Calibri"/>
          <w:color w:val="000000"/>
          <w:sz w:val="20"/>
          <w:szCs w:val="20"/>
        </w:rPr>
        <w:tab/>
      </w:r>
      <w:r w:rsidRPr="002B005D">
        <w:rPr>
          <w:rFonts w:ascii="Calibri" w:hAnsi="Calibri" w:cs="Calibri"/>
          <w:color w:val="000000"/>
          <w:sz w:val="20"/>
          <w:szCs w:val="20"/>
        </w:rPr>
        <w:t>: Code spécifique</w:t>
      </w:r>
    </w:p>
    <w:p w:rsidR="004147A2" w:rsidRPr="002B005D" w:rsidRDefault="004147A2" w:rsidP="00032661">
      <w:pPr>
        <w:keepNext/>
        <w:tabs>
          <w:tab w:val="left" w:pos="567"/>
        </w:tabs>
        <w:autoSpaceDE w:val="0"/>
        <w:autoSpaceDN w:val="0"/>
        <w:adjustRightInd w:val="0"/>
        <w:spacing w:after="0" w:line="240" w:lineRule="auto"/>
        <w:ind w:left="567"/>
        <w:rPr>
          <w:rFonts w:ascii="Calibri" w:hAnsi="Calibri" w:cs="Calibri"/>
          <w:color w:val="000000"/>
          <w:sz w:val="20"/>
          <w:szCs w:val="20"/>
        </w:rPr>
      </w:pPr>
      <w:r w:rsidRPr="002B005D">
        <w:rPr>
          <w:rFonts w:ascii="Calibri" w:hAnsi="Calibri" w:cs="Calibri"/>
          <w:color w:val="000000"/>
          <w:sz w:val="20"/>
          <w:szCs w:val="20"/>
        </w:rPr>
        <w:t>ACQUISITION_TECHNIQUE</w:t>
      </w:r>
      <w:r w:rsidRPr="002B005D">
        <w:rPr>
          <w:rFonts w:ascii="Calibri" w:hAnsi="Calibri" w:cs="Calibri"/>
          <w:color w:val="000000"/>
          <w:sz w:val="20"/>
          <w:szCs w:val="20"/>
        </w:rPr>
        <w:tab/>
        <w:t>: Technique d'acquisition</w:t>
      </w:r>
    </w:p>
    <w:p w:rsidR="004147A2" w:rsidRPr="002B005D" w:rsidRDefault="004147A2" w:rsidP="00032661">
      <w:pPr>
        <w:keepNext/>
        <w:tabs>
          <w:tab w:val="left" w:pos="567"/>
        </w:tabs>
        <w:autoSpaceDE w:val="0"/>
        <w:autoSpaceDN w:val="0"/>
        <w:adjustRightInd w:val="0"/>
        <w:spacing w:after="0" w:line="240" w:lineRule="auto"/>
        <w:ind w:left="567"/>
        <w:rPr>
          <w:rFonts w:ascii="Calibri" w:hAnsi="Calibri" w:cs="Calibri"/>
          <w:color w:val="000000"/>
          <w:sz w:val="20"/>
          <w:szCs w:val="20"/>
        </w:rPr>
      </w:pPr>
      <w:r w:rsidRPr="002B005D">
        <w:rPr>
          <w:rFonts w:ascii="Calibri" w:hAnsi="Calibri" w:cs="Calibri"/>
          <w:color w:val="000000"/>
          <w:sz w:val="20"/>
          <w:szCs w:val="20"/>
        </w:rPr>
        <w:t>BDG_ID</w:t>
      </w:r>
      <w:r w:rsidRPr="002B005D">
        <w:rPr>
          <w:rFonts w:ascii="Calibri" w:hAnsi="Calibri" w:cs="Calibri"/>
          <w:color w:val="000000"/>
          <w:sz w:val="20"/>
          <w:szCs w:val="20"/>
        </w:rPr>
        <w:tab/>
      </w:r>
      <w:r w:rsidRPr="002B005D">
        <w:rPr>
          <w:rFonts w:ascii="Calibri" w:hAnsi="Calibri" w:cs="Calibri"/>
          <w:color w:val="000000"/>
          <w:sz w:val="20"/>
          <w:szCs w:val="20"/>
        </w:rPr>
        <w:tab/>
      </w:r>
      <w:r w:rsidRPr="002B005D">
        <w:rPr>
          <w:rFonts w:ascii="Calibri" w:hAnsi="Calibri" w:cs="Calibri"/>
          <w:color w:val="000000"/>
          <w:sz w:val="20"/>
          <w:szCs w:val="20"/>
        </w:rPr>
        <w:tab/>
        <w:t>: Identifiant de la BDG</w:t>
      </w:r>
    </w:p>
    <w:p w:rsidR="004147A2" w:rsidRPr="002B005D" w:rsidRDefault="004147A2" w:rsidP="00032661">
      <w:pPr>
        <w:keepNext/>
        <w:tabs>
          <w:tab w:val="left" w:pos="567"/>
        </w:tabs>
        <w:autoSpaceDE w:val="0"/>
        <w:autoSpaceDN w:val="0"/>
        <w:adjustRightInd w:val="0"/>
        <w:spacing w:after="0" w:line="240" w:lineRule="auto"/>
        <w:ind w:left="567"/>
        <w:rPr>
          <w:rFonts w:ascii="Calibri" w:hAnsi="Calibri" w:cs="Calibri"/>
          <w:color w:val="000000"/>
          <w:sz w:val="20"/>
          <w:szCs w:val="20"/>
        </w:rPr>
      </w:pPr>
      <w:r w:rsidRPr="002B005D">
        <w:rPr>
          <w:rFonts w:ascii="Calibri" w:hAnsi="Calibri" w:cs="Calibri"/>
          <w:color w:val="000000"/>
          <w:sz w:val="20"/>
          <w:szCs w:val="20"/>
        </w:rPr>
        <w:t>CD_ELEM_TOPO</w:t>
      </w:r>
      <w:r w:rsidRPr="002B005D">
        <w:rPr>
          <w:rFonts w:ascii="Calibri" w:hAnsi="Calibri" w:cs="Calibri"/>
          <w:color w:val="000000"/>
          <w:sz w:val="20"/>
          <w:szCs w:val="20"/>
        </w:rPr>
        <w:tab/>
      </w:r>
      <w:r w:rsidRPr="002B005D">
        <w:rPr>
          <w:rFonts w:ascii="Calibri" w:hAnsi="Calibri" w:cs="Calibri"/>
          <w:color w:val="000000"/>
          <w:sz w:val="20"/>
          <w:szCs w:val="20"/>
        </w:rPr>
        <w:tab/>
        <w:t>: Code d’élément topographique</w:t>
      </w:r>
    </w:p>
    <w:p w:rsidR="004147A2" w:rsidRPr="002B005D" w:rsidRDefault="004147A2" w:rsidP="00032661">
      <w:pPr>
        <w:keepNext/>
        <w:tabs>
          <w:tab w:val="left" w:pos="567"/>
        </w:tabs>
        <w:autoSpaceDE w:val="0"/>
        <w:autoSpaceDN w:val="0"/>
        <w:adjustRightInd w:val="0"/>
        <w:spacing w:after="0" w:line="240" w:lineRule="auto"/>
        <w:ind w:left="567"/>
        <w:rPr>
          <w:rFonts w:ascii="Calibri" w:hAnsi="Calibri" w:cs="Calibri"/>
          <w:color w:val="000000"/>
          <w:sz w:val="20"/>
          <w:szCs w:val="20"/>
        </w:rPr>
      </w:pPr>
      <w:r w:rsidRPr="002B005D">
        <w:rPr>
          <w:rFonts w:ascii="Calibri" w:hAnsi="Calibri" w:cs="Calibri"/>
          <w:color w:val="000000"/>
          <w:sz w:val="20"/>
          <w:szCs w:val="20"/>
        </w:rPr>
        <w:t>COMPLETELY_COVER</w:t>
      </w:r>
      <w:r w:rsidR="00032661">
        <w:rPr>
          <w:rFonts w:ascii="Calibri" w:hAnsi="Calibri" w:cs="Calibri"/>
          <w:color w:val="000000"/>
          <w:sz w:val="20"/>
          <w:szCs w:val="20"/>
        </w:rPr>
        <w:tab/>
      </w:r>
      <w:r w:rsidRPr="002B005D">
        <w:rPr>
          <w:rFonts w:ascii="Calibri" w:hAnsi="Calibri" w:cs="Calibri"/>
          <w:color w:val="000000"/>
          <w:sz w:val="20"/>
          <w:szCs w:val="20"/>
        </w:rPr>
        <w:t>: Couvre complètement</w:t>
      </w:r>
    </w:p>
    <w:p w:rsidR="004147A2" w:rsidRPr="002B005D" w:rsidRDefault="004147A2" w:rsidP="00032661">
      <w:pPr>
        <w:keepNext/>
        <w:tabs>
          <w:tab w:val="left" w:pos="567"/>
        </w:tabs>
        <w:autoSpaceDE w:val="0"/>
        <w:autoSpaceDN w:val="0"/>
        <w:adjustRightInd w:val="0"/>
        <w:spacing w:after="0" w:line="240" w:lineRule="auto"/>
        <w:ind w:left="567"/>
        <w:rPr>
          <w:rFonts w:ascii="Calibri" w:hAnsi="Calibri" w:cs="Calibri"/>
          <w:color w:val="000000"/>
          <w:sz w:val="20"/>
          <w:szCs w:val="20"/>
        </w:rPr>
      </w:pPr>
      <w:r w:rsidRPr="002B005D">
        <w:rPr>
          <w:rFonts w:ascii="Calibri" w:hAnsi="Calibri" w:cs="Calibri"/>
          <w:color w:val="000000"/>
          <w:sz w:val="20"/>
          <w:szCs w:val="20"/>
        </w:rPr>
        <w:t>DATASET_NAME</w:t>
      </w:r>
      <w:r w:rsidRPr="002B005D">
        <w:rPr>
          <w:rFonts w:ascii="Calibri" w:hAnsi="Calibri" w:cs="Calibri"/>
          <w:color w:val="000000"/>
          <w:sz w:val="20"/>
          <w:szCs w:val="20"/>
        </w:rPr>
        <w:tab/>
      </w:r>
      <w:r w:rsidRPr="002B005D">
        <w:rPr>
          <w:rFonts w:ascii="Calibri" w:hAnsi="Calibri" w:cs="Calibri"/>
          <w:color w:val="000000"/>
          <w:sz w:val="20"/>
          <w:szCs w:val="20"/>
        </w:rPr>
        <w:tab/>
        <w:t>: Nom du jeu de données</w:t>
      </w:r>
    </w:p>
    <w:p w:rsidR="004147A2" w:rsidRPr="002B005D" w:rsidRDefault="004147A2" w:rsidP="00032661">
      <w:pPr>
        <w:keepNext/>
        <w:tabs>
          <w:tab w:val="left" w:pos="567"/>
        </w:tabs>
        <w:autoSpaceDE w:val="0"/>
        <w:autoSpaceDN w:val="0"/>
        <w:adjustRightInd w:val="0"/>
        <w:spacing w:after="0" w:line="240" w:lineRule="auto"/>
        <w:ind w:left="567"/>
        <w:rPr>
          <w:rFonts w:ascii="Calibri" w:hAnsi="Calibri" w:cs="Calibri"/>
          <w:color w:val="000000"/>
          <w:sz w:val="20"/>
          <w:szCs w:val="20"/>
        </w:rPr>
      </w:pPr>
      <w:r w:rsidRPr="002B005D">
        <w:rPr>
          <w:rFonts w:ascii="Calibri" w:hAnsi="Calibri" w:cs="Calibri"/>
          <w:color w:val="000000"/>
          <w:sz w:val="20"/>
          <w:szCs w:val="20"/>
        </w:rPr>
        <w:t>FLOW_DIRECTION</w:t>
      </w:r>
      <w:r w:rsidRPr="002B005D">
        <w:rPr>
          <w:rFonts w:ascii="Calibri" w:hAnsi="Calibri" w:cs="Calibri"/>
          <w:color w:val="000000"/>
          <w:sz w:val="20"/>
          <w:szCs w:val="20"/>
        </w:rPr>
        <w:tab/>
      </w:r>
      <w:r w:rsidRPr="002B005D">
        <w:rPr>
          <w:rFonts w:ascii="Calibri" w:hAnsi="Calibri" w:cs="Calibri"/>
          <w:color w:val="000000"/>
          <w:sz w:val="20"/>
          <w:szCs w:val="20"/>
        </w:rPr>
        <w:tab/>
        <w:t>: Direction de l'écoulement</w:t>
      </w:r>
    </w:p>
    <w:p w:rsidR="004147A2" w:rsidRPr="002B005D" w:rsidRDefault="004147A2" w:rsidP="00032661">
      <w:pPr>
        <w:keepNext/>
        <w:tabs>
          <w:tab w:val="left" w:pos="567"/>
        </w:tabs>
        <w:autoSpaceDE w:val="0"/>
        <w:autoSpaceDN w:val="0"/>
        <w:adjustRightInd w:val="0"/>
        <w:spacing w:after="0" w:line="240" w:lineRule="auto"/>
        <w:ind w:left="567"/>
        <w:rPr>
          <w:rFonts w:ascii="Calibri" w:hAnsi="Calibri" w:cs="Calibri"/>
          <w:color w:val="000000"/>
          <w:sz w:val="20"/>
          <w:szCs w:val="20"/>
        </w:rPr>
      </w:pPr>
      <w:r w:rsidRPr="002B005D">
        <w:rPr>
          <w:rFonts w:ascii="Calibri" w:hAnsi="Calibri" w:cs="Calibri"/>
          <w:color w:val="000000"/>
          <w:sz w:val="20"/>
          <w:szCs w:val="20"/>
        </w:rPr>
        <w:t>GEONAMEDB</w:t>
      </w:r>
      <w:r w:rsidR="00032661">
        <w:rPr>
          <w:rFonts w:ascii="Calibri" w:hAnsi="Calibri" w:cs="Calibri"/>
          <w:color w:val="000000"/>
          <w:sz w:val="20"/>
          <w:szCs w:val="20"/>
        </w:rPr>
        <w:tab/>
      </w:r>
      <w:r w:rsidR="00032661">
        <w:rPr>
          <w:rFonts w:ascii="Calibri" w:hAnsi="Calibri" w:cs="Calibri"/>
          <w:color w:val="000000"/>
          <w:sz w:val="20"/>
          <w:szCs w:val="20"/>
        </w:rPr>
        <w:tab/>
      </w:r>
      <w:r w:rsidRPr="002B005D">
        <w:rPr>
          <w:rFonts w:ascii="Calibri" w:hAnsi="Calibri" w:cs="Calibri"/>
          <w:color w:val="000000"/>
          <w:sz w:val="20"/>
          <w:szCs w:val="20"/>
        </w:rPr>
        <w:t>: Base de données toponymiques</w:t>
      </w:r>
    </w:p>
    <w:p w:rsidR="004147A2" w:rsidRPr="002B005D" w:rsidRDefault="004147A2" w:rsidP="00032661">
      <w:pPr>
        <w:keepNext/>
        <w:tabs>
          <w:tab w:val="left" w:pos="567"/>
        </w:tabs>
        <w:autoSpaceDE w:val="0"/>
        <w:autoSpaceDN w:val="0"/>
        <w:adjustRightInd w:val="0"/>
        <w:spacing w:after="0" w:line="240" w:lineRule="auto"/>
        <w:ind w:left="567"/>
        <w:rPr>
          <w:rFonts w:ascii="Calibri" w:hAnsi="Calibri" w:cs="Calibri"/>
          <w:color w:val="000000"/>
          <w:sz w:val="20"/>
          <w:szCs w:val="20"/>
        </w:rPr>
      </w:pPr>
      <w:r w:rsidRPr="002B005D">
        <w:rPr>
          <w:rFonts w:ascii="Calibri" w:hAnsi="Calibri" w:cs="Calibri"/>
          <w:color w:val="000000"/>
          <w:sz w:val="20"/>
          <w:szCs w:val="20"/>
        </w:rPr>
        <w:t>IDDATE</w:t>
      </w:r>
      <w:r w:rsidRPr="002B005D">
        <w:rPr>
          <w:rFonts w:ascii="Calibri" w:hAnsi="Calibri" w:cs="Calibri"/>
          <w:color w:val="000000"/>
          <w:sz w:val="20"/>
          <w:szCs w:val="20"/>
        </w:rPr>
        <w:tab/>
      </w:r>
      <w:r w:rsidRPr="002B005D">
        <w:rPr>
          <w:rFonts w:ascii="Calibri" w:hAnsi="Calibri" w:cs="Calibri"/>
          <w:color w:val="000000"/>
          <w:sz w:val="20"/>
          <w:szCs w:val="20"/>
        </w:rPr>
        <w:tab/>
      </w:r>
      <w:r w:rsidRPr="002B005D">
        <w:rPr>
          <w:rFonts w:ascii="Calibri" w:hAnsi="Calibri" w:cs="Calibri"/>
          <w:color w:val="000000"/>
          <w:sz w:val="20"/>
          <w:szCs w:val="20"/>
        </w:rPr>
        <w:tab/>
        <w:t>: Date de l'identifiant de la toponymie</w:t>
      </w:r>
    </w:p>
    <w:p w:rsidR="004147A2" w:rsidRPr="002B005D" w:rsidRDefault="00634226" w:rsidP="00032661">
      <w:pPr>
        <w:keepNext/>
        <w:tabs>
          <w:tab w:val="left" w:pos="567"/>
        </w:tabs>
        <w:autoSpaceDE w:val="0"/>
        <w:autoSpaceDN w:val="0"/>
        <w:adjustRightInd w:val="0"/>
        <w:spacing w:after="0" w:line="240" w:lineRule="auto"/>
        <w:ind w:left="567"/>
        <w:rPr>
          <w:rFonts w:ascii="Calibri" w:hAnsi="Calibri" w:cs="Calibri"/>
          <w:color w:val="000000"/>
          <w:sz w:val="20"/>
          <w:szCs w:val="20"/>
        </w:rPr>
      </w:pPr>
      <w:r w:rsidRPr="002B005D">
        <w:rPr>
          <w:rFonts w:ascii="Calibri" w:hAnsi="Calibri" w:cs="Calibri"/>
          <w:color w:val="000000"/>
          <w:sz w:val="20"/>
          <w:szCs w:val="20"/>
        </w:rPr>
        <w:t>ISOLATED</w:t>
      </w:r>
      <w:r w:rsidRPr="002B005D">
        <w:rPr>
          <w:rFonts w:ascii="Calibri" w:hAnsi="Calibri" w:cs="Calibri"/>
          <w:color w:val="000000"/>
          <w:sz w:val="20"/>
          <w:szCs w:val="20"/>
        </w:rPr>
        <w:tab/>
      </w:r>
      <w:r w:rsidRPr="002B005D">
        <w:rPr>
          <w:rFonts w:ascii="Calibri" w:hAnsi="Calibri" w:cs="Calibri"/>
          <w:color w:val="000000"/>
          <w:sz w:val="20"/>
          <w:szCs w:val="20"/>
        </w:rPr>
        <w:tab/>
      </w:r>
      <w:r w:rsidRPr="002B005D">
        <w:rPr>
          <w:rFonts w:ascii="Calibri" w:hAnsi="Calibri" w:cs="Calibri"/>
          <w:color w:val="000000"/>
          <w:sz w:val="20"/>
          <w:szCs w:val="20"/>
        </w:rPr>
        <w:tab/>
      </w:r>
      <w:r w:rsidR="004147A2" w:rsidRPr="002B005D">
        <w:rPr>
          <w:rFonts w:ascii="Calibri" w:hAnsi="Calibri" w:cs="Calibri"/>
          <w:color w:val="000000"/>
          <w:sz w:val="20"/>
          <w:szCs w:val="20"/>
        </w:rPr>
        <w:t>: Isolé</w:t>
      </w:r>
    </w:p>
    <w:p w:rsidR="00634226" w:rsidRPr="002B005D" w:rsidRDefault="00634226" w:rsidP="00032661">
      <w:pPr>
        <w:keepNext/>
        <w:tabs>
          <w:tab w:val="left" w:pos="567"/>
        </w:tabs>
        <w:autoSpaceDE w:val="0"/>
        <w:autoSpaceDN w:val="0"/>
        <w:adjustRightInd w:val="0"/>
        <w:spacing w:after="0" w:line="240" w:lineRule="auto"/>
        <w:ind w:left="567"/>
        <w:rPr>
          <w:rFonts w:ascii="Calibri" w:hAnsi="Calibri" w:cs="Calibri"/>
          <w:color w:val="000000"/>
          <w:sz w:val="20"/>
          <w:szCs w:val="20"/>
        </w:rPr>
      </w:pPr>
      <w:r w:rsidRPr="002B005D">
        <w:rPr>
          <w:rFonts w:ascii="Calibri" w:hAnsi="Calibri" w:cs="Calibri"/>
          <w:color w:val="000000"/>
          <w:sz w:val="20"/>
          <w:szCs w:val="20"/>
        </w:rPr>
        <w:t>LAKEID_1</w:t>
      </w:r>
      <w:r w:rsidRPr="002B005D">
        <w:rPr>
          <w:rFonts w:ascii="Calibri" w:hAnsi="Calibri" w:cs="Calibri"/>
          <w:color w:val="000000"/>
          <w:sz w:val="20"/>
          <w:szCs w:val="20"/>
        </w:rPr>
        <w:tab/>
      </w:r>
      <w:r w:rsidRPr="002B005D">
        <w:rPr>
          <w:rFonts w:ascii="Calibri" w:hAnsi="Calibri" w:cs="Calibri"/>
          <w:color w:val="000000"/>
          <w:sz w:val="20"/>
          <w:szCs w:val="20"/>
        </w:rPr>
        <w:tab/>
      </w:r>
      <w:r w:rsidRPr="002B005D">
        <w:rPr>
          <w:rFonts w:ascii="Calibri" w:hAnsi="Calibri" w:cs="Calibri"/>
          <w:color w:val="000000"/>
          <w:sz w:val="20"/>
          <w:szCs w:val="20"/>
        </w:rPr>
        <w:tab/>
        <w:t>: Identifiant du lac 1 de la toponymie</w:t>
      </w:r>
    </w:p>
    <w:p w:rsidR="00634226" w:rsidRPr="002B005D" w:rsidRDefault="00634226" w:rsidP="00032661">
      <w:pPr>
        <w:keepNext/>
        <w:tabs>
          <w:tab w:val="left" w:pos="567"/>
        </w:tabs>
        <w:autoSpaceDE w:val="0"/>
        <w:autoSpaceDN w:val="0"/>
        <w:adjustRightInd w:val="0"/>
        <w:spacing w:after="0" w:line="240" w:lineRule="auto"/>
        <w:ind w:left="567"/>
        <w:rPr>
          <w:rFonts w:ascii="Calibri" w:hAnsi="Calibri" w:cs="Calibri"/>
          <w:color w:val="000000"/>
          <w:sz w:val="20"/>
          <w:szCs w:val="20"/>
        </w:rPr>
      </w:pPr>
      <w:r w:rsidRPr="002B005D">
        <w:rPr>
          <w:rFonts w:ascii="Calibri" w:hAnsi="Calibri" w:cs="Calibri"/>
          <w:color w:val="000000"/>
          <w:sz w:val="20"/>
          <w:szCs w:val="20"/>
        </w:rPr>
        <w:t>LAKEID_2</w:t>
      </w:r>
      <w:r w:rsidRPr="002B005D">
        <w:rPr>
          <w:rFonts w:ascii="Calibri" w:hAnsi="Calibri" w:cs="Calibri"/>
          <w:color w:val="000000"/>
          <w:sz w:val="20"/>
          <w:szCs w:val="20"/>
        </w:rPr>
        <w:tab/>
      </w:r>
      <w:r w:rsidRPr="002B005D">
        <w:rPr>
          <w:rFonts w:ascii="Calibri" w:hAnsi="Calibri" w:cs="Calibri"/>
          <w:color w:val="000000"/>
          <w:sz w:val="20"/>
          <w:szCs w:val="20"/>
        </w:rPr>
        <w:tab/>
      </w:r>
      <w:r w:rsidRPr="002B005D">
        <w:rPr>
          <w:rFonts w:ascii="Calibri" w:hAnsi="Calibri" w:cs="Calibri"/>
          <w:color w:val="000000"/>
          <w:sz w:val="20"/>
          <w:szCs w:val="20"/>
        </w:rPr>
        <w:tab/>
        <w:t>: Identifiant du lac 2 de la toponymie</w:t>
      </w:r>
    </w:p>
    <w:p w:rsidR="004147A2" w:rsidRPr="002B005D" w:rsidRDefault="004147A2" w:rsidP="00032661">
      <w:pPr>
        <w:keepNext/>
        <w:tabs>
          <w:tab w:val="left" w:pos="567"/>
        </w:tabs>
        <w:autoSpaceDE w:val="0"/>
        <w:autoSpaceDN w:val="0"/>
        <w:adjustRightInd w:val="0"/>
        <w:spacing w:after="0" w:line="240" w:lineRule="auto"/>
        <w:ind w:left="567"/>
        <w:rPr>
          <w:rFonts w:ascii="Calibri" w:hAnsi="Calibri" w:cs="Calibri"/>
          <w:color w:val="000000"/>
          <w:sz w:val="20"/>
          <w:szCs w:val="20"/>
        </w:rPr>
      </w:pPr>
      <w:r w:rsidRPr="002B005D">
        <w:rPr>
          <w:rFonts w:ascii="Calibri" w:hAnsi="Calibri" w:cs="Calibri"/>
          <w:color w:val="000000"/>
          <w:sz w:val="20"/>
          <w:szCs w:val="20"/>
        </w:rPr>
        <w:t>MD_ID</w:t>
      </w:r>
      <w:r w:rsidR="00471B9B">
        <w:rPr>
          <w:rFonts w:ascii="Calibri" w:hAnsi="Calibri" w:cs="Calibri"/>
          <w:color w:val="000000"/>
          <w:sz w:val="20"/>
          <w:szCs w:val="20"/>
        </w:rPr>
        <w:tab/>
      </w:r>
      <w:r w:rsidR="00471B9B">
        <w:rPr>
          <w:rFonts w:ascii="Calibri" w:hAnsi="Calibri" w:cs="Calibri"/>
          <w:color w:val="000000"/>
          <w:sz w:val="20"/>
          <w:szCs w:val="20"/>
        </w:rPr>
        <w:tab/>
      </w:r>
      <w:r w:rsidR="00471B9B">
        <w:rPr>
          <w:rFonts w:ascii="Calibri" w:hAnsi="Calibri" w:cs="Calibri"/>
          <w:color w:val="000000"/>
          <w:sz w:val="20"/>
          <w:szCs w:val="20"/>
        </w:rPr>
        <w:tab/>
      </w:r>
      <w:r w:rsidRPr="002B005D">
        <w:rPr>
          <w:rFonts w:ascii="Calibri" w:hAnsi="Calibri" w:cs="Calibri"/>
          <w:color w:val="000000"/>
          <w:sz w:val="20"/>
          <w:szCs w:val="20"/>
        </w:rPr>
        <w:t>: Identifiant de métadonnées</w:t>
      </w:r>
    </w:p>
    <w:p w:rsidR="004147A2" w:rsidRPr="002B005D" w:rsidRDefault="004147A2" w:rsidP="00032661">
      <w:pPr>
        <w:keepNext/>
        <w:tabs>
          <w:tab w:val="left" w:pos="567"/>
        </w:tabs>
        <w:autoSpaceDE w:val="0"/>
        <w:autoSpaceDN w:val="0"/>
        <w:adjustRightInd w:val="0"/>
        <w:spacing w:after="0" w:line="240" w:lineRule="auto"/>
        <w:ind w:left="567"/>
        <w:rPr>
          <w:rFonts w:ascii="Calibri" w:hAnsi="Calibri" w:cs="Calibri"/>
          <w:color w:val="000000"/>
          <w:sz w:val="20"/>
          <w:szCs w:val="20"/>
        </w:rPr>
      </w:pPr>
      <w:r w:rsidRPr="002B005D">
        <w:rPr>
          <w:rFonts w:ascii="Calibri" w:hAnsi="Calibri" w:cs="Calibri"/>
          <w:color w:val="000000"/>
          <w:sz w:val="20"/>
          <w:szCs w:val="20"/>
        </w:rPr>
        <w:t>MEP_ID</w:t>
      </w:r>
      <w:r w:rsidRPr="002B005D">
        <w:rPr>
          <w:rFonts w:ascii="Calibri" w:hAnsi="Calibri" w:cs="Calibri"/>
          <w:color w:val="000000"/>
          <w:sz w:val="20"/>
          <w:szCs w:val="20"/>
        </w:rPr>
        <w:tab/>
      </w:r>
      <w:r w:rsidRPr="002B005D">
        <w:rPr>
          <w:rFonts w:ascii="Calibri" w:hAnsi="Calibri" w:cs="Calibri"/>
          <w:color w:val="000000"/>
          <w:sz w:val="20"/>
          <w:szCs w:val="20"/>
        </w:rPr>
        <w:tab/>
      </w:r>
      <w:r w:rsidRPr="002B005D">
        <w:rPr>
          <w:rFonts w:ascii="Calibri" w:hAnsi="Calibri" w:cs="Calibri"/>
          <w:color w:val="000000"/>
          <w:sz w:val="20"/>
          <w:szCs w:val="20"/>
        </w:rPr>
        <w:tab/>
        <w:t>: Identifiant de mise en place</w:t>
      </w:r>
    </w:p>
    <w:p w:rsidR="004147A2" w:rsidRPr="002B005D" w:rsidRDefault="004147A2" w:rsidP="00032661">
      <w:pPr>
        <w:keepNext/>
        <w:tabs>
          <w:tab w:val="left" w:pos="567"/>
        </w:tabs>
        <w:autoSpaceDE w:val="0"/>
        <w:autoSpaceDN w:val="0"/>
        <w:adjustRightInd w:val="0"/>
        <w:spacing w:after="0" w:line="240" w:lineRule="auto"/>
        <w:ind w:left="567"/>
        <w:rPr>
          <w:rFonts w:ascii="Calibri" w:hAnsi="Calibri" w:cs="Calibri"/>
          <w:color w:val="000000"/>
          <w:sz w:val="20"/>
          <w:szCs w:val="20"/>
        </w:rPr>
      </w:pPr>
      <w:r w:rsidRPr="002B005D">
        <w:rPr>
          <w:rFonts w:ascii="Calibri" w:hAnsi="Calibri" w:cs="Calibri"/>
          <w:color w:val="000000"/>
          <w:sz w:val="20"/>
          <w:szCs w:val="20"/>
        </w:rPr>
        <w:t>PERMANENCY</w:t>
      </w:r>
      <w:r w:rsidR="00471B9B">
        <w:rPr>
          <w:rFonts w:ascii="Calibri" w:hAnsi="Calibri" w:cs="Calibri"/>
          <w:color w:val="000000"/>
          <w:sz w:val="20"/>
          <w:szCs w:val="20"/>
        </w:rPr>
        <w:tab/>
      </w:r>
      <w:r w:rsidR="00471B9B">
        <w:rPr>
          <w:rFonts w:ascii="Calibri" w:hAnsi="Calibri" w:cs="Calibri"/>
          <w:color w:val="000000"/>
          <w:sz w:val="20"/>
          <w:szCs w:val="20"/>
        </w:rPr>
        <w:tab/>
      </w:r>
      <w:r w:rsidRPr="002B005D">
        <w:rPr>
          <w:rFonts w:ascii="Calibri" w:hAnsi="Calibri" w:cs="Calibri"/>
          <w:color w:val="000000"/>
          <w:sz w:val="20"/>
          <w:szCs w:val="20"/>
        </w:rPr>
        <w:t>: Permanence</w:t>
      </w:r>
    </w:p>
    <w:p w:rsidR="004147A2" w:rsidRPr="002B005D" w:rsidRDefault="004147A2" w:rsidP="00032661">
      <w:pPr>
        <w:keepNext/>
        <w:tabs>
          <w:tab w:val="left" w:pos="567"/>
        </w:tabs>
        <w:autoSpaceDE w:val="0"/>
        <w:autoSpaceDN w:val="0"/>
        <w:adjustRightInd w:val="0"/>
        <w:spacing w:after="0" w:line="240" w:lineRule="auto"/>
        <w:ind w:left="567"/>
        <w:rPr>
          <w:rFonts w:ascii="Calibri" w:hAnsi="Calibri" w:cs="Calibri"/>
          <w:color w:val="000000"/>
          <w:sz w:val="20"/>
          <w:szCs w:val="20"/>
        </w:rPr>
      </w:pPr>
      <w:r w:rsidRPr="002B005D">
        <w:rPr>
          <w:rFonts w:ascii="Calibri" w:hAnsi="Calibri" w:cs="Calibri"/>
          <w:color w:val="000000"/>
          <w:sz w:val="20"/>
          <w:szCs w:val="20"/>
        </w:rPr>
        <w:t>PLANIMETRIC_ACCURACY</w:t>
      </w:r>
      <w:r w:rsidRPr="002B005D">
        <w:rPr>
          <w:rFonts w:ascii="Calibri" w:hAnsi="Calibri" w:cs="Calibri"/>
          <w:color w:val="000000"/>
          <w:sz w:val="20"/>
          <w:szCs w:val="20"/>
        </w:rPr>
        <w:tab/>
        <w:t>: Précision planimétrique</w:t>
      </w:r>
    </w:p>
    <w:p w:rsidR="004147A2" w:rsidRPr="002B005D" w:rsidRDefault="004147A2" w:rsidP="00032661">
      <w:pPr>
        <w:keepNext/>
        <w:tabs>
          <w:tab w:val="left" w:pos="567"/>
        </w:tabs>
        <w:autoSpaceDE w:val="0"/>
        <w:autoSpaceDN w:val="0"/>
        <w:adjustRightInd w:val="0"/>
        <w:spacing w:after="0" w:line="240" w:lineRule="auto"/>
        <w:ind w:left="567"/>
        <w:rPr>
          <w:rFonts w:ascii="Calibri" w:hAnsi="Calibri" w:cs="Calibri"/>
          <w:color w:val="000000"/>
          <w:sz w:val="20"/>
          <w:szCs w:val="20"/>
        </w:rPr>
      </w:pPr>
      <w:r w:rsidRPr="002B005D">
        <w:rPr>
          <w:rFonts w:ascii="Calibri" w:hAnsi="Calibri" w:cs="Calibri"/>
          <w:color w:val="000000"/>
          <w:sz w:val="20"/>
          <w:szCs w:val="20"/>
        </w:rPr>
        <w:t>PROVIDER</w:t>
      </w:r>
      <w:r w:rsidRPr="002B005D">
        <w:rPr>
          <w:rFonts w:ascii="Calibri" w:hAnsi="Calibri" w:cs="Calibri"/>
          <w:color w:val="000000"/>
          <w:sz w:val="20"/>
          <w:szCs w:val="20"/>
        </w:rPr>
        <w:tab/>
      </w:r>
      <w:r w:rsidRPr="002B005D">
        <w:rPr>
          <w:rFonts w:ascii="Calibri" w:hAnsi="Calibri" w:cs="Calibri"/>
          <w:color w:val="000000"/>
          <w:sz w:val="20"/>
          <w:szCs w:val="20"/>
        </w:rPr>
        <w:tab/>
      </w:r>
      <w:r w:rsidRPr="002B005D">
        <w:rPr>
          <w:rFonts w:ascii="Calibri" w:hAnsi="Calibri" w:cs="Calibri"/>
          <w:color w:val="000000"/>
          <w:sz w:val="20"/>
          <w:szCs w:val="20"/>
        </w:rPr>
        <w:tab/>
        <w:t>: Fournisseur</w:t>
      </w:r>
    </w:p>
    <w:p w:rsidR="00634226" w:rsidRPr="002B005D" w:rsidRDefault="00634226" w:rsidP="00032661">
      <w:pPr>
        <w:keepNext/>
        <w:tabs>
          <w:tab w:val="left" w:pos="567"/>
        </w:tabs>
        <w:autoSpaceDE w:val="0"/>
        <w:autoSpaceDN w:val="0"/>
        <w:adjustRightInd w:val="0"/>
        <w:spacing w:after="0" w:line="240" w:lineRule="auto"/>
        <w:ind w:left="567"/>
        <w:rPr>
          <w:rFonts w:ascii="Calibri" w:hAnsi="Calibri" w:cs="Calibri"/>
          <w:color w:val="000000"/>
          <w:sz w:val="20"/>
          <w:szCs w:val="20"/>
        </w:rPr>
      </w:pPr>
      <w:r w:rsidRPr="002B005D">
        <w:rPr>
          <w:rFonts w:ascii="Calibri" w:hAnsi="Calibri" w:cs="Calibri"/>
          <w:color w:val="000000"/>
          <w:sz w:val="20"/>
          <w:szCs w:val="20"/>
        </w:rPr>
        <w:t>RIVID_1</w:t>
      </w:r>
      <w:r w:rsidRPr="002B005D">
        <w:rPr>
          <w:rFonts w:ascii="Calibri" w:hAnsi="Calibri" w:cs="Calibri"/>
          <w:color w:val="000000"/>
          <w:sz w:val="20"/>
          <w:szCs w:val="20"/>
        </w:rPr>
        <w:tab/>
      </w:r>
      <w:r w:rsidRPr="002B005D">
        <w:rPr>
          <w:rFonts w:ascii="Calibri" w:hAnsi="Calibri" w:cs="Calibri"/>
          <w:color w:val="000000"/>
          <w:sz w:val="20"/>
          <w:szCs w:val="20"/>
        </w:rPr>
        <w:tab/>
      </w:r>
      <w:r w:rsidRPr="002B005D">
        <w:rPr>
          <w:rFonts w:ascii="Calibri" w:hAnsi="Calibri" w:cs="Calibri"/>
          <w:color w:val="000000"/>
          <w:sz w:val="20"/>
          <w:szCs w:val="20"/>
        </w:rPr>
        <w:tab/>
        <w:t>: Identifiant du lac 1 de la toponymie</w:t>
      </w:r>
    </w:p>
    <w:p w:rsidR="00634226" w:rsidRPr="002B005D" w:rsidRDefault="00634226" w:rsidP="00032661">
      <w:pPr>
        <w:keepNext/>
        <w:tabs>
          <w:tab w:val="left" w:pos="567"/>
        </w:tabs>
        <w:autoSpaceDE w:val="0"/>
        <w:autoSpaceDN w:val="0"/>
        <w:adjustRightInd w:val="0"/>
        <w:spacing w:after="0" w:line="240" w:lineRule="auto"/>
        <w:ind w:left="567"/>
        <w:rPr>
          <w:rFonts w:ascii="Calibri" w:hAnsi="Calibri" w:cs="Calibri"/>
          <w:color w:val="000000"/>
          <w:sz w:val="20"/>
          <w:szCs w:val="20"/>
        </w:rPr>
      </w:pPr>
      <w:r w:rsidRPr="002B005D">
        <w:rPr>
          <w:rFonts w:ascii="Calibri" w:hAnsi="Calibri" w:cs="Calibri"/>
          <w:color w:val="000000"/>
          <w:sz w:val="20"/>
          <w:szCs w:val="20"/>
        </w:rPr>
        <w:t>RIVID_2</w:t>
      </w:r>
      <w:r w:rsidRPr="002B005D">
        <w:rPr>
          <w:rFonts w:ascii="Calibri" w:hAnsi="Calibri" w:cs="Calibri"/>
          <w:color w:val="000000"/>
          <w:sz w:val="20"/>
          <w:szCs w:val="20"/>
        </w:rPr>
        <w:tab/>
      </w:r>
      <w:r w:rsidRPr="002B005D">
        <w:rPr>
          <w:rFonts w:ascii="Calibri" w:hAnsi="Calibri" w:cs="Calibri"/>
          <w:color w:val="000000"/>
          <w:sz w:val="20"/>
          <w:szCs w:val="20"/>
        </w:rPr>
        <w:tab/>
      </w:r>
      <w:r w:rsidRPr="002B005D">
        <w:rPr>
          <w:rFonts w:ascii="Calibri" w:hAnsi="Calibri" w:cs="Calibri"/>
          <w:color w:val="000000"/>
          <w:sz w:val="20"/>
          <w:szCs w:val="20"/>
        </w:rPr>
        <w:tab/>
        <w:t>: Identifiant du lac 2 de la toponymie</w:t>
      </w:r>
    </w:p>
    <w:p w:rsidR="00634226" w:rsidRPr="002B005D" w:rsidRDefault="00634226" w:rsidP="00032661">
      <w:pPr>
        <w:keepNext/>
        <w:tabs>
          <w:tab w:val="left" w:pos="567"/>
        </w:tabs>
        <w:autoSpaceDE w:val="0"/>
        <w:autoSpaceDN w:val="0"/>
        <w:adjustRightInd w:val="0"/>
        <w:spacing w:after="0" w:line="240" w:lineRule="auto"/>
        <w:ind w:left="567"/>
        <w:rPr>
          <w:rFonts w:ascii="Calibri" w:hAnsi="Calibri" w:cs="Calibri"/>
          <w:color w:val="000000"/>
          <w:sz w:val="20"/>
          <w:szCs w:val="20"/>
        </w:rPr>
      </w:pPr>
      <w:r w:rsidRPr="002B005D">
        <w:rPr>
          <w:rFonts w:ascii="Calibri" w:hAnsi="Calibri" w:cs="Calibri"/>
          <w:color w:val="000000"/>
          <w:sz w:val="20"/>
          <w:szCs w:val="20"/>
        </w:rPr>
        <w:t>SHORELINE_WATER_LEVEL</w:t>
      </w:r>
      <w:r w:rsidRPr="002B005D">
        <w:rPr>
          <w:rFonts w:ascii="Calibri" w:hAnsi="Calibri" w:cs="Calibri"/>
          <w:color w:val="000000"/>
          <w:sz w:val="20"/>
          <w:szCs w:val="20"/>
        </w:rPr>
        <w:tab/>
        <w:t>: Niveau d'eau du rivage</w:t>
      </w:r>
    </w:p>
    <w:p w:rsidR="004147A2" w:rsidRPr="002B005D" w:rsidRDefault="004147A2" w:rsidP="00032661">
      <w:pPr>
        <w:keepNext/>
        <w:tabs>
          <w:tab w:val="left" w:pos="567"/>
        </w:tabs>
        <w:autoSpaceDE w:val="0"/>
        <w:autoSpaceDN w:val="0"/>
        <w:adjustRightInd w:val="0"/>
        <w:spacing w:after="0" w:line="240" w:lineRule="auto"/>
        <w:ind w:left="567"/>
        <w:rPr>
          <w:rFonts w:ascii="Calibri" w:hAnsi="Calibri" w:cs="Calibri"/>
          <w:color w:val="000000"/>
          <w:sz w:val="20"/>
          <w:szCs w:val="20"/>
        </w:rPr>
      </w:pPr>
      <w:r w:rsidRPr="002B005D">
        <w:rPr>
          <w:rFonts w:ascii="Calibri" w:hAnsi="Calibri" w:cs="Calibri"/>
          <w:color w:val="000000"/>
          <w:sz w:val="20"/>
          <w:szCs w:val="20"/>
        </w:rPr>
        <w:t>VALIDITY_DATE</w:t>
      </w:r>
      <w:r w:rsidRPr="002B005D">
        <w:rPr>
          <w:rFonts w:ascii="Calibri" w:hAnsi="Calibri" w:cs="Calibri"/>
          <w:color w:val="000000"/>
          <w:sz w:val="20"/>
          <w:szCs w:val="20"/>
        </w:rPr>
        <w:tab/>
      </w:r>
      <w:r w:rsidRPr="002B005D">
        <w:rPr>
          <w:rFonts w:ascii="Calibri" w:hAnsi="Calibri" w:cs="Calibri"/>
          <w:color w:val="000000"/>
          <w:sz w:val="20"/>
          <w:szCs w:val="20"/>
        </w:rPr>
        <w:tab/>
        <w:t>: Date de validité</w:t>
      </w:r>
    </w:p>
    <w:p w:rsidR="004147A2" w:rsidRPr="002B005D" w:rsidRDefault="004147A2" w:rsidP="00032661">
      <w:pPr>
        <w:keepNext/>
        <w:tabs>
          <w:tab w:val="left" w:pos="567"/>
        </w:tabs>
        <w:autoSpaceDE w:val="0"/>
        <w:autoSpaceDN w:val="0"/>
        <w:adjustRightInd w:val="0"/>
        <w:spacing w:after="0" w:line="240" w:lineRule="auto"/>
        <w:ind w:left="567"/>
        <w:rPr>
          <w:rFonts w:ascii="Calibri" w:hAnsi="Calibri" w:cs="Calibri"/>
          <w:color w:val="000000"/>
          <w:sz w:val="20"/>
          <w:szCs w:val="20"/>
        </w:rPr>
      </w:pPr>
      <w:r w:rsidRPr="002B005D">
        <w:rPr>
          <w:rFonts w:ascii="Calibri" w:hAnsi="Calibri" w:cs="Calibri"/>
          <w:color w:val="000000"/>
          <w:sz w:val="20"/>
          <w:szCs w:val="20"/>
        </w:rPr>
        <w:t>WATER_DEFINITION</w:t>
      </w:r>
      <w:r w:rsidR="00032661">
        <w:rPr>
          <w:rFonts w:ascii="Calibri" w:hAnsi="Calibri" w:cs="Calibri"/>
          <w:color w:val="000000"/>
          <w:sz w:val="20"/>
          <w:szCs w:val="20"/>
        </w:rPr>
        <w:tab/>
      </w:r>
      <w:r w:rsidRPr="002B005D">
        <w:rPr>
          <w:rFonts w:ascii="Calibri" w:hAnsi="Calibri" w:cs="Calibri"/>
          <w:color w:val="000000"/>
          <w:sz w:val="20"/>
          <w:szCs w:val="20"/>
        </w:rPr>
        <w:t>: Définition de région hydrique</w:t>
      </w:r>
    </w:p>
    <w:p w:rsidR="004147A2" w:rsidRPr="002B005D" w:rsidRDefault="004147A2" w:rsidP="00032661">
      <w:pPr>
        <w:keepNext/>
        <w:tabs>
          <w:tab w:val="left" w:pos="567"/>
        </w:tabs>
        <w:autoSpaceDE w:val="0"/>
        <w:autoSpaceDN w:val="0"/>
        <w:adjustRightInd w:val="0"/>
        <w:spacing w:after="0" w:line="240" w:lineRule="auto"/>
        <w:ind w:left="567"/>
        <w:rPr>
          <w:rFonts w:ascii="Calibri" w:hAnsi="Calibri" w:cs="Calibri"/>
          <w:color w:val="000000"/>
          <w:sz w:val="20"/>
          <w:szCs w:val="20"/>
        </w:rPr>
      </w:pPr>
      <w:r w:rsidRPr="002B005D">
        <w:rPr>
          <w:rFonts w:ascii="Calibri" w:hAnsi="Calibri" w:cs="Calibri"/>
          <w:color w:val="000000"/>
          <w:sz w:val="20"/>
          <w:szCs w:val="20"/>
        </w:rPr>
        <w:t>ZT_ID</w:t>
      </w:r>
      <w:r w:rsidR="00471B9B">
        <w:rPr>
          <w:rFonts w:ascii="Calibri" w:hAnsi="Calibri" w:cs="Calibri"/>
          <w:color w:val="000000"/>
          <w:sz w:val="20"/>
          <w:szCs w:val="20"/>
        </w:rPr>
        <w:tab/>
      </w:r>
      <w:r w:rsidR="00471B9B">
        <w:rPr>
          <w:rFonts w:ascii="Calibri" w:hAnsi="Calibri" w:cs="Calibri"/>
          <w:color w:val="000000"/>
          <w:sz w:val="20"/>
          <w:szCs w:val="20"/>
        </w:rPr>
        <w:tab/>
      </w:r>
      <w:r w:rsidR="00471B9B">
        <w:rPr>
          <w:rFonts w:ascii="Calibri" w:hAnsi="Calibri" w:cs="Calibri"/>
          <w:color w:val="000000"/>
          <w:sz w:val="20"/>
          <w:szCs w:val="20"/>
        </w:rPr>
        <w:tab/>
      </w:r>
      <w:r w:rsidRPr="002B005D">
        <w:rPr>
          <w:rFonts w:ascii="Calibri" w:hAnsi="Calibri" w:cs="Calibri"/>
          <w:color w:val="000000"/>
          <w:sz w:val="20"/>
          <w:szCs w:val="20"/>
        </w:rPr>
        <w:t>: Identifiant de zone de transaction</w:t>
      </w:r>
    </w:p>
    <w:p w:rsidR="004147A2" w:rsidRPr="002B005D" w:rsidRDefault="004147A2" w:rsidP="00032661">
      <w:pPr>
        <w:keepNext/>
        <w:tabs>
          <w:tab w:val="left" w:pos="567"/>
        </w:tabs>
        <w:autoSpaceDE w:val="0"/>
        <w:autoSpaceDN w:val="0"/>
        <w:adjustRightInd w:val="0"/>
        <w:spacing w:after="0" w:line="240" w:lineRule="auto"/>
        <w:ind w:left="567"/>
        <w:rPr>
          <w:rFonts w:ascii="Calibri" w:hAnsi="Calibri" w:cs="Calibri"/>
          <w:color w:val="000000"/>
          <w:sz w:val="20"/>
          <w:szCs w:val="20"/>
        </w:rPr>
      </w:pPr>
      <w:r w:rsidRPr="002B005D">
        <w:rPr>
          <w:rFonts w:ascii="Calibri" w:hAnsi="Calibri" w:cs="Calibri"/>
          <w:color w:val="000000"/>
          <w:sz w:val="20"/>
          <w:szCs w:val="20"/>
        </w:rPr>
        <w:t>SHAPE</w:t>
      </w:r>
      <w:r w:rsidR="00471B9B">
        <w:rPr>
          <w:rFonts w:ascii="Calibri" w:hAnsi="Calibri" w:cs="Calibri"/>
          <w:color w:val="000000"/>
          <w:sz w:val="20"/>
          <w:szCs w:val="20"/>
        </w:rPr>
        <w:tab/>
      </w:r>
      <w:r w:rsidR="00471B9B">
        <w:rPr>
          <w:rFonts w:ascii="Calibri" w:hAnsi="Calibri" w:cs="Calibri"/>
          <w:color w:val="000000"/>
          <w:sz w:val="20"/>
          <w:szCs w:val="20"/>
        </w:rPr>
        <w:tab/>
      </w:r>
      <w:r w:rsidR="00471B9B">
        <w:rPr>
          <w:rFonts w:ascii="Calibri" w:hAnsi="Calibri" w:cs="Calibri"/>
          <w:color w:val="000000"/>
          <w:sz w:val="20"/>
          <w:szCs w:val="20"/>
        </w:rPr>
        <w:tab/>
      </w:r>
      <w:r w:rsidRPr="002B005D">
        <w:rPr>
          <w:rFonts w:ascii="Calibri" w:hAnsi="Calibri" w:cs="Calibri"/>
          <w:color w:val="000000"/>
          <w:sz w:val="20"/>
          <w:szCs w:val="20"/>
        </w:rPr>
        <w:t xml:space="preserve">: Géométrie de type </w:t>
      </w:r>
      <w:r w:rsidR="00634226" w:rsidRPr="002B005D">
        <w:rPr>
          <w:rFonts w:ascii="Calibri" w:hAnsi="Calibri" w:cs="Calibri"/>
          <w:color w:val="000000"/>
          <w:sz w:val="20"/>
          <w:szCs w:val="20"/>
        </w:rPr>
        <w:t>surface</w:t>
      </w:r>
    </w:p>
    <w:p w:rsidR="004147A2" w:rsidRDefault="004147A2" w:rsidP="00032661">
      <w:pPr>
        <w:keepNext/>
        <w:tabs>
          <w:tab w:val="left" w:pos="567"/>
        </w:tabs>
        <w:autoSpaceDE w:val="0"/>
        <w:autoSpaceDN w:val="0"/>
        <w:adjustRightInd w:val="0"/>
        <w:spacing w:after="0" w:line="240" w:lineRule="auto"/>
        <w:ind w:left="567"/>
        <w:rPr>
          <w:rFonts w:ascii="Calibri" w:hAnsi="Calibri" w:cs="Calibri"/>
          <w:color w:val="000000"/>
          <w:sz w:val="20"/>
          <w:szCs w:val="20"/>
        </w:rPr>
      </w:pPr>
    </w:p>
    <w:p w:rsidR="00991D94" w:rsidRPr="00032661" w:rsidRDefault="00991D94" w:rsidP="00E85B9F">
      <w:pPr>
        <w:tabs>
          <w:tab w:val="left" w:pos="567"/>
        </w:tabs>
        <w:autoSpaceDE w:val="0"/>
        <w:autoSpaceDN w:val="0"/>
        <w:adjustRightInd w:val="0"/>
        <w:spacing w:after="0" w:line="240" w:lineRule="auto"/>
        <w:rPr>
          <w:rFonts w:ascii="Calibri" w:hAnsi="Calibri" w:cs="Calibri"/>
          <w:color w:val="000000"/>
          <w:sz w:val="20"/>
          <w:szCs w:val="20"/>
        </w:rPr>
      </w:pPr>
    </w:p>
    <w:tbl>
      <w:tblPr>
        <w:tblStyle w:val="Grilledutableau"/>
        <w:tblW w:w="0" w:type="auto"/>
        <w:tblInd w:w="279" w:type="dxa"/>
        <w:tblLook w:val="04A0" w:firstRow="1" w:lastRow="0" w:firstColumn="1" w:lastColumn="0" w:noHBand="0" w:noVBand="1"/>
      </w:tblPr>
      <w:tblGrid>
        <w:gridCol w:w="4535"/>
        <w:gridCol w:w="4536"/>
      </w:tblGrid>
      <w:tr w:rsidR="00437887" w:rsidRPr="00437887" w:rsidTr="00B6505D">
        <w:tc>
          <w:tcPr>
            <w:tcW w:w="4396" w:type="dxa"/>
          </w:tcPr>
          <w:p w:rsidR="00437887" w:rsidRDefault="00437887" w:rsidP="0032374E">
            <w:r>
              <w:lastRenderedPageBreak/>
              <w:t>Modèle de données pour les cours d’eau.</w:t>
            </w:r>
          </w:p>
          <w:p w:rsidR="00437887" w:rsidRPr="00EF181F" w:rsidRDefault="00437887" w:rsidP="00001AB9">
            <w:pPr>
              <w:rPr>
                <w:lang w:val="en-CA"/>
              </w:rPr>
            </w:pPr>
            <w:proofErr w:type="spellStart"/>
            <w:r w:rsidRPr="00EF181F">
              <w:rPr>
                <w:lang w:val="en-CA"/>
              </w:rPr>
              <w:t>Classe</w:t>
            </w:r>
            <w:proofErr w:type="spellEnd"/>
            <w:r w:rsidRPr="00EF181F">
              <w:rPr>
                <w:lang w:val="en-CA"/>
              </w:rPr>
              <w:t xml:space="preserve"> : </w:t>
            </w:r>
            <w:r w:rsidR="00001AB9" w:rsidRPr="00EF181F">
              <w:rPr>
                <w:b/>
                <w:lang w:val="en-CA"/>
              </w:rPr>
              <w:t>nhn_hnet_Network_Linear_Flow_1</w:t>
            </w:r>
          </w:p>
        </w:tc>
        <w:tc>
          <w:tcPr>
            <w:tcW w:w="4675" w:type="dxa"/>
          </w:tcPr>
          <w:p w:rsidR="00437887" w:rsidRDefault="00437887" w:rsidP="0032374E">
            <w:r>
              <w:t>Modèle de données pour les étendues d’eau.</w:t>
            </w:r>
          </w:p>
          <w:p w:rsidR="00437887" w:rsidRPr="00437887" w:rsidRDefault="00437887" w:rsidP="00001AB9">
            <w:pPr>
              <w:rPr>
                <w:lang w:val="en-CA"/>
              </w:rPr>
            </w:pPr>
            <w:r w:rsidRPr="00471B9B">
              <w:t>C</w:t>
            </w:r>
            <w:proofErr w:type="spellStart"/>
            <w:r w:rsidRPr="00437887">
              <w:rPr>
                <w:lang w:val="en-CA"/>
              </w:rPr>
              <w:t>lasse</w:t>
            </w:r>
            <w:proofErr w:type="spellEnd"/>
            <w:r w:rsidRPr="00437887">
              <w:rPr>
                <w:lang w:val="en-CA"/>
              </w:rPr>
              <w:t xml:space="preserve"> : </w:t>
            </w:r>
            <w:proofErr w:type="spellStart"/>
            <w:r w:rsidR="00001AB9" w:rsidRPr="00001AB9">
              <w:rPr>
                <w:b/>
                <w:lang w:val="en-CA"/>
              </w:rPr>
              <w:t>nhn_hhyd_Waterbody</w:t>
            </w:r>
            <w:proofErr w:type="spellEnd"/>
            <w:r w:rsidR="00001AB9" w:rsidRPr="00001AB9">
              <w:rPr>
                <w:b/>
                <w:lang w:val="en-CA"/>
              </w:rPr>
              <w:t>_</w:t>
            </w:r>
          </w:p>
        </w:tc>
      </w:tr>
      <w:tr w:rsidR="00437887" w:rsidTr="00B6505D">
        <w:tc>
          <w:tcPr>
            <w:tcW w:w="4396" w:type="dxa"/>
          </w:tcPr>
          <w:p w:rsidR="00437887" w:rsidRDefault="00437887" w:rsidP="0032374E">
            <w:r>
              <w:rPr>
                <w:noProof/>
                <w:lang w:val="en-CA" w:eastAsia="en-CA"/>
              </w:rPr>
              <w:drawing>
                <wp:inline distT="0" distB="0" distL="0" distR="0" wp14:anchorId="7B5E5056" wp14:editId="6C3CDE3D">
                  <wp:extent cx="2838450" cy="2225879"/>
                  <wp:effectExtent l="0" t="0" r="0" b="3175"/>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856778" cy="2240251"/>
                          </a:xfrm>
                          <a:prstGeom prst="rect">
                            <a:avLst/>
                          </a:prstGeom>
                        </pic:spPr>
                      </pic:pic>
                    </a:graphicData>
                  </a:graphic>
                </wp:inline>
              </w:drawing>
            </w:r>
          </w:p>
        </w:tc>
        <w:tc>
          <w:tcPr>
            <w:tcW w:w="4675" w:type="dxa"/>
          </w:tcPr>
          <w:p w:rsidR="00437887" w:rsidRDefault="00437887" w:rsidP="0032374E">
            <w:r>
              <w:rPr>
                <w:noProof/>
                <w:lang w:val="en-CA" w:eastAsia="en-CA"/>
              </w:rPr>
              <w:drawing>
                <wp:inline distT="0" distB="0" distL="0" distR="0" wp14:anchorId="7626B2AF" wp14:editId="45A1CC66">
                  <wp:extent cx="2838450" cy="2231337"/>
                  <wp:effectExtent l="0" t="0" r="0" b="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866371" cy="2253286"/>
                          </a:xfrm>
                          <a:prstGeom prst="rect">
                            <a:avLst/>
                          </a:prstGeom>
                        </pic:spPr>
                      </pic:pic>
                    </a:graphicData>
                  </a:graphic>
                </wp:inline>
              </w:drawing>
            </w:r>
          </w:p>
        </w:tc>
      </w:tr>
    </w:tbl>
    <w:p w:rsidR="00905FCC" w:rsidRPr="00F64D30" w:rsidRDefault="00905FCC" w:rsidP="00905FCC">
      <w:pPr>
        <w:spacing w:after="0" w:line="240" w:lineRule="auto"/>
      </w:pPr>
    </w:p>
    <w:p w:rsidR="00905FCC" w:rsidRDefault="00905FCC" w:rsidP="00905FCC">
      <w:pPr>
        <w:pStyle w:val="Titre2"/>
      </w:pPr>
      <w:r>
        <w:t>Gestion des versions</w:t>
      </w:r>
    </w:p>
    <w:p w:rsidR="008B1E25" w:rsidRDefault="00E87AF4" w:rsidP="004147A2">
      <w:pPr>
        <w:ind w:left="284"/>
      </w:pPr>
      <w:r>
        <w:t xml:space="preserve">Afin de conserver un historique des modifications effectuées sur les données de la </w:t>
      </w:r>
      <w:r w:rsidRPr="00E87AF4">
        <w:rPr>
          <w:b/>
        </w:rPr>
        <w:t>BDG</w:t>
      </w:r>
      <w:r>
        <w:t xml:space="preserve">, une gestion des versions est nécessaire. </w:t>
      </w:r>
      <w:r w:rsidR="00905FCC">
        <w:t xml:space="preserve">On n’utilise pas le système de gestion des versions de </w:t>
      </w:r>
      <w:r w:rsidR="00905FCC" w:rsidRPr="00E87AF4">
        <w:rPr>
          <w:b/>
        </w:rPr>
        <w:t>ESRI</w:t>
      </w:r>
      <w:r w:rsidR="00905FCC">
        <w:t xml:space="preserve"> car trop lourd à gérer pour l’ensemble des données du Canada. On utilise </w:t>
      </w:r>
      <w:r>
        <w:t xml:space="preserve">plutôt </w:t>
      </w:r>
      <w:r w:rsidR="00905FCC">
        <w:t xml:space="preserve">notre propre système de gestion des versions qui utilise un découpage et une zone de travail fixe soit le </w:t>
      </w:r>
      <w:r w:rsidR="00905FCC" w:rsidRPr="00E87AF4">
        <w:rPr>
          <w:b/>
        </w:rPr>
        <w:t>SNRC</w:t>
      </w:r>
      <w:r w:rsidR="00905FCC">
        <w:t>.</w:t>
      </w:r>
      <w:r>
        <w:t xml:space="preserve"> En fait, une </w:t>
      </w:r>
      <w:r w:rsidRPr="00E87AF4">
        <w:rPr>
          <w:b/>
        </w:rPr>
        <w:t>MDB</w:t>
      </w:r>
      <w:r>
        <w:t xml:space="preserve"> (Personnelle </w:t>
      </w:r>
      <w:proofErr w:type="spellStart"/>
      <w:r>
        <w:t>Géodatabase</w:t>
      </w:r>
      <w:proofErr w:type="spellEnd"/>
      <w:r>
        <w:t xml:space="preserve">) est créée et conservée dans un répertoire d’archivage pour chaque jeu de données </w:t>
      </w:r>
      <w:r w:rsidRPr="00E87AF4">
        <w:rPr>
          <w:b/>
        </w:rPr>
        <w:t>SNRC</w:t>
      </w:r>
      <w:r>
        <w:t xml:space="preserve"> modifiée</w:t>
      </w:r>
      <w:r w:rsidR="00833189">
        <w:t xml:space="preserve"> selon un numéro d’édition et de version</w:t>
      </w:r>
      <w:r>
        <w:t xml:space="preserve">. Le suivi de ces versions et des modifications effectuées sont conservées dans une base de données de métadonnées nommé </w:t>
      </w:r>
      <w:r w:rsidRPr="00E87AF4">
        <w:rPr>
          <w:b/>
        </w:rPr>
        <w:t>SIB</w:t>
      </w:r>
      <w:r>
        <w:t xml:space="preserve"> (Système d’Information sur les base de données). Cela est vrai pour l’ensemble de nos bases de données et de nos produits. </w:t>
      </w:r>
    </w:p>
    <w:p w:rsidR="00AF1074" w:rsidRDefault="00C5158D" w:rsidP="009072ED">
      <w:pPr>
        <w:pStyle w:val="Titre2"/>
      </w:pPr>
      <w:r>
        <w:t>Échelle de représentation</w:t>
      </w:r>
      <w:r w:rsidR="005D3465">
        <w:t xml:space="preserve"> d</w:t>
      </w:r>
      <w:r w:rsidR="00905FCC">
        <w:t>es données spatiales</w:t>
      </w:r>
    </w:p>
    <w:p w:rsidR="008B1E25" w:rsidRDefault="00833189" w:rsidP="00833189">
      <w:pPr>
        <w:ind w:left="284"/>
      </w:pPr>
      <w:r>
        <w:t>Afin d’avoir une homogénéité et une bonne intégration entre les éléments spatiaux contenus dans une base de données ou d’un produit, il est important d’avoir une seule échelle de représentation des données. Pour diverses raisons</w:t>
      </w:r>
      <w:r w:rsidR="00672A95">
        <w:t xml:space="preserve"> et comme expliqué précédemment, la BDG contient plusieurs échelles de représentation puisqu’aucune contrainte de correction des dimensions n’est réalisée sur les données de la </w:t>
      </w:r>
      <w:r w:rsidR="00672A95" w:rsidRPr="00672A95">
        <w:rPr>
          <w:b/>
        </w:rPr>
        <w:t>BDG</w:t>
      </w:r>
      <w:r w:rsidR="00672A95">
        <w:t xml:space="preserve">. On peut ainsi voir dans les dessins ci-dessous certains des problèmes occasionnés mais il en existe beaucoup d’autres (surabondance, illogisme, </w:t>
      </w:r>
      <w:proofErr w:type="spellStart"/>
      <w:r w:rsidR="00672A95">
        <w:t>etc</w:t>
      </w:r>
      <w:proofErr w:type="spellEnd"/>
      <w:r w:rsidR="00672A95">
        <w:t>).</w:t>
      </w:r>
    </w:p>
    <w:tbl>
      <w:tblPr>
        <w:tblStyle w:val="Grilledutableau"/>
        <w:tblW w:w="0" w:type="auto"/>
        <w:tblInd w:w="279" w:type="dxa"/>
        <w:tblLook w:val="04A0" w:firstRow="1" w:lastRow="0" w:firstColumn="1" w:lastColumn="0" w:noHBand="0" w:noVBand="1"/>
      </w:tblPr>
      <w:tblGrid>
        <w:gridCol w:w="4530"/>
        <w:gridCol w:w="4541"/>
      </w:tblGrid>
      <w:tr w:rsidR="00AF1074" w:rsidTr="00672A95">
        <w:tc>
          <w:tcPr>
            <w:tcW w:w="4396" w:type="dxa"/>
          </w:tcPr>
          <w:p w:rsidR="00AF1074" w:rsidRDefault="00AF1074" w:rsidP="00C5158D">
            <w:r>
              <w:t>Échelle de représentation différente entre les provinces</w:t>
            </w:r>
            <w:r w:rsidR="00CD0799">
              <w:t xml:space="preserve">. </w:t>
            </w:r>
            <w:r>
              <w:t xml:space="preserve">Exemple : </w:t>
            </w:r>
            <w:r w:rsidR="00CD0799">
              <w:t>On retrouve</w:t>
            </w:r>
            <w:r>
              <w:t xml:space="preserve"> </w:t>
            </w:r>
            <w:r w:rsidR="00CD0799">
              <w:t>un c</w:t>
            </w:r>
            <w:r>
              <w:t>ours d’eau</w:t>
            </w:r>
            <w:r w:rsidR="00CD0799">
              <w:t xml:space="preserve"> (ligne)</w:t>
            </w:r>
            <w:r>
              <w:t xml:space="preserve"> en Ontario</w:t>
            </w:r>
            <w:r w:rsidR="00CD0799">
              <w:t xml:space="preserve"> v</w:t>
            </w:r>
            <w:r>
              <w:t>ersus</w:t>
            </w:r>
            <w:r w:rsidR="00CD0799">
              <w:t xml:space="preserve"> une é</w:t>
            </w:r>
            <w:r>
              <w:t xml:space="preserve">tendue d’eau </w:t>
            </w:r>
            <w:r w:rsidR="00CD0799">
              <w:t xml:space="preserve">(surface) </w:t>
            </w:r>
            <w:r>
              <w:t>au Québec</w:t>
            </w:r>
            <w:r w:rsidR="00CD0799">
              <w:t xml:space="preserve"> pour le même phénomène.</w:t>
            </w:r>
          </w:p>
        </w:tc>
        <w:tc>
          <w:tcPr>
            <w:tcW w:w="4675" w:type="dxa"/>
          </w:tcPr>
          <w:p w:rsidR="00AF1074" w:rsidRDefault="00AF1074" w:rsidP="00AF1074">
            <w:r>
              <w:t>Échelle de représentation différente entre les provinces</w:t>
            </w:r>
            <w:r w:rsidR="00CD0799">
              <w:t xml:space="preserve">. </w:t>
            </w:r>
            <w:r>
              <w:t xml:space="preserve">Exemple : </w:t>
            </w:r>
            <w:r w:rsidR="00CD0799">
              <w:t>On retrouve beaucoup plus d’entités représenté</w:t>
            </w:r>
            <w:r w:rsidR="005D3465">
              <w:t>e</w:t>
            </w:r>
            <w:r w:rsidR="00CD0799">
              <w:t xml:space="preserve">s en </w:t>
            </w:r>
            <w:r>
              <w:t xml:space="preserve">Colombie </w:t>
            </w:r>
            <w:r w:rsidR="00CD0799">
              <w:t>Britannique par rapport à l’</w:t>
            </w:r>
            <w:r>
              <w:t>Alberta</w:t>
            </w:r>
            <w:r w:rsidR="00CD0799">
              <w:t>.</w:t>
            </w:r>
          </w:p>
        </w:tc>
      </w:tr>
      <w:tr w:rsidR="00AF1074" w:rsidTr="00672A95">
        <w:tc>
          <w:tcPr>
            <w:tcW w:w="4396" w:type="dxa"/>
          </w:tcPr>
          <w:p w:rsidR="00AF1074" w:rsidRDefault="00AF1074" w:rsidP="00C5158D">
            <w:r>
              <w:rPr>
                <w:noProof/>
                <w:lang w:val="en-CA" w:eastAsia="en-CA"/>
              </w:rPr>
              <w:drawing>
                <wp:inline distT="0" distB="0" distL="0" distR="0" wp14:anchorId="068B82A0" wp14:editId="136A7058">
                  <wp:extent cx="2815623" cy="2014855"/>
                  <wp:effectExtent l="0" t="0" r="3810" b="4445"/>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829781" cy="2024987"/>
                          </a:xfrm>
                          <a:prstGeom prst="rect">
                            <a:avLst/>
                          </a:prstGeom>
                        </pic:spPr>
                      </pic:pic>
                    </a:graphicData>
                  </a:graphic>
                </wp:inline>
              </w:drawing>
            </w:r>
          </w:p>
        </w:tc>
        <w:tc>
          <w:tcPr>
            <w:tcW w:w="4675" w:type="dxa"/>
          </w:tcPr>
          <w:p w:rsidR="00AF1074" w:rsidRDefault="00AF1074" w:rsidP="00C5158D">
            <w:r>
              <w:rPr>
                <w:noProof/>
                <w:lang w:val="en-CA" w:eastAsia="en-CA"/>
              </w:rPr>
              <w:drawing>
                <wp:inline distT="0" distB="0" distL="0" distR="0" wp14:anchorId="0734E2EA" wp14:editId="1033BA4C">
                  <wp:extent cx="2827538" cy="2022475"/>
                  <wp:effectExtent l="0" t="0" r="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842054" cy="2032858"/>
                          </a:xfrm>
                          <a:prstGeom prst="rect">
                            <a:avLst/>
                          </a:prstGeom>
                        </pic:spPr>
                      </pic:pic>
                    </a:graphicData>
                  </a:graphic>
                </wp:inline>
              </w:drawing>
            </w:r>
          </w:p>
        </w:tc>
      </w:tr>
    </w:tbl>
    <w:p w:rsidR="008B1E25" w:rsidRDefault="008B1E25" w:rsidP="00C5158D"/>
    <w:p w:rsidR="00CB2FC4" w:rsidRDefault="00CB2FC4" w:rsidP="00CB2FC4">
      <w:pPr>
        <w:pStyle w:val="Titre2"/>
      </w:pPr>
      <w:r>
        <w:t>Données spatiales généralisées</w:t>
      </w:r>
    </w:p>
    <w:p w:rsidR="00CB2FC4" w:rsidRPr="00C5158D" w:rsidRDefault="00EF181F" w:rsidP="001E6C94">
      <w:r>
        <w:t>Afin de démontrer la faisabilité des traitements de généralisation des données d’une échelle</w:t>
      </w:r>
      <w:r w:rsidR="0030301E">
        <w:t xml:space="preserve"> à une autre plus petite, un prototype de traitements a été réalisé</w:t>
      </w:r>
      <w:r>
        <w:t xml:space="preserve"> </w:t>
      </w:r>
      <w:r w:rsidR="0030301E">
        <w:t>interactivement pour deux classes spatiales</w:t>
      </w:r>
      <w:r w:rsidR="003A5677">
        <w:t xml:space="preserve"> et deux jeux de données de la BDG</w:t>
      </w:r>
      <w:r w:rsidR="0030301E">
        <w:t>, soit les étendues et les cours d’eau</w:t>
      </w:r>
      <w:r w:rsidR="003A5677">
        <w:t xml:space="preserve"> des jeux de données 21L et 31P</w:t>
      </w:r>
      <w:r w:rsidR="0030301E">
        <w:t>. Dans l’exemple ci-dessous, on peut voir une partie d</w:t>
      </w:r>
      <w:r w:rsidR="003A5677">
        <w:t>’</w:t>
      </w:r>
      <w:r w:rsidR="0030301E">
        <w:t>u</w:t>
      </w:r>
      <w:r w:rsidR="003A5677">
        <w:t>n</w:t>
      </w:r>
      <w:r w:rsidR="0030301E">
        <w:t xml:space="preserve"> résultat obtenu. J’estime à environ 24 heures</w:t>
      </w:r>
      <w:r w:rsidR="003A5677">
        <w:t xml:space="preserve"> le temps de traitement pour généraliser 16 jeux de données du 1:50000 à un jeu de données au 1:250000. Une extension des données d’au moins deux fois la largeur de généralisation est nécessaire pour le bon fonctionnement des traitements.</w:t>
      </w:r>
      <w:r w:rsidR="004B4436">
        <w:t xml:space="preserve"> Dans l’exemple ci-dessous, on peut constater que le résultat obtenu est tout à fait acceptable.</w:t>
      </w:r>
    </w:p>
    <w:tbl>
      <w:tblPr>
        <w:tblStyle w:val="Grilledutableau"/>
        <w:tblW w:w="0" w:type="auto"/>
        <w:tblLook w:val="04A0" w:firstRow="1" w:lastRow="0" w:firstColumn="1" w:lastColumn="0" w:noHBand="0" w:noVBand="1"/>
      </w:tblPr>
      <w:tblGrid>
        <w:gridCol w:w="4760"/>
        <w:gridCol w:w="4590"/>
      </w:tblGrid>
      <w:tr w:rsidR="00CB2FC4" w:rsidTr="00A63472">
        <w:tc>
          <w:tcPr>
            <w:tcW w:w="4675" w:type="dxa"/>
          </w:tcPr>
          <w:p w:rsidR="00CB2FC4" w:rsidRDefault="00CB2FC4" w:rsidP="0030301E">
            <w:pPr>
              <w:rPr>
                <w:b/>
                <w:sz w:val="28"/>
                <w:szCs w:val="28"/>
              </w:rPr>
            </w:pPr>
            <w:r w:rsidRPr="00613F77">
              <w:t>Données de la BDG</w:t>
            </w:r>
            <w:r>
              <w:t xml:space="preserve"> </w:t>
            </w:r>
            <w:r w:rsidR="00DC21F0">
              <w:t xml:space="preserve">initiales </w:t>
            </w:r>
            <w:r w:rsidR="0030301E">
              <w:t>à l’échelle d’environ</w:t>
            </w:r>
            <w:r>
              <w:t xml:space="preserve"> 1:50000</w:t>
            </w:r>
            <w:r w:rsidR="003A5677">
              <w:t>.</w:t>
            </w:r>
          </w:p>
        </w:tc>
        <w:tc>
          <w:tcPr>
            <w:tcW w:w="4675" w:type="dxa"/>
          </w:tcPr>
          <w:p w:rsidR="00CB2FC4" w:rsidRDefault="00CB2FC4" w:rsidP="0030301E">
            <w:pPr>
              <w:rPr>
                <w:b/>
                <w:sz w:val="28"/>
                <w:szCs w:val="28"/>
              </w:rPr>
            </w:pPr>
            <w:r w:rsidRPr="00613F77">
              <w:t>Données de la BDG</w:t>
            </w:r>
            <w:r>
              <w:t xml:space="preserve"> généralisées </w:t>
            </w:r>
            <w:r w:rsidR="0030301E">
              <w:t>à l’échelle du</w:t>
            </w:r>
            <w:r>
              <w:t xml:space="preserve"> 1:250000</w:t>
            </w:r>
            <w:r w:rsidR="003A5677">
              <w:t>.</w:t>
            </w:r>
          </w:p>
        </w:tc>
      </w:tr>
      <w:tr w:rsidR="00CB2FC4" w:rsidTr="00A63472">
        <w:trPr>
          <w:trHeight w:val="2404"/>
        </w:trPr>
        <w:tc>
          <w:tcPr>
            <w:tcW w:w="4675" w:type="dxa"/>
          </w:tcPr>
          <w:p w:rsidR="00CB2FC4" w:rsidRDefault="00CB2FC4" w:rsidP="00A63472">
            <w:pPr>
              <w:rPr>
                <w:b/>
                <w:sz w:val="28"/>
                <w:szCs w:val="28"/>
              </w:rPr>
            </w:pPr>
            <w:r>
              <w:rPr>
                <w:noProof/>
                <w:lang w:val="en-CA" w:eastAsia="en-CA"/>
              </w:rPr>
              <w:drawing>
                <wp:inline distT="0" distB="0" distL="0" distR="0" wp14:anchorId="1A3B3488" wp14:editId="6C5B053E">
                  <wp:extent cx="2895600" cy="1504103"/>
                  <wp:effectExtent l="0" t="0" r="0" b="127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933008" cy="1523534"/>
                          </a:xfrm>
                          <a:prstGeom prst="rect">
                            <a:avLst/>
                          </a:prstGeom>
                        </pic:spPr>
                      </pic:pic>
                    </a:graphicData>
                  </a:graphic>
                </wp:inline>
              </w:drawing>
            </w:r>
          </w:p>
        </w:tc>
        <w:tc>
          <w:tcPr>
            <w:tcW w:w="4675" w:type="dxa"/>
          </w:tcPr>
          <w:p w:rsidR="00CB2FC4" w:rsidRDefault="00CB2FC4" w:rsidP="00A63472">
            <w:pPr>
              <w:rPr>
                <w:b/>
                <w:sz w:val="28"/>
                <w:szCs w:val="28"/>
              </w:rPr>
            </w:pPr>
            <w:r>
              <w:rPr>
                <w:noProof/>
                <w:lang w:val="en-CA" w:eastAsia="en-CA"/>
              </w:rPr>
              <w:drawing>
                <wp:inline distT="0" distB="0" distL="0" distR="0" wp14:anchorId="7AE5126E" wp14:editId="4101105B">
                  <wp:extent cx="2787706" cy="1447165"/>
                  <wp:effectExtent l="0" t="0" r="0" b="63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820704" cy="1464295"/>
                          </a:xfrm>
                          <a:prstGeom prst="rect">
                            <a:avLst/>
                          </a:prstGeom>
                        </pic:spPr>
                      </pic:pic>
                    </a:graphicData>
                  </a:graphic>
                </wp:inline>
              </w:drawing>
            </w:r>
          </w:p>
        </w:tc>
      </w:tr>
    </w:tbl>
    <w:p w:rsidR="00CB2FC4" w:rsidRDefault="00CB2FC4" w:rsidP="00CB2FC4"/>
    <w:p w:rsidR="004906F5" w:rsidRPr="00233F32" w:rsidRDefault="004906F5" w:rsidP="00CB2FC4">
      <w:pPr>
        <w:pStyle w:val="Titre3"/>
      </w:pPr>
      <w:r w:rsidRPr="00233F32">
        <w:t>Étendue</w:t>
      </w:r>
      <w:r w:rsidR="003A5677">
        <w:t>s</w:t>
      </w:r>
      <w:r w:rsidRPr="00233F32">
        <w:t xml:space="preserve"> d’eau</w:t>
      </w:r>
    </w:p>
    <w:p w:rsidR="004906F5" w:rsidRDefault="00621167" w:rsidP="001E6C94">
      <w:pPr>
        <w:ind w:left="284"/>
      </w:pPr>
      <w:r>
        <w:t>La généralisation effectuée sur les étendues d’eau dépend des valeurs de dimensions minimales utilisées. Plus elles sont élevées, plus d’éléments ou partie</w:t>
      </w:r>
      <w:r w:rsidR="001E6C94">
        <w:t>s</w:t>
      </w:r>
      <w:r>
        <w:t xml:space="preserve"> d’éléments seront détruites ou remplacées et plus le traitement sera long à exécuter. Dans le cas des étendues d’eau, lorsqu’une étendue d’eau est généralisée, elle est remplacée par cours d’eau correspondant au squelette de l’étendue d’eau calculé. La connexion entre les étendues d’eau et les cours d’eau sont conservées. Dans l’exemple ci-dessous, on peut voir que plusieurs étendues d’eau et parties d’étendues d’eau ont été détruites.</w:t>
      </w:r>
    </w:p>
    <w:tbl>
      <w:tblPr>
        <w:tblStyle w:val="Grilledutableau"/>
        <w:tblW w:w="0" w:type="auto"/>
        <w:tblInd w:w="279" w:type="dxa"/>
        <w:tblLook w:val="04A0" w:firstRow="1" w:lastRow="0" w:firstColumn="1" w:lastColumn="0" w:noHBand="0" w:noVBand="1"/>
      </w:tblPr>
      <w:tblGrid>
        <w:gridCol w:w="4514"/>
        <w:gridCol w:w="4557"/>
      </w:tblGrid>
      <w:tr w:rsidR="002B17C1" w:rsidTr="001E6C94">
        <w:tc>
          <w:tcPr>
            <w:tcW w:w="4374" w:type="dxa"/>
          </w:tcPr>
          <w:p w:rsidR="00613F77" w:rsidRDefault="00F64D30" w:rsidP="004906F5">
            <w:r>
              <w:t>Étendue d’eau</w:t>
            </w:r>
            <w:r w:rsidR="00613F77">
              <w:t xml:space="preserve"> de la BDG</w:t>
            </w:r>
            <w:r w:rsidR="002B2A73">
              <w:t xml:space="preserve"> initiale</w:t>
            </w:r>
            <w:r w:rsidR="00613F77">
              <w:t xml:space="preserve"> </w:t>
            </w:r>
            <w:r w:rsidR="003A5677">
              <w:t>à l’échelle d’environ 1:50000.</w:t>
            </w:r>
          </w:p>
        </w:tc>
        <w:tc>
          <w:tcPr>
            <w:tcW w:w="4697" w:type="dxa"/>
          </w:tcPr>
          <w:p w:rsidR="00613F77" w:rsidRDefault="00F64D30" w:rsidP="003A5677">
            <w:r>
              <w:t>Étendue d’eau de la BDG généralisé</w:t>
            </w:r>
            <w:r w:rsidR="002B2A73">
              <w:t>e</w:t>
            </w:r>
            <w:r>
              <w:t xml:space="preserve"> </w:t>
            </w:r>
            <w:r w:rsidR="003A5677">
              <w:t>à l’échelle du</w:t>
            </w:r>
            <w:r>
              <w:t xml:space="preserve"> 1:250000</w:t>
            </w:r>
            <w:r w:rsidR="003A5677">
              <w:t>.</w:t>
            </w:r>
          </w:p>
        </w:tc>
      </w:tr>
      <w:tr w:rsidR="002B17C1" w:rsidTr="001E6C94">
        <w:trPr>
          <w:trHeight w:val="2421"/>
        </w:trPr>
        <w:tc>
          <w:tcPr>
            <w:tcW w:w="4374" w:type="dxa"/>
          </w:tcPr>
          <w:p w:rsidR="00613F77" w:rsidRDefault="002B17C1" w:rsidP="004906F5">
            <w:r>
              <w:rPr>
                <w:noProof/>
                <w:lang w:val="en-CA" w:eastAsia="en-CA"/>
              </w:rPr>
              <w:drawing>
                <wp:inline distT="0" distB="0" distL="0" distR="0" wp14:anchorId="4063D342" wp14:editId="74B86B88">
                  <wp:extent cx="2828925" cy="1467354"/>
                  <wp:effectExtent l="0" t="0" r="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849208" cy="1477875"/>
                          </a:xfrm>
                          <a:prstGeom prst="rect">
                            <a:avLst/>
                          </a:prstGeom>
                        </pic:spPr>
                      </pic:pic>
                    </a:graphicData>
                  </a:graphic>
                </wp:inline>
              </w:drawing>
            </w:r>
          </w:p>
        </w:tc>
        <w:tc>
          <w:tcPr>
            <w:tcW w:w="4697" w:type="dxa"/>
          </w:tcPr>
          <w:p w:rsidR="00613F77" w:rsidRDefault="00F64D30" w:rsidP="004906F5">
            <w:r>
              <w:rPr>
                <w:noProof/>
                <w:lang w:val="en-CA" w:eastAsia="en-CA"/>
              </w:rPr>
              <w:drawing>
                <wp:inline distT="0" distB="0" distL="0" distR="0" wp14:anchorId="2F70F7AA" wp14:editId="6E712CF4">
                  <wp:extent cx="2852192" cy="1476375"/>
                  <wp:effectExtent l="0" t="0" r="5715"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876361" cy="1488886"/>
                          </a:xfrm>
                          <a:prstGeom prst="rect">
                            <a:avLst/>
                          </a:prstGeom>
                        </pic:spPr>
                      </pic:pic>
                    </a:graphicData>
                  </a:graphic>
                </wp:inline>
              </w:drawing>
            </w:r>
          </w:p>
        </w:tc>
      </w:tr>
    </w:tbl>
    <w:p w:rsidR="00B121A5" w:rsidRPr="00C238FB" w:rsidRDefault="00B121A5" w:rsidP="004906F5"/>
    <w:p w:rsidR="004906F5" w:rsidRPr="00233F32" w:rsidRDefault="004906F5" w:rsidP="00CB2FC4">
      <w:pPr>
        <w:pStyle w:val="Titre3"/>
      </w:pPr>
      <w:r w:rsidRPr="00233F32">
        <w:t>Cours d’eau</w:t>
      </w:r>
    </w:p>
    <w:p w:rsidR="001E6C94" w:rsidRDefault="001E6C94" w:rsidP="001E6C94">
      <w:pPr>
        <w:ind w:left="284"/>
      </w:pPr>
      <w:r>
        <w:t xml:space="preserve">Comme les étendues d’eau, la généralisation effectuée sur les cours d’eau dépend des valeurs de dimensions minimales utilisées. Plus elles sont élevées, plus d’éléments ou parties d’éléments seront détruites ou remplacées et plus le traitement sera long à exécuter. Dans le cas des cours d’eau, </w:t>
      </w:r>
      <w:r>
        <w:lastRenderedPageBreak/>
        <w:t>lorsqu’un cours d’eau est généralisé, il est remplacé par un autre cours d’eau correspondant au squelette du cours d’eau calculé. Cependant dans la plupart du temps, les cours d’eau générés à partir des squelettes sont détruits car ils sont trop petits. La connexion entre les cours d’eau sont conservées. Dans l’exemple ci-dessous, on peut voir que plusieurs cours d’eau et parties de cours d’eau ont été détruits.</w:t>
      </w:r>
    </w:p>
    <w:tbl>
      <w:tblPr>
        <w:tblStyle w:val="Grilledutableau"/>
        <w:tblW w:w="0" w:type="auto"/>
        <w:tblInd w:w="279" w:type="dxa"/>
        <w:tblLook w:val="04A0" w:firstRow="1" w:lastRow="0" w:firstColumn="1" w:lastColumn="0" w:noHBand="0" w:noVBand="1"/>
      </w:tblPr>
      <w:tblGrid>
        <w:gridCol w:w="4535"/>
        <w:gridCol w:w="4536"/>
      </w:tblGrid>
      <w:tr w:rsidR="002B17C1" w:rsidTr="001E6C94">
        <w:tc>
          <w:tcPr>
            <w:tcW w:w="4396" w:type="dxa"/>
          </w:tcPr>
          <w:p w:rsidR="00F64D30" w:rsidRDefault="00F64D30" w:rsidP="004906F5">
            <w:r>
              <w:t>Cours d’eau de la BDG</w:t>
            </w:r>
            <w:r w:rsidR="002B2A73">
              <w:t xml:space="preserve"> initial</w:t>
            </w:r>
            <w:r>
              <w:t xml:space="preserve"> </w:t>
            </w:r>
            <w:r w:rsidR="003A5677">
              <w:t>à l’échelle d’environ 1:50000.</w:t>
            </w:r>
          </w:p>
        </w:tc>
        <w:tc>
          <w:tcPr>
            <w:tcW w:w="4675" w:type="dxa"/>
          </w:tcPr>
          <w:p w:rsidR="00F64D30" w:rsidRDefault="00F64D30" w:rsidP="003A5677">
            <w:r>
              <w:t xml:space="preserve">Cours d’eau de la BDG généralisé </w:t>
            </w:r>
            <w:r w:rsidR="003A5677">
              <w:t>à l’échelle du</w:t>
            </w:r>
            <w:r>
              <w:t xml:space="preserve"> 1:250000</w:t>
            </w:r>
            <w:r w:rsidR="003A5677">
              <w:t>.</w:t>
            </w:r>
          </w:p>
        </w:tc>
      </w:tr>
      <w:tr w:rsidR="002B17C1" w:rsidTr="001E6C94">
        <w:trPr>
          <w:trHeight w:val="2519"/>
        </w:trPr>
        <w:tc>
          <w:tcPr>
            <w:tcW w:w="4396" w:type="dxa"/>
          </w:tcPr>
          <w:p w:rsidR="00F64D30" w:rsidRDefault="002B17C1" w:rsidP="004906F5">
            <w:r>
              <w:rPr>
                <w:noProof/>
                <w:lang w:val="en-CA" w:eastAsia="en-CA"/>
              </w:rPr>
              <w:drawing>
                <wp:inline distT="0" distB="0" distL="0" distR="0" wp14:anchorId="2EA1AB70" wp14:editId="65B6FD9D">
                  <wp:extent cx="2828925" cy="1468563"/>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858877" cy="1484112"/>
                          </a:xfrm>
                          <a:prstGeom prst="rect">
                            <a:avLst/>
                          </a:prstGeom>
                        </pic:spPr>
                      </pic:pic>
                    </a:graphicData>
                  </a:graphic>
                </wp:inline>
              </w:drawing>
            </w:r>
          </w:p>
        </w:tc>
        <w:tc>
          <w:tcPr>
            <w:tcW w:w="4675" w:type="dxa"/>
          </w:tcPr>
          <w:p w:rsidR="00F64D30" w:rsidRDefault="002B17C1" w:rsidP="004906F5">
            <w:r>
              <w:rPr>
                <w:noProof/>
                <w:lang w:val="en-CA" w:eastAsia="en-CA"/>
              </w:rPr>
              <w:drawing>
                <wp:inline distT="0" distB="0" distL="0" distR="0" wp14:anchorId="0DAAF8AF" wp14:editId="6B7E13EB">
                  <wp:extent cx="2828925" cy="1461309"/>
                  <wp:effectExtent l="0" t="0" r="0" b="5715"/>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851485" cy="1472962"/>
                          </a:xfrm>
                          <a:prstGeom prst="rect">
                            <a:avLst/>
                          </a:prstGeom>
                        </pic:spPr>
                      </pic:pic>
                    </a:graphicData>
                  </a:graphic>
                </wp:inline>
              </w:drawing>
            </w:r>
          </w:p>
        </w:tc>
      </w:tr>
    </w:tbl>
    <w:p w:rsidR="00F64D30" w:rsidRDefault="00F64D30" w:rsidP="004906F5"/>
    <w:p w:rsidR="00CF15CB" w:rsidRDefault="00CF15CB" w:rsidP="00CF15CB">
      <w:pPr>
        <w:pStyle w:val="Titre1"/>
      </w:pPr>
      <w:r>
        <w:t>Référence spatiale</w:t>
      </w:r>
    </w:p>
    <w:p w:rsidR="00CF15CB" w:rsidRDefault="00CF15CB" w:rsidP="00CF15CB">
      <w:r>
        <w:t>La référence spatiale est une information très importante pour les données spatiales puisqu’elle détermine dans quel système de coordonnées les données spatiales sont conservées physiquement dans les bases de données et dans quel système de coordonnées elles sont traitées. Il y a une multitude de références spatiales qui offre chacune leurs avantages et inconvénients. Elles sont regroupées sous deux types, les</w:t>
      </w:r>
      <w:r w:rsidRPr="00891E59">
        <w:t xml:space="preserve"> </w:t>
      </w:r>
      <w:r>
        <w:t xml:space="preserve">références spatiales géographiques et les projetées, mais tous possèdent des paramètres communs importants comme la précision et la résolution. </w:t>
      </w:r>
    </w:p>
    <w:p w:rsidR="00CF15CB" w:rsidRDefault="00CF15CB" w:rsidP="00CF15CB">
      <w:r>
        <w:t>Dans un monde idéal, tous les traitements des données spatiales devraient être réalisés dans le même système de coordonnées que celui dans lequel les données spatiales se retrouvent physiquement dans les bases de données. Pour diverses raisons techniques et autres, ce n’est pas toujours le cas. Par exemple, il est impossible techniquement de conserver les données spatiales du Canada dans une base de données avec la projection UTM (Universelle Transverse Mercator) puisque par définition la projection UTM contient plusieurs projections différentes pour l’ensemble du Canada, soit une pour chaque zone UTM. On ne peut non plus traiter l’ensemble des données du Canada dans une projection UTM en raison de la trop grande imprécision et distorsion. On peut seulement traiter l’ensemble des données du Canada</w:t>
      </w:r>
      <w:r w:rsidRPr="00D148D2">
        <w:t xml:space="preserve"> </w:t>
      </w:r>
      <w:r>
        <w:t>par zone UTM.</w:t>
      </w:r>
    </w:p>
    <w:p w:rsidR="00CF15CB" w:rsidRDefault="00CF15CB" w:rsidP="00CF15CB">
      <w:r>
        <w:t>Pour avoir une intégration parfaite entre les données spatiales, toutes les classes spatiales doivent posséder les mêmes références spatiales, les mêmes étendues et les mêmes résolutions.</w:t>
      </w:r>
    </w:p>
    <w:p w:rsidR="00CF15CB" w:rsidRPr="00A514B5" w:rsidRDefault="00CF15CB" w:rsidP="00CF15CB">
      <w:pPr>
        <w:pStyle w:val="Titre2"/>
      </w:pPr>
      <w:r w:rsidRPr="00A514B5">
        <w:t xml:space="preserve">Précision </w:t>
      </w:r>
      <w:r>
        <w:t xml:space="preserve">et résolution </w:t>
      </w:r>
      <w:r w:rsidRPr="00A514B5">
        <w:t>de la référence spatiale</w:t>
      </w:r>
    </w:p>
    <w:p w:rsidR="00CF15CB" w:rsidRDefault="00CF15CB" w:rsidP="00CF15CB">
      <w:pPr>
        <w:ind w:left="284"/>
      </w:pPr>
      <w:r>
        <w:t>Pour diverses raisons techniques, la précision est une caractéristique importante dans une référence spatiale car elle permet d’indiquer quand une valeur A est la même qu’une valeur B même si physiquement elles sont différentes (Exemples : 0.1234=0.1236 si la précision est 0.001 et 0.1234&lt;&gt;0.1236 si la précision est 0.0001).</w:t>
      </w:r>
    </w:p>
    <w:p w:rsidR="00CF15CB" w:rsidRDefault="00CF15CB" w:rsidP="00CF15CB">
      <w:pPr>
        <w:ind w:left="284"/>
      </w:pPr>
      <w:r>
        <w:t xml:space="preserve">Il est facile de confondre la précision de la référence spatiale, la résolution de la référence spatiale et la précision des données spatiales. La résolution spatiale est la capacité physique de conserver une valeur selon l’étendue couverte et le type de valeur (entier, réelle, simple ou double). La précision des données fait référence à la qualité des données. On calcul ou on estime la précision des données </w:t>
      </w:r>
      <w:r>
        <w:lastRenderedPageBreak/>
        <w:t>spatiales. On peut dire par exemple qu’on estime à 95% du temps qu’une position X, Y est précis à 5 mètres. Par défaut, la précision de la référence spatiale est la même celle de la résolution de la référence spatiale mais elle peut être plus grande.</w:t>
      </w:r>
    </w:p>
    <w:p w:rsidR="00CF15CB" w:rsidRPr="00A514B5" w:rsidRDefault="00CF15CB" w:rsidP="00CF15CB">
      <w:pPr>
        <w:pStyle w:val="Titre2"/>
      </w:pPr>
      <w:r w:rsidRPr="00A514B5">
        <w:t>Référence spatiale géographique</w:t>
      </w:r>
    </w:p>
    <w:p w:rsidR="00CF15CB" w:rsidRDefault="00CF15CB" w:rsidP="00CF15CB">
      <w:pPr>
        <w:ind w:left="284"/>
      </w:pPr>
      <w:r>
        <w:t>Les références spatiales géographiques sont les plus fidèles façons de représenter la terre puisqu’elles utilisent des angles dans un monde 3D. La particularité des références spatiales géographiques est que le système de coordonnée est présenté sous la forme latitude, longitude dont</w:t>
      </w:r>
      <w:r w:rsidRPr="009C25B9">
        <w:t xml:space="preserve"> </w:t>
      </w:r>
      <w:r>
        <w:t xml:space="preserve">l’unité de mesure est en degrés. Dans la BDG, puisque les données spatiales sont découpées selon le SNRC (Système National de Référence Cartographique) au 50K et que toutes les données du Canda y sont présentées, la référence spatiale géographique </w:t>
      </w:r>
      <w:r w:rsidRPr="00A96EEB">
        <w:rPr>
          <w:b/>
        </w:rPr>
        <w:t>4617 : GCS_North_American_1983_CSRS</w:t>
      </w:r>
      <w:r>
        <w:t xml:space="preserve"> est utilisée avec la technologie ESRI. La résolution de cette référence spatiale est 0.0000001 degré.</w:t>
      </w:r>
    </w:p>
    <w:p w:rsidR="00CF15CB" w:rsidRDefault="00CF15CB" w:rsidP="00CF15CB">
      <w:pPr>
        <w:ind w:left="284"/>
      </w:pPr>
      <w:r w:rsidRPr="00777C16">
        <w:rPr>
          <w:noProof/>
          <w:lang w:val="en-CA" w:eastAsia="en-CA"/>
        </w:rPr>
        <w:drawing>
          <wp:inline distT="0" distB="0" distL="0" distR="0" wp14:anchorId="63BDD5C0" wp14:editId="04BE20AA">
            <wp:extent cx="3962400" cy="3267075"/>
            <wp:effectExtent l="0" t="0" r="0" b="9525"/>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962400" cy="3267075"/>
                    </a:xfrm>
                    <a:prstGeom prst="rect">
                      <a:avLst/>
                    </a:prstGeom>
                  </pic:spPr>
                </pic:pic>
              </a:graphicData>
            </a:graphic>
          </wp:inline>
        </w:drawing>
      </w:r>
    </w:p>
    <w:p w:rsidR="00CF15CB" w:rsidRPr="00A514B5" w:rsidRDefault="00CF15CB" w:rsidP="00CF15CB">
      <w:pPr>
        <w:pStyle w:val="Titre2"/>
      </w:pPr>
      <w:r w:rsidRPr="00A514B5">
        <w:t>Référence spatiale projetée</w:t>
      </w:r>
    </w:p>
    <w:p w:rsidR="00CF15CB" w:rsidRDefault="00CF15CB" w:rsidP="00CF15CB">
      <w:pPr>
        <w:ind w:left="284"/>
      </w:pPr>
      <w:r>
        <w:t>Les références spatiales projetées sont les plus fidèles façons de représenter la terre dans un monde 2D. La particularité des références spatiales projetées est que le système de coordonnée est présenté sous la forme X, Y dont</w:t>
      </w:r>
      <w:r w:rsidRPr="009C25B9">
        <w:t xml:space="preserve"> </w:t>
      </w:r>
      <w:r>
        <w:t xml:space="preserve">l’unité de mesure est surtout le mètre. Certains traitements de données spatiales peuvent être utilisés avec une référence spatiale géographique mais la plupart doivent utilisés une référence spatiale projetée afin de faciliter les calculs. Par exemple, beaucoup de traitements de validation et correction utilisent des distances et tolérances fixes. La référence spatiale projetée </w:t>
      </w:r>
      <w:r w:rsidRPr="00777C16">
        <w:rPr>
          <w:b/>
        </w:rPr>
        <w:t>3979 : NAD 1983 CSRS Canada Atlas Lambert</w:t>
      </w:r>
      <w:r>
        <w:t xml:space="preserve"> est donc utilisée avec la technologie ESRI dans beaucoup de traitements de validation et correction. La résolution de cette référence spatiale est 0.001 mètre.</w:t>
      </w:r>
    </w:p>
    <w:p w:rsidR="000738BF" w:rsidRPr="00FE5851" w:rsidRDefault="00CF15CB" w:rsidP="00FE5851">
      <w:pPr>
        <w:ind w:left="284"/>
      </w:pPr>
      <w:r w:rsidRPr="00777C16">
        <w:rPr>
          <w:noProof/>
          <w:lang w:val="en-CA" w:eastAsia="en-CA"/>
        </w:rPr>
        <w:lastRenderedPageBreak/>
        <w:drawing>
          <wp:inline distT="0" distB="0" distL="0" distR="0" wp14:anchorId="0CF7BB2E" wp14:editId="16D487A4">
            <wp:extent cx="3962400" cy="3267075"/>
            <wp:effectExtent l="0" t="0" r="0" b="9525"/>
            <wp:docPr id="122" name="Imag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962400" cy="3267075"/>
                    </a:xfrm>
                    <a:prstGeom prst="rect">
                      <a:avLst/>
                    </a:prstGeom>
                  </pic:spPr>
                </pic:pic>
              </a:graphicData>
            </a:graphic>
          </wp:inline>
        </w:drawing>
      </w:r>
    </w:p>
    <w:p w:rsidR="00564900" w:rsidRDefault="004906F5" w:rsidP="009072ED">
      <w:pPr>
        <w:pStyle w:val="Titre1"/>
      </w:pPr>
      <w:r>
        <w:t xml:space="preserve">Contrainte </w:t>
      </w:r>
      <w:r w:rsidR="00B121A5">
        <w:t xml:space="preserve">d’intégrité </w:t>
      </w:r>
    </w:p>
    <w:p w:rsidR="00564900" w:rsidRDefault="00564900">
      <w:r w:rsidRPr="00564900">
        <w:t>Comme son nom le dit, une contrainte d’intégrité</w:t>
      </w:r>
      <w:r>
        <w:t xml:space="preserve"> est une règle qui sert à s’assurer de l’intégrité des données </w:t>
      </w:r>
      <w:r w:rsidR="007D1BC0">
        <w:t>qu’on acquière</w:t>
      </w:r>
      <w:r>
        <w:t xml:space="preserve">, </w:t>
      </w:r>
      <w:r w:rsidR="007D1BC0">
        <w:t>qu’on gère</w:t>
      </w:r>
      <w:r>
        <w:t xml:space="preserve"> et </w:t>
      </w:r>
      <w:r w:rsidR="007D1BC0">
        <w:t>qu’on distribue</w:t>
      </w:r>
      <w:r>
        <w:t>.</w:t>
      </w:r>
      <w:r w:rsidR="00461EC7">
        <w:t xml:space="preserve"> Il existe plusieurs types de contraintes d’</w:t>
      </w:r>
      <w:r w:rsidR="007D1BC0">
        <w:t xml:space="preserve">intégrité qui peuvent être nommés, </w:t>
      </w:r>
      <w:r w:rsidR="00461EC7">
        <w:t>caractérisés</w:t>
      </w:r>
      <w:r w:rsidR="007D1BC0">
        <w:t xml:space="preserve"> ou regroupés</w:t>
      </w:r>
      <w:r w:rsidR="00461EC7">
        <w:t xml:space="preserve"> de </w:t>
      </w:r>
      <w:r w:rsidR="007D1BC0">
        <w:t>plusieurs manières</w:t>
      </w:r>
      <w:r w:rsidR="00461EC7">
        <w:t>.</w:t>
      </w:r>
      <w:r>
        <w:t xml:space="preserve"> Elle</w:t>
      </w:r>
      <w:r w:rsidR="007D1BC0">
        <w:t>s</w:t>
      </w:r>
      <w:r>
        <w:t xml:space="preserve"> peu</w:t>
      </w:r>
      <w:r w:rsidR="007D1BC0">
        <w:t>ven</w:t>
      </w:r>
      <w:r>
        <w:t>t être implantée</w:t>
      </w:r>
      <w:r w:rsidR="007D1BC0">
        <w:t>s</w:t>
      </w:r>
      <w:r>
        <w:t xml:space="preserve"> de différente</w:t>
      </w:r>
      <w:r w:rsidR="00461EC7">
        <w:t>s</w:t>
      </w:r>
      <w:r>
        <w:t xml:space="preserve"> façon</w:t>
      </w:r>
      <w:r w:rsidR="00461EC7">
        <w:t>s et à plusieurs endroits et niveaux dans nos processus</w:t>
      </w:r>
      <w:r w:rsidR="007D1BC0">
        <w:t xml:space="preserve"> selon les besoins, les capacités et les contraintes techniques et opérationnelles.</w:t>
      </w:r>
      <w:r w:rsidR="00147306">
        <w:t xml:space="preserve"> </w:t>
      </w:r>
    </w:p>
    <w:p w:rsidR="00A54EA4" w:rsidRDefault="00147306">
      <w:r>
        <w:t>Les contraintes d’intégrité ont une importance capitale dans les traitements de généralisation. Elles permettent de prendre pour acquis certaine</w:t>
      </w:r>
      <w:r w:rsidR="00A54EA4">
        <w:t>s</w:t>
      </w:r>
      <w:r>
        <w:t xml:space="preserve"> information</w:t>
      </w:r>
      <w:r w:rsidR="00A54EA4">
        <w:t>s</w:t>
      </w:r>
      <w:r>
        <w:t xml:space="preserve">, d’avoir des données homogènes et/ou de connaître l’état des données à traiter. </w:t>
      </w:r>
      <w:r w:rsidR="00A54EA4">
        <w:t>Le fait de savoir que certaines informations dans nos données sont toujours exempt d’erreur, nous permet de simplifier nos traitements et nos processus car on n’a pas à les valider. Le fait de savoir que nos données sont homogènes nous permet aussi de simplifier nos traitements et nos processus car on n’a pas de traitement</w:t>
      </w:r>
      <w:r w:rsidR="00BE55BA">
        <w:t xml:space="preserve"> additionnel</w:t>
      </w:r>
      <w:r w:rsidR="00A54EA4">
        <w:t xml:space="preserve"> </w:t>
      </w:r>
      <w:r w:rsidR="00BE55BA">
        <w:t>à effectuer pour les rendre homogènes</w:t>
      </w:r>
      <w:r w:rsidR="00A54EA4">
        <w:t>. Le fait de connaître l’état de nos données nous permet d’éviter d’effectuer des traitements inutiles et ainsi minimiser les temps de traitement.</w:t>
      </w:r>
    </w:p>
    <w:p w:rsidR="007D1BC0" w:rsidRDefault="00A54EA4">
      <w:r>
        <w:t xml:space="preserve"> </w:t>
      </w:r>
      <w:r w:rsidR="00BE55BA">
        <w:t>Puisque qu’on parle de généralisa</w:t>
      </w:r>
      <w:r w:rsidR="004519B3">
        <w:t>tion des données de la BDG du 1:50000 au 1</w:t>
      </w:r>
      <w:r w:rsidR="00BE55BA">
        <w:t>:250000</w:t>
      </w:r>
      <w:r w:rsidR="004519B3">
        <w:t xml:space="preserve"> dans ce document</w:t>
      </w:r>
      <w:r w:rsidR="00BE55BA">
        <w:t xml:space="preserve">, on va expliquer les différentes contraintes d’intégrité utilisées pour valider et corriger les données de la BDG. Pour différentes raisons, bonnes et/ou mauvaises, le manque de ressources humaines et financières, </w:t>
      </w:r>
      <w:r w:rsidR="004519B3">
        <w:t xml:space="preserve">les </w:t>
      </w:r>
      <w:r w:rsidR="00BE55BA">
        <w:t xml:space="preserve">difficultés techniques et autres, les données de la BDG ne sont pas exempt d’erreur. </w:t>
      </w:r>
      <w:r w:rsidR="00251F95">
        <w:t xml:space="preserve">On va expliquer les deux grands </w:t>
      </w:r>
      <w:r w:rsidR="0043379B">
        <w:t>regroupements</w:t>
      </w:r>
      <w:r w:rsidR="00251F95">
        <w:t xml:space="preserve"> de contraintes d’intégrité utilisées, soit les contraintes d’intégrité </w:t>
      </w:r>
      <w:r w:rsidR="00251F95" w:rsidRPr="001E4E6A">
        <w:rPr>
          <w:b/>
        </w:rPr>
        <w:t>attributive</w:t>
      </w:r>
      <w:r w:rsidR="000814FE" w:rsidRPr="001E4E6A">
        <w:rPr>
          <w:b/>
        </w:rPr>
        <w:t>s</w:t>
      </w:r>
      <w:r w:rsidR="00251F95">
        <w:t xml:space="preserve"> et </w:t>
      </w:r>
      <w:r w:rsidR="00251F95" w:rsidRPr="001E4E6A">
        <w:rPr>
          <w:b/>
        </w:rPr>
        <w:t>spatiale</w:t>
      </w:r>
      <w:r w:rsidR="000814FE" w:rsidRPr="001E4E6A">
        <w:rPr>
          <w:b/>
        </w:rPr>
        <w:t>s</w:t>
      </w:r>
      <w:r w:rsidR="00251F95">
        <w:t>.</w:t>
      </w:r>
    </w:p>
    <w:p w:rsidR="001223B9" w:rsidRPr="00564900" w:rsidRDefault="001223B9">
      <w:r>
        <w:t xml:space="preserve">Il est important aussi de mentionné </w:t>
      </w:r>
      <w:r w:rsidR="00D04F1C">
        <w:t>que les contraintes d’intégrité d</w:t>
      </w:r>
      <w:r>
        <w:t>es données</w:t>
      </w:r>
      <w:r w:rsidR="00D04F1C">
        <w:t xml:space="preserve"> en production et les données de la BDG sont différentes puisqu’ils n’utilisent pas le même modèle et le même découpage et zone de travail. On va se concentrer ici seulement sur les contraintes d’intégrité des données de la BDG.</w:t>
      </w:r>
    </w:p>
    <w:p w:rsidR="00ED3CC8" w:rsidRDefault="00ED3CC8">
      <w:pPr>
        <w:rPr>
          <w:b/>
        </w:rPr>
      </w:pPr>
    </w:p>
    <w:p w:rsidR="004906F5" w:rsidRPr="00564900" w:rsidRDefault="00564900" w:rsidP="009072ED">
      <w:pPr>
        <w:pStyle w:val="Titre2"/>
      </w:pPr>
      <w:r>
        <w:lastRenderedPageBreak/>
        <w:t>Contrainte</w:t>
      </w:r>
      <w:r w:rsidRPr="00564900">
        <w:t xml:space="preserve"> d’intégrité </w:t>
      </w:r>
      <w:r w:rsidR="00B121A5" w:rsidRPr="00564900">
        <w:t>attributive</w:t>
      </w:r>
    </w:p>
    <w:p w:rsidR="00133965" w:rsidRDefault="000814FE" w:rsidP="00CF15CB">
      <w:pPr>
        <w:ind w:left="284"/>
      </w:pPr>
      <w:r>
        <w:t>Puisque l</w:t>
      </w:r>
      <w:r w:rsidR="004519B3">
        <w:t xml:space="preserve">es données de la BDG sont conservées et gérées dans une base de données Oracle 12c en utilisant une </w:t>
      </w:r>
      <w:proofErr w:type="spellStart"/>
      <w:r w:rsidR="004519B3">
        <w:t>géodatabase</w:t>
      </w:r>
      <w:proofErr w:type="spellEnd"/>
      <w:r w:rsidR="004519B3">
        <w:t xml:space="preserve"> SDE (10.5)</w:t>
      </w:r>
      <w:r>
        <w:t xml:space="preserve"> de ESRI, certaines contraintes d’intégrité attributives </w:t>
      </w:r>
      <w:r w:rsidR="0043379B">
        <w:t xml:space="preserve">de base qui </w:t>
      </w:r>
      <w:r>
        <w:t>sont déjà en place et sont utilisées de façon active, c’est-à-dire que les données ne pourront pas être chargées dans la base de données si ces contraintes ne sont pas respectées.</w:t>
      </w:r>
      <w:r w:rsidR="0043379B">
        <w:t xml:space="preserve"> On parle ici par exemple du modèle de données, de classe d’entité, d’attribut, de type d’attribut (Entier, réel, texte, </w:t>
      </w:r>
      <w:proofErr w:type="spellStart"/>
      <w:r w:rsidR="0043379B">
        <w:t>etc</w:t>
      </w:r>
      <w:proofErr w:type="spellEnd"/>
      <w:r w:rsidR="0043379B">
        <w:t>) et de leurs caractéristiques (</w:t>
      </w:r>
      <w:r w:rsidR="001E4E6A">
        <w:t xml:space="preserve">Valeur nulle, </w:t>
      </w:r>
      <w:r w:rsidR="0043379B">
        <w:t xml:space="preserve">valeur numérique, longueur de texte, valeur unique, </w:t>
      </w:r>
      <w:proofErr w:type="spellStart"/>
      <w:r w:rsidR="0043379B">
        <w:t>etc</w:t>
      </w:r>
      <w:proofErr w:type="spellEnd"/>
      <w:r w:rsidR="0043379B">
        <w:t xml:space="preserve">). </w:t>
      </w:r>
    </w:p>
    <w:p w:rsidR="00132F0F" w:rsidRDefault="00D04F1C" w:rsidP="00CF15CB">
      <w:pPr>
        <w:ind w:left="284"/>
      </w:pPr>
      <w:r>
        <w:t>La plupart des contraintes d’intégrité attributives utilisées dans la BDG sont passives, c’est-à-dire que les données pourront être chargées dans la base de données même si ces contraintes ne sont pas respectées. Elles seront validées et peut être corrigées dans les traitements et processus de gestion des données de la BDG.</w:t>
      </w:r>
      <w:r w:rsidR="00E05908">
        <w:t xml:space="preserve"> Même si des contraintes de domaines de valeurs d’attribut sont possibles dans une </w:t>
      </w:r>
      <w:proofErr w:type="spellStart"/>
      <w:r w:rsidR="00E05908">
        <w:t>géodatabase</w:t>
      </w:r>
      <w:proofErr w:type="spellEnd"/>
      <w:r w:rsidR="00E05908">
        <w:t xml:space="preserve"> de ESRI, on ne les utilise pas dans la BDG. On extrait directement l’information de nos catalogues lorsqu’on veut connaître les détails de la définition des valeurs de nos données. </w:t>
      </w:r>
    </w:p>
    <w:p w:rsidR="00CF15CB" w:rsidRDefault="00CF15CB" w:rsidP="00CF15CB">
      <w:pPr>
        <w:pStyle w:val="Titre3"/>
        <w:ind w:firstLine="284"/>
      </w:pPr>
      <w:r>
        <w:t>Table des contraintes attributives</w:t>
      </w:r>
    </w:p>
    <w:p w:rsidR="0088115C" w:rsidRDefault="00E05908" w:rsidP="00CF15CB">
      <w:pPr>
        <w:ind w:left="284"/>
      </w:pPr>
      <w:r>
        <w:t xml:space="preserve">Pour valider et corriger les erreurs contenues dans les données, on utilise surtout une table de contraintes d’intégrité attributives. Cette table contient toutes les contraintes d’intégrité attributives pour toutes les tables et tous les attributs de nos </w:t>
      </w:r>
      <w:r w:rsidR="00132F0F">
        <w:t xml:space="preserve">données. Elle est composée d’un identifiant, d’une étampe, d’une date de création, d’une date de modification, d’un nom de groupe, d’une description, d’un message de correction, d’une requête SQL, d’un nom de table et d’un nom d’attribut. </w:t>
      </w:r>
    </w:p>
    <w:tbl>
      <w:tblPr>
        <w:tblStyle w:val="Grilledutableau"/>
        <w:tblW w:w="0" w:type="auto"/>
        <w:tblInd w:w="279" w:type="dxa"/>
        <w:tblLook w:val="04A0" w:firstRow="1" w:lastRow="0" w:firstColumn="1" w:lastColumn="0" w:noHBand="0" w:noVBand="1"/>
      </w:tblPr>
      <w:tblGrid>
        <w:gridCol w:w="9071"/>
      </w:tblGrid>
      <w:tr w:rsidR="0088115C" w:rsidTr="00CF15CB">
        <w:tc>
          <w:tcPr>
            <w:tcW w:w="9071" w:type="dxa"/>
          </w:tcPr>
          <w:p w:rsidR="0088115C" w:rsidRDefault="0088115C" w:rsidP="00CF15CB">
            <w:pPr>
              <w:spacing w:after="200" w:line="276" w:lineRule="auto"/>
              <w:ind w:left="284"/>
            </w:pPr>
            <w:r>
              <w:t xml:space="preserve">Table des contraintes attributives : </w:t>
            </w:r>
            <w:r w:rsidRPr="00930FCF">
              <w:t>BDG_DBA.CONTRAINTE_INTEGRITE_SQL</w:t>
            </w:r>
          </w:p>
        </w:tc>
      </w:tr>
      <w:tr w:rsidR="0088115C" w:rsidTr="00CF15CB">
        <w:trPr>
          <w:trHeight w:val="5183"/>
        </w:trPr>
        <w:tc>
          <w:tcPr>
            <w:tcW w:w="9071" w:type="dxa"/>
          </w:tcPr>
          <w:p w:rsidR="0088115C" w:rsidRDefault="0088115C" w:rsidP="00CF15CB">
            <w:pPr>
              <w:spacing w:after="200" w:line="276" w:lineRule="auto"/>
              <w:ind w:left="284"/>
            </w:pPr>
            <w:r w:rsidRPr="00CF15CB">
              <w:rPr>
                <w:noProof/>
                <w:lang w:val="en-CA" w:eastAsia="en-CA"/>
              </w:rPr>
              <w:drawing>
                <wp:inline distT="0" distB="0" distL="0" distR="0" wp14:anchorId="708608EB" wp14:editId="61112617">
                  <wp:extent cx="5791200" cy="3127001"/>
                  <wp:effectExtent l="0" t="0" r="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803093" cy="3133423"/>
                          </a:xfrm>
                          <a:prstGeom prst="rect">
                            <a:avLst/>
                          </a:prstGeom>
                        </pic:spPr>
                      </pic:pic>
                    </a:graphicData>
                  </a:graphic>
                </wp:inline>
              </w:drawing>
            </w:r>
          </w:p>
        </w:tc>
      </w:tr>
    </w:tbl>
    <w:p w:rsidR="0088115C" w:rsidRDefault="0088115C" w:rsidP="00CF15CB">
      <w:pPr>
        <w:ind w:left="284"/>
      </w:pPr>
    </w:p>
    <w:p w:rsidR="00CF15CB" w:rsidRDefault="00CF15CB" w:rsidP="00CF15CB">
      <w:pPr>
        <w:pStyle w:val="Titre3"/>
        <w:ind w:firstLine="284"/>
      </w:pPr>
      <w:r>
        <w:t>Outil de validation des contraintes attributives</w:t>
      </w:r>
    </w:p>
    <w:p w:rsidR="002978FD" w:rsidRDefault="00132F0F" w:rsidP="00CF15CB">
      <w:pPr>
        <w:ind w:left="284"/>
      </w:pPr>
      <w:r>
        <w:t>La validation des contraintes d’intégrité attributive</w:t>
      </w:r>
      <w:r w:rsidR="003A488D">
        <w:t>s</w:t>
      </w:r>
      <w:r>
        <w:t xml:space="preserve"> se fait en exécutant l’ensemble des requêtes SQL contenues dans cette table. Pour diverses raisons, les corrections ne sont pas toujours réalisées. Elles le sont seulement lorsqu’une correction de non-conformité est exigée et elle se fait </w:t>
      </w:r>
      <w:r w:rsidR="00F96BFA">
        <w:t xml:space="preserve">normalement </w:t>
      </w:r>
      <w:r>
        <w:t>de façon in situ directement dans la base de données en utilisant une commande SQL.</w:t>
      </w:r>
    </w:p>
    <w:p w:rsidR="00C87776" w:rsidRDefault="00C87776" w:rsidP="00CF15CB">
      <w:pPr>
        <w:ind w:left="284"/>
      </w:pPr>
      <w:r>
        <w:lastRenderedPageBreak/>
        <w:t xml:space="preserve">Un outil a été développé dans le langage Python sous forme de </w:t>
      </w:r>
      <w:proofErr w:type="spellStart"/>
      <w:r>
        <w:t>géotraitement</w:t>
      </w:r>
      <w:proofErr w:type="spellEnd"/>
      <w:r>
        <w:t xml:space="preserve"> pour valider les contraintes d’intégrité attributive</w:t>
      </w:r>
      <w:r w:rsidR="001E4E6A">
        <w:t>s</w:t>
      </w:r>
      <w:r>
        <w:t xml:space="preserve"> en utilisant cette table de contraintes comme un de ses paramètres.</w:t>
      </w:r>
    </w:p>
    <w:tbl>
      <w:tblPr>
        <w:tblStyle w:val="Grilledutableau"/>
        <w:tblW w:w="0" w:type="auto"/>
        <w:tblLook w:val="04A0" w:firstRow="1" w:lastRow="0" w:firstColumn="1" w:lastColumn="0" w:noHBand="0" w:noVBand="1"/>
      </w:tblPr>
      <w:tblGrid>
        <w:gridCol w:w="9350"/>
      </w:tblGrid>
      <w:tr w:rsidR="0088115C" w:rsidTr="0088115C">
        <w:tc>
          <w:tcPr>
            <w:tcW w:w="9350" w:type="dxa"/>
          </w:tcPr>
          <w:p w:rsidR="0088115C" w:rsidRDefault="0088115C" w:rsidP="00CF15CB">
            <w:pPr>
              <w:spacing w:after="200" w:line="276" w:lineRule="auto"/>
              <w:ind w:left="284"/>
            </w:pPr>
            <w:r>
              <w:t xml:space="preserve">Outil Python de </w:t>
            </w:r>
            <w:proofErr w:type="spellStart"/>
            <w:r>
              <w:t>géotraitement</w:t>
            </w:r>
            <w:proofErr w:type="spellEnd"/>
            <w:r>
              <w:t xml:space="preserve"> utilisé pour démarrer le traitement de validation des contraintes attributives.</w:t>
            </w:r>
          </w:p>
        </w:tc>
      </w:tr>
      <w:tr w:rsidR="0088115C" w:rsidTr="00F43500">
        <w:trPr>
          <w:trHeight w:val="3705"/>
        </w:trPr>
        <w:tc>
          <w:tcPr>
            <w:tcW w:w="9350" w:type="dxa"/>
          </w:tcPr>
          <w:p w:rsidR="0088115C" w:rsidRDefault="00F43500" w:rsidP="00CF15CB">
            <w:pPr>
              <w:spacing w:after="200" w:line="276" w:lineRule="auto"/>
              <w:ind w:left="284"/>
            </w:pPr>
            <w:r w:rsidRPr="00CF15CB">
              <w:rPr>
                <w:noProof/>
                <w:lang w:val="en-CA" w:eastAsia="en-CA"/>
              </w:rPr>
              <w:drawing>
                <wp:inline distT="0" distB="0" distL="0" distR="0" wp14:anchorId="6EA23D05" wp14:editId="7EC64792">
                  <wp:extent cx="5724525" cy="2226204"/>
                  <wp:effectExtent l="0" t="0" r="0" b="3175"/>
                  <wp:docPr id="162" name="Imag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2074" cy="2229140"/>
                          </a:xfrm>
                          <a:prstGeom prst="rect">
                            <a:avLst/>
                          </a:prstGeom>
                        </pic:spPr>
                      </pic:pic>
                    </a:graphicData>
                  </a:graphic>
                </wp:inline>
              </w:drawing>
            </w:r>
          </w:p>
        </w:tc>
      </w:tr>
    </w:tbl>
    <w:p w:rsidR="0088115C" w:rsidRDefault="0088115C" w:rsidP="00CF15CB">
      <w:pPr>
        <w:ind w:left="284"/>
      </w:pPr>
    </w:p>
    <w:p w:rsidR="00CF15CB" w:rsidRDefault="00CF15CB" w:rsidP="00CF15CB">
      <w:pPr>
        <w:pStyle w:val="Titre3"/>
        <w:ind w:firstLine="284"/>
      </w:pPr>
      <w:r>
        <w:t>Requêtes attributives</w:t>
      </w:r>
    </w:p>
    <w:p w:rsidR="002978FD" w:rsidRDefault="00F96BFA" w:rsidP="00CF15CB">
      <w:pPr>
        <w:ind w:left="284"/>
      </w:pPr>
      <w:r>
        <w:t xml:space="preserve">Présentement pour l’ensemble des données de la BDG, on retrouve trois types de contraintes d’intégrité attributives dans la table des contraintes d’intégrité attributives. Celle pour les </w:t>
      </w:r>
      <w:r w:rsidRPr="00CF15CB">
        <w:rPr>
          <w:b/>
        </w:rPr>
        <w:t>domaines</w:t>
      </w:r>
      <w:r w:rsidR="00236018">
        <w:rPr>
          <w:b/>
        </w:rPr>
        <w:t xml:space="preserve"> de valeurs</w:t>
      </w:r>
      <w:r>
        <w:t xml:space="preserve">, les </w:t>
      </w:r>
      <w:r w:rsidRPr="00CF15CB">
        <w:rPr>
          <w:b/>
        </w:rPr>
        <w:t>expressions régulières</w:t>
      </w:r>
      <w:r>
        <w:t xml:space="preserve"> et les </w:t>
      </w:r>
      <w:r w:rsidRPr="00CF15CB">
        <w:rPr>
          <w:b/>
        </w:rPr>
        <w:t>tables des valeurs</w:t>
      </w:r>
      <w:r>
        <w:t>.</w:t>
      </w:r>
    </w:p>
    <w:p w:rsidR="00236018" w:rsidRDefault="00236018" w:rsidP="00236018">
      <w:pPr>
        <w:pStyle w:val="Titre4"/>
        <w:ind w:firstLine="284"/>
      </w:pPr>
      <w:r>
        <w:t>D</w:t>
      </w:r>
      <w:r w:rsidRPr="00CF15CB">
        <w:t>omaines</w:t>
      </w:r>
      <w:r>
        <w:t xml:space="preserve"> de valeurs</w:t>
      </w:r>
    </w:p>
    <w:p w:rsidR="00F96BFA" w:rsidRDefault="00F96BFA" w:rsidP="00CF15CB">
      <w:pPr>
        <w:ind w:left="284"/>
      </w:pPr>
      <w:r>
        <w:t xml:space="preserve">Les contraintes pour les </w:t>
      </w:r>
      <w:r w:rsidRPr="00236018">
        <w:t>domaines</w:t>
      </w:r>
      <w:r>
        <w:t xml:space="preserve"> sont utilisées pour valider les valeurs d’attributs selon une liste prédéfinie de valeurs.</w:t>
      </w:r>
      <w:r w:rsidR="00F63BA8">
        <w:t xml:space="preserve"> Cette liste de valeur prédéfinie doit pouvoir être insérée dans une requête SQL. Elle doit donc être assez limitée.</w:t>
      </w:r>
    </w:p>
    <w:p w:rsidR="00F63BA8" w:rsidRDefault="00F63BA8" w:rsidP="00CF15CB">
      <w:pPr>
        <w:ind w:left="284"/>
      </w:pPr>
      <w:r>
        <w:t xml:space="preserve">Bien entendu, on aurait pu utiliser les domaines de ESRI contenus dans une </w:t>
      </w:r>
      <w:proofErr w:type="spellStart"/>
      <w:r>
        <w:t>géodatabase</w:t>
      </w:r>
      <w:proofErr w:type="spellEnd"/>
      <w:r>
        <w:t xml:space="preserve"> pour effectuer la validation. Puisque d’autres types de contraintes existent comme les expressions régulières et que la technologie ERSI ne les possèdent pas, on voulait utiliser la même méthode de validation pour toutes les contraintes. </w:t>
      </w:r>
    </w:p>
    <w:tbl>
      <w:tblPr>
        <w:tblStyle w:val="Grilledutableau"/>
        <w:tblW w:w="0" w:type="auto"/>
        <w:tblInd w:w="279" w:type="dxa"/>
        <w:tblLook w:val="04A0" w:firstRow="1" w:lastRow="0" w:firstColumn="1" w:lastColumn="0" w:noHBand="0" w:noVBand="1"/>
      </w:tblPr>
      <w:tblGrid>
        <w:gridCol w:w="9071"/>
      </w:tblGrid>
      <w:tr w:rsidR="002978FD" w:rsidTr="00CF15CB">
        <w:tc>
          <w:tcPr>
            <w:tcW w:w="9071" w:type="dxa"/>
          </w:tcPr>
          <w:p w:rsidR="002978FD" w:rsidRDefault="002978FD" w:rsidP="00CF15CB">
            <w:pPr>
              <w:spacing w:after="200" w:line="276" w:lineRule="auto"/>
              <w:ind w:left="284"/>
            </w:pPr>
            <w:r>
              <w:t xml:space="preserve">Exemple de contraintes attributives </w:t>
            </w:r>
            <w:r w:rsidR="000E7760">
              <w:t xml:space="preserve">utilisées </w:t>
            </w:r>
            <w:r>
              <w:t>pour valider les domaines de</w:t>
            </w:r>
            <w:r w:rsidR="00202177">
              <w:t>s</w:t>
            </w:r>
            <w:r>
              <w:t xml:space="preserve"> valeur</w:t>
            </w:r>
            <w:r w:rsidR="00202177">
              <w:t xml:space="preserve"> des attributs.</w:t>
            </w:r>
          </w:p>
        </w:tc>
      </w:tr>
      <w:tr w:rsidR="002978FD" w:rsidTr="00CF15CB">
        <w:trPr>
          <w:trHeight w:val="5070"/>
        </w:trPr>
        <w:tc>
          <w:tcPr>
            <w:tcW w:w="9071" w:type="dxa"/>
          </w:tcPr>
          <w:p w:rsidR="002978FD" w:rsidRDefault="002978FD" w:rsidP="00CF15CB">
            <w:pPr>
              <w:spacing w:after="200" w:line="276" w:lineRule="auto"/>
              <w:ind w:left="284"/>
            </w:pPr>
            <w:r w:rsidRPr="00CF15CB">
              <w:rPr>
                <w:noProof/>
                <w:lang w:val="en-CA" w:eastAsia="en-CA"/>
              </w:rPr>
              <w:lastRenderedPageBreak/>
              <w:drawing>
                <wp:inline distT="0" distB="0" distL="0" distR="0" wp14:anchorId="5D1CECC4" wp14:editId="17EBA548">
                  <wp:extent cx="5810250" cy="3060934"/>
                  <wp:effectExtent l="0" t="0" r="0" b="635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815074" cy="3063475"/>
                          </a:xfrm>
                          <a:prstGeom prst="rect">
                            <a:avLst/>
                          </a:prstGeom>
                        </pic:spPr>
                      </pic:pic>
                    </a:graphicData>
                  </a:graphic>
                </wp:inline>
              </w:drawing>
            </w:r>
          </w:p>
        </w:tc>
      </w:tr>
    </w:tbl>
    <w:p w:rsidR="00061805" w:rsidRDefault="00061805" w:rsidP="00CF15CB">
      <w:pPr>
        <w:ind w:left="284"/>
      </w:pPr>
    </w:p>
    <w:p w:rsidR="00236018" w:rsidRDefault="00236018" w:rsidP="00236018">
      <w:pPr>
        <w:pStyle w:val="Titre4"/>
        <w:ind w:firstLine="284"/>
      </w:pPr>
      <w:r>
        <w:t>E</w:t>
      </w:r>
      <w:r w:rsidRPr="00CF15CB">
        <w:t>xpressions régulières</w:t>
      </w:r>
    </w:p>
    <w:p w:rsidR="005D21F7" w:rsidRDefault="007B4167" w:rsidP="00CF15CB">
      <w:pPr>
        <w:ind w:left="284"/>
      </w:pPr>
      <w:r>
        <w:t xml:space="preserve">Les contraintes pour les expressions régulières sont utilisées pour valider les valeurs d’attributs </w:t>
      </w:r>
      <w:r w:rsidRPr="00CF15CB">
        <w:t xml:space="preserve">selon un </w:t>
      </w:r>
      <w:hyperlink r:id="rId42" w:tooltip="Ensemble" w:history="1">
        <w:r w:rsidRPr="007B4167">
          <w:t>ensemble</w:t>
        </w:r>
      </w:hyperlink>
      <w:r w:rsidRPr="00CF15CB">
        <w:t xml:space="preserve"> de chaînes de caractères possibles en utilisant une syntaxe précise</w:t>
      </w:r>
      <w:r>
        <w:t xml:space="preserve">. Cette méthode ne permet pas nécessaire de valider de façon exacte une valeur. Elle permet surtout de valider certains aspects connus des valeurs possibles </w:t>
      </w:r>
      <w:r w:rsidR="00851285">
        <w:t>(Exemple : un SNRC composé de 3 chiffres, deux lettres et 2 chiffres)</w:t>
      </w:r>
      <w:r>
        <w:t>. Cette ensemble de chaine de caractères possibles doit</w:t>
      </w:r>
      <w:r w:rsidR="00851285">
        <w:t xml:space="preserve"> pouvoir être inséré</w:t>
      </w:r>
      <w:r>
        <w:t xml:space="preserve"> dans une requête SQL. Elle doit donc être assez limitée.</w:t>
      </w:r>
      <w:r w:rsidR="00851285">
        <w:t xml:space="preserve"> La fonction SQL </w:t>
      </w:r>
      <w:r w:rsidR="00851285" w:rsidRPr="00851285">
        <w:t>REGEXP_LIKE</w:t>
      </w:r>
      <w:r w:rsidR="00851285">
        <w:t xml:space="preserve"> disponible dans Oracle est utilisée pour valider ces expressions régulières.</w:t>
      </w:r>
      <w:r w:rsidR="005D21F7">
        <w:t xml:space="preserve"> Bien que cette méthode est standard, elle a souvent le désavantage d’être difficile à comprendre pour certaines personnes.</w:t>
      </w:r>
    </w:p>
    <w:tbl>
      <w:tblPr>
        <w:tblStyle w:val="Grilledutableau"/>
        <w:tblW w:w="0" w:type="auto"/>
        <w:tblInd w:w="279" w:type="dxa"/>
        <w:tblLook w:val="04A0" w:firstRow="1" w:lastRow="0" w:firstColumn="1" w:lastColumn="0" w:noHBand="0" w:noVBand="1"/>
      </w:tblPr>
      <w:tblGrid>
        <w:gridCol w:w="9071"/>
      </w:tblGrid>
      <w:tr w:rsidR="002978FD" w:rsidTr="00CF15CB">
        <w:tc>
          <w:tcPr>
            <w:tcW w:w="9071" w:type="dxa"/>
          </w:tcPr>
          <w:p w:rsidR="002978FD" w:rsidRDefault="002978FD" w:rsidP="00CF15CB">
            <w:pPr>
              <w:spacing w:after="200" w:line="276" w:lineRule="auto"/>
              <w:ind w:left="284"/>
            </w:pPr>
            <w:r>
              <w:t xml:space="preserve">Exemple de contraintes attributives </w:t>
            </w:r>
            <w:r w:rsidR="00202177">
              <w:t xml:space="preserve">utilisées </w:t>
            </w:r>
            <w:r>
              <w:t>pour valider les expressions régulières</w:t>
            </w:r>
            <w:r w:rsidR="00202177">
              <w:t xml:space="preserve"> des valeur des attributs.</w:t>
            </w:r>
          </w:p>
        </w:tc>
      </w:tr>
      <w:tr w:rsidR="002978FD" w:rsidTr="00CF15CB">
        <w:trPr>
          <w:trHeight w:val="5281"/>
        </w:trPr>
        <w:tc>
          <w:tcPr>
            <w:tcW w:w="9071" w:type="dxa"/>
          </w:tcPr>
          <w:p w:rsidR="002978FD" w:rsidRDefault="002978FD" w:rsidP="00CF15CB">
            <w:pPr>
              <w:spacing w:after="200" w:line="276" w:lineRule="auto"/>
              <w:ind w:left="284"/>
            </w:pPr>
            <w:r w:rsidRPr="00CF15CB">
              <w:rPr>
                <w:noProof/>
                <w:lang w:val="en-CA" w:eastAsia="en-CA"/>
              </w:rPr>
              <w:drawing>
                <wp:inline distT="0" distB="0" distL="0" distR="0" wp14:anchorId="69877466" wp14:editId="483CFD12">
                  <wp:extent cx="5791200" cy="3157936"/>
                  <wp:effectExtent l="0" t="0" r="0" b="4445"/>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99895" cy="3162677"/>
                          </a:xfrm>
                          <a:prstGeom prst="rect">
                            <a:avLst/>
                          </a:prstGeom>
                        </pic:spPr>
                      </pic:pic>
                    </a:graphicData>
                  </a:graphic>
                </wp:inline>
              </w:drawing>
            </w:r>
          </w:p>
        </w:tc>
      </w:tr>
    </w:tbl>
    <w:p w:rsidR="00133965" w:rsidRDefault="00133965" w:rsidP="00CF15CB">
      <w:pPr>
        <w:ind w:left="284"/>
      </w:pPr>
    </w:p>
    <w:p w:rsidR="00236018" w:rsidRDefault="00236018" w:rsidP="00236018">
      <w:pPr>
        <w:pStyle w:val="Titre4"/>
        <w:ind w:firstLine="284"/>
      </w:pPr>
      <w:r>
        <w:t>Tables des valeurs</w:t>
      </w:r>
    </w:p>
    <w:p w:rsidR="00C42355" w:rsidRDefault="00C42355" w:rsidP="00CF15CB">
      <w:pPr>
        <w:ind w:left="284"/>
      </w:pPr>
      <w:r>
        <w:t>Les contraintes pour les tables de valeurs sont utilisées pour valider les valeurs d’attributs qui sont présentes dans une autre table. On utilise cette méthode plutôt qu’une une liste prédéfinie de valeurs lorsque la quantité des valeurs permises est trop grande. Une jointure est utilisée dans la commande SQL pour faire le lien avec les valeurs permises de la table.</w:t>
      </w:r>
    </w:p>
    <w:tbl>
      <w:tblPr>
        <w:tblStyle w:val="Grilledutableau"/>
        <w:tblW w:w="0" w:type="auto"/>
        <w:tblInd w:w="279" w:type="dxa"/>
        <w:tblLook w:val="04A0" w:firstRow="1" w:lastRow="0" w:firstColumn="1" w:lastColumn="0" w:noHBand="0" w:noVBand="1"/>
      </w:tblPr>
      <w:tblGrid>
        <w:gridCol w:w="9071"/>
      </w:tblGrid>
      <w:tr w:rsidR="00061805" w:rsidTr="00CF15CB">
        <w:tc>
          <w:tcPr>
            <w:tcW w:w="9071" w:type="dxa"/>
          </w:tcPr>
          <w:p w:rsidR="00061805" w:rsidRDefault="00061805" w:rsidP="00CF15CB">
            <w:pPr>
              <w:spacing w:after="200" w:line="276" w:lineRule="auto"/>
              <w:ind w:left="284"/>
            </w:pPr>
            <w:r>
              <w:t>Exemple de contraintes attributives</w:t>
            </w:r>
            <w:r w:rsidR="00202177">
              <w:t xml:space="preserve"> utilisées</w:t>
            </w:r>
            <w:r>
              <w:t xml:space="preserve"> pour valider les valeurs</w:t>
            </w:r>
            <w:r w:rsidR="00202177">
              <w:t xml:space="preserve"> des attributs</w:t>
            </w:r>
            <w:r>
              <w:t xml:space="preserve"> </w:t>
            </w:r>
            <w:r w:rsidR="00202177">
              <w:t xml:space="preserve">qui sont </w:t>
            </w:r>
            <w:r>
              <w:t>contenues dans une autre table</w:t>
            </w:r>
            <w:r w:rsidR="00202177">
              <w:t>.</w:t>
            </w:r>
          </w:p>
        </w:tc>
      </w:tr>
      <w:tr w:rsidR="00061805" w:rsidTr="00CF15CB">
        <w:trPr>
          <w:trHeight w:val="3439"/>
        </w:trPr>
        <w:tc>
          <w:tcPr>
            <w:tcW w:w="9071" w:type="dxa"/>
          </w:tcPr>
          <w:p w:rsidR="00061805" w:rsidRDefault="00061805" w:rsidP="00CF15CB">
            <w:pPr>
              <w:spacing w:after="200" w:line="276" w:lineRule="auto"/>
              <w:ind w:left="284"/>
            </w:pPr>
            <w:r w:rsidRPr="00CF15CB">
              <w:rPr>
                <w:noProof/>
                <w:lang w:val="en-CA" w:eastAsia="en-CA"/>
              </w:rPr>
              <w:drawing>
                <wp:inline distT="0" distB="0" distL="0" distR="0" wp14:anchorId="014C1664" wp14:editId="59239254">
                  <wp:extent cx="5943600" cy="2054860"/>
                  <wp:effectExtent l="0" t="0" r="0" b="2540"/>
                  <wp:docPr id="90" name="Imag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054860"/>
                          </a:xfrm>
                          <a:prstGeom prst="rect">
                            <a:avLst/>
                          </a:prstGeom>
                        </pic:spPr>
                      </pic:pic>
                    </a:graphicData>
                  </a:graphic>
                </wp:inline>
              </w:drawing>
            </w:r>
          </w:p>
        </w:tc>
      </w:tr>
    </w:tbl>
    <w:p w:rsidR="00061805" w:rsidRDefault="00061805" w:rsidP="00CF15CB">
      <w:pPr>
        <w:ind w:left="284"/>
      </w:pPr>
    </w:p>
    <w:p w:rsidR="00CF15CB" w:rsidRDefault="00CF15CB" w:rsidP="00CF15CB">
      <w:pPr>
        <w:pStyle w:val="Titre3"/>
        <w:ind w:firstLine="284"/>
      </w:pPr>
      <w:r>
        <w:t>Méthodes de traitement</w:t>
      </w:r>
    </w:p>
    <w:p w:rsidR="00061805" w:rsidRDefault="007B7AD8" w:rsidP="00CF15CB">
      <w:pPr>
        <w:ind w:left="284"/>
      </w:pPr>
      <w:r>
        <w:t xml:space="preserve">Puisque la quantité d’information contenue est énorme dans la BDG, on devait trouver un moyen performant et complet pour valider toutes les contraintes d’intégrité attributives. Plusieurs méthodes et outils ont été testés et l’utilisation des requêtes SQL dans Oracle nous a permis d’atteindre la complétude et les performances désirées. Ainsi pour valider l’ensemble des </w:t>
      </w:r>
      <w:r w:rsidR="004A34CE">
        <w:t>contraintes d’intégrité attributives de la BDG (environ 3000 requêtes SQL) via l’outil Python, le temps de traitement est d’environ 3 heures et 30 minutes ce qui est tout à fait acceptable.</w:t>
      </w:r>
    </w:p>
    <w:p w:rsidR="004A34CE" w:rsidRDefault="004A34CE" w:rsidP="00CF15CB">
      <w:pPr>
        <w:ind w:left="284"/>
      </w:pPr>
      <w:r>
        <w:t xml:space="preserve">Puisque le temps de traitement de la validation de l’ensemble des contraintes d’intégrité attributives est assez court, il n’est pas nécessaire </w:t>
      </w:r>
      <w:r w:rsidR="000C651B">
        <w:t>d’effectuer la validation seulement pour l’information qui a été modifiée.</w:t>
      </w:r>
      <w:r>
        <w:t xml:space="preserve"> </w:t>
      </w:r>
      <w:r w:rsidR="000C651B">
        <w:t>Ainsi le</w:t>
      </w:r>
      <w:r>
        <w:t xml:space="preserve"> traitement</w:t>
      </w:r>
      <w:r w:rsidR="000C651B">
        <w:t xml:space="preserve"> de validation pour l’ensemble des données</w:t>
      </w:r>
      <w:r>
        <w:t xml:space="preserve"> s’exécuterait à toutes les nuits de façon à obtenir </w:t>
      </w:r>
      <w:r w:rsidR="000C651B">
        <w:t>un rapport global d’erreurs des valeurs d’attributs.</w:t>
      </w:r>
    </w:p>
    <w:p w:rsidR="00CF15CB" w:rsidRDefault="00CF15CB" w:rsidP="00CF15CB">
      <w:pPr>
        <w:pStyle w:val="Titre3"/>
        <w:ind w:firstLine="284"/>
      </w:pPr>
      <w:r>
        <w:t>Rapport d’erreurs</w:t>
      </w:r>
    </w:p>
    <w:p w:rsidR="000C651B" w:rsidRDefault="000C651B" w:rsidP="00CF15CB">
      <w:pPr>
        <w:ind w:left="284"/>
      </w:pPr>
      <w:r>
        <w:t xml:space="preserve">Comme on peut le constater ci-dessous, on retrouve dans le rapport l’information </w:t>
      </w:r>
      <w:r w:rsidR="003E7260">
        <w:t>la liste des tables modifiées, la liste des identifiants livrés dans la BDG par type de travail, le nombre total d’erreurs, le nombre de requête SQL contenant des erreurs et la liste des contraintes contenant des erreurs incluant les statistiques du traitement de cette contrainte.</w:t>
      </w:r>
    </w:p>
    <w:p w:rsidR="003E7260" w:rsidRDefault="003E7260" w:rsidP="00CF15CB">
      <w:pPr>
        <w:ind w:left="284"/>
      </w:pPr>
      <w:r>
        <w:t>Dans les statistiques d’une contrainte, on peut voir la description, le message de correction, la requête SQL utilisée, le nombre de valeurs d’attribut en erreur et le nombre d’erreurs par valeur d’attribut en erreur.</w:t>
      </w:r>
    </w:p>
    <w:tbl>
      <w:tblPr>
        <w:tblStyle w:val="Grilledutableau"/>
        <w:tblW w:w="0" w:type="auto"/>
        <w:tblInd w:w="279" w:type="dxa"/>
        <w:tblLook w:val="04A0" w:firstRow="1" w:lastRow="0" w:firstColumn="1" w:lastColumn="0" w:noHBand="0" w:noVBand="1"/>
      </w:tblPr>
      <w:tblGrid>
        <w:gridCol w:w="9071"/>
      </w:tblGrid>
      <w:tr w:rsidR="002978FD" w:rsidTr="00236018">
        <w:tc>
          <w:tcPr>
            <w:tcW w:w="9071" w:type="dxa"/>
          </w:tcPr>
          <w:p w:rsidR="002978FD" w:rsidRDefault="00061805" w:rsidP="00CF15CB">
            <w:pPr>
              <w:spacing w:after="200" w:line="276" w:lineRule="auto"/>
              <w:ind w:left="284"/>
            </w:pPr>
            <w:r>
              <w:t>Exemple d’un r</w:t>
            </w:r>
            <w:r w:rsidR="002978FD">
              <w:t>apport d’erreurs</w:t>
            </w:r>
            <w:r w:rsidR="005D21F7">
              <w:t xml:space="preserve"> obtenu après l’exécution de l’outil</w:t>
            </w:r>
            <w:r w:rsidR="002978FD">
              <w:t xml:space="preserve"> pour</w:t>
            </w:r>
            <w:r w:rsidR="003E7260">
              <w:t xml:space="preserve"> valider</w:t>
            </w:r>
            <w:r w:rsidR="002978FD">
              <w:t xml:space="preserve"> les contraintes </w:t>
            </w:r>
            <w:r w:rsidR="003E7260">
              <w:t xml:space="preserve">d’intégrité </w:t>
            </w:r>
            <w:r w:rsidR="002978FD">
              <w:t>attributives</w:t>
            </w:r>
            <w:r w:rsidR="003E7260">
              <w:t xml:space="preserve"> de l’ensemble des données</w:t>
            </w:r>
            <w:r>
              <w:t xml:space="preserve"> de la BDG</w:t>
            </w:r>
            <w:r w:rsidR="005D21F7">
              <w:t>.</w:t>
            </w:r>
          </w:p>
        </w:tc>
      </w:tr>
      <w:tr w:rsidR="002978FD" w:rsidTr="00236018">
        <w:tc>
          <w:tcPr>
            <w:tcW w:w="9071" w:type="dxa"/>
          </w:tcPr>
          <w:p w:rsidR="002978FD" w:rsidRDefault="00061805" w:rsidP="00CF15CB">
            <w:pPr>
              <w:spacing w:after="200" w:line="276" w:lineRule="auto"/>
              <w:ind w:left="284"/>
            </w:pPr>
            <w:r w:rsidRPr="00CF15CB">
              <w:rPr>
                <w:noProof/>
                <w:lang w:val="en-CA" w:eastAsia="en-CA"/>
              </w:rPr>
              <w:lastRenderedPageBreak/>
              <w:drawing>
                <wp:inline distT="0" distB="0" distL="0" distR="0" wp14:anchorId="4F2790BC" wp14:editId="6A468595">
                  <wp:extent cx="5943600" cy="6678295"/>
                  <wp:effectExtent l="0" t="0" r="0" b="8255"/>
                  <wp:docPr id="89"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6678295"/>
                          </a:xfrm>
                          <a:prstGeom prst="rect">
                            <a:avLst/>
                          </a:prstGeom>
                        </pic:spPr>
                      </pic:pic>
                    </a:graphicData>
                  </a:graphic>
                </wp:inline>
              </w:drawing>
            </w:r>
          </w:p>
        </w:tc>
      </w:tr>
    </w:tbl>
    <w:p w:rsidR="00A75F32" w:rsidRDefault="00A75F32" w:rsidP="00CF15CB">
      <w:pPr>
        <w:ind w:left="284"/>
      </w:pPr>
    </w:p>
    <w:p w:rsidR="00236018" w:rsidRDefault="00236018" w:rsidP="00236018">
      <w:pPr>
        <w:ind w:left="284"/>
      </w:pPr>
      <w:r>
        <w:t>Aucune table et carte de statistique d’erreurs ne sont présente étant donnée la facilité à effectuer l’analyse des erreurs présentent.</w:t>
      </w:r>
    </w:p>
    <w:p w:rsidR="002978FD" w:rsidRDefault="00DB0BCC" w:rsidP="00CF15CB">
      <w:pPr>
        <w:ind w:left="284"/>
      </w:pPr>
      <w:r>
        <w:t xml:space="preserve">Avant d’être nommé administrateur des données de la BDG, il n’y avait aucune contrainte d’intégrité pour valider les données de la BDG. Il y avait seulement ceux de la production. De nombreuses corrections de non-conformité, très souvent les mêmes, étaient demandées. </w:t>
      </w:r>
      <w:r w:rsidR="00185221">
        <w:t xml:space="preserve">Beaucoup d’efforts </w:t>
      </w:r>
      <w:r>
        <w:t>ont été</w:t>
      </w:r>
      <w:r w:rsidR="00185221">
        <w:t xml:space="preserve"> réalisés</w:t>
      </w:r>
      <w:r>
        <w:t xml:space="preserve"> depuis</w:t>
      </w:r>
      <w:r w:rsidR="00185221">
        <w:t xml:space="preserve"> afin d’éliminer complètement les erreurs de valeurs d’attributs dans la BDG. Une mauvaise incompréhension des normes, un modèle de données trop flou,</w:t>
      </w:r>
      <w:r w:rsidR="00185221" w:rsidRPr="00185221">
        <w:t xml:space="preserve"> </w:t>
      </w:r>
      <w:r w:rsidR="00185221">
        <w:t xml:space="preserve">une absence de plainte, de volonté et de décision sont de multiples raisons qui font qu’encore aujourd’hui on retrouve encore des erreurs pourtant </w:t>
      </w:r>
      <w:r w:rsidR="0081506E">
        <w:t>relativement</w:t>
      </w:r>
      <w:r w:rsidR="00185221">
        <w:t xml:space="preserve"> faciles à corriger.</w:t>
      </w:r>
    </w:p>
    <w:p w:rsidR="0088115C" w:rsidRDefault="0088115C" w:rsidP="00FB482A"/>
    <w:p w:rsidR="00B121A5" w:rsidRPr="0088115C" w:rsidRDefault="004906F5" w:rsidP="009072ED">
      <w:pPr>
        <w:pStyle w:val="Titre2"/>
      </w:pPr>
      <w:r w:rsidRPr="00564900">
        <w:t xml:space="preserve">Contrainte </w:t>
      </w:r>
      <w:r w:rsidR="00B121A5" w:rsidRPr="00564900">
        <w:t>d’intégrité spatiale</w:t>
      </w:r>
    </w:p>
    <w:p w:rsidR="001E45BD" w:rsidRDefault="001E45BD" w:rsidP="001E4E6A">
      <w:r>
        <w:t>Contrairement aux contraintes d’intégrité attributives, les contraintes d’intégrité spatiales sont beaucoup plus complexes et nombreuses à utiliser et à expliquer. Elles contiennent beaucoup plus de caractéristiques et sont très lourd en traitement et en temps d’exécution.</w:t>
      </w:r>
    </w:p>
    <w:p w:rsidR="001E4E6A" w:rsidRDefault="001E4E6A" w:rsidP="001E4E6A">
      <w:r>
        <w:t xml:space="preserve">Puisque les données de la BDG sont conservées et gérées dans une base de données Oracle 12c en utilisant une </w:t>
      </w:r>
      <w:proofErr w:type="spellStart"/>
      <w:r>
        <w:t>géodatabase</w:t>
      </w:r>
      <w:proofErr w:type="spellEnd"/>
      <w:r>
        <w:t xml:space="preserve"> SDE (10.5) de ESRI, certaines contraintes d’intégrité </w:t>
      </w:r>
      <w:r w:rsidR="001E45BD">
        <w:t>spatiale</w:t>
      </w:r>
      <w:r>
        <w:t xml:space="preserve"> de base qui sont déjà en place et sont utilisées de façon active, c’est-à-dire que les données ne pourront pas être chargées dans la base de données si ces contraintes ne sont pas respectées. On parle ici par exemple du </w:t>
      </w:r>
      <w:r w:rsidR="001E45BD">
        <w:t>type de géométrie d’une classe d’entité. Un</w:t>
      </w:r>
      <w:r>
        <w:t xml:space="preserve"> </w:t>
      </w:r>
      <w:r w:rsidR="001E45BD">
        <w:t>point peut être vide mais contiendra seulement une coordonnée (</w:t>
      </w:r>
      <w:proofErr w:type="gramStart"/>
      <w:r w:rsidR="001E45BD">
        <w:t>X,Y</w:t>
      </w:r>
      <w:proofErr w:type="gramEnd"/>
      <w:r w:rsidR="001E45BD">
        <w:t xml:space="preserve"> ou </w:t>
      </w:r>
      <w:proofErr w:type="spellStart"/>
      <w:r w:rsidR="001E45BD">
        <w:t>Lat,Long</w:t>
      </w:r>
      <w:proofErr w:type="spellEnd"/>
      <w:r w:rsidR="001E45BD">
        <w:t>) avec ou sans élévation (Z) ou mesure (M). Une ligne</w:t>
      </w:r>
      <w:r w:rsidR="001E45BD" w:rsidRPr="001E45BD">
        <w:t xml:space="preserve"> </w:t>
      </w:r>
      <w:r w:rsidR="001E45BD">
        <w:t>peut être vide mais contiendra au moins deux coordonnées (</w:t>
      </w:r>
      <w:proofErr w:type="gramStart"/>
      <w:r w:rsidR="001E45BD">
        <w:t>X,Y</w:t>
      </w:r>
      <w:proofErr w:type="gramEnd"/>
      <w:r w:rsidR="001E45BD">
        <w:t xml:space="preserve"> ou </w:t>
      </w:r>
      <w:proofErr w:type="spellStart"/>
      <w:r w:rsidR="001E45BD">
        <w:t>Lat,Long</w:t>
      </w:r>
      <w:proofErr w:type="spellEnd"/>
      <w:r w:rsidR="001E45BD">
        <w:t xml:space="preserve">) avec ou sans élévation (Z) ou mesure (M). Une surface </w:t>
      </w:r>
      <w:r w:rsidR="00D65E64">
        <w:t>peut être vide mais contiendra</w:t>
      </w:r>
      <w:r w:rsidR="001E45BD">
        <w:t xml:space="preserve"> </w:t>
      </w:r>
      <w:r w:rsidR="00D65E64">
        <w:t>au moins quatre</w:t>
      </w:r>
      <w:r w:rsidR="001E45BD">
        <w:t xml:space="preserve"> coordonnées (</w:t>
      </w:r>
      <w:proofErr w:type="gramStart"/>
      <w:r w:rsidR="001E45BD">
        <w:t>X,Y</w:t>
      </w:r>
      <w:proofErr w:type="gramEnd"/>
      <w:r w:rsidR="001E45BD">
        <w:t xml:space="preserve"> ou </w:t>
      </w:r>
      <w:proofErr w:type="spellStart"/>
      <w:r w:rsidR="001E45BD">
        <w:t>Lat,Long</w:t>
      </w:r>
      <w:proofErr w:type="spellEnd"/>
      <w:r w:rsidR="001E45BD">
        <w:t>) avec ou sans élévation (Z) ou mesure (M).</w:t>
      </w:r>
      <w:r w:rsidR="00D65E64">
        <w:t xml:space="preserve"> À moins d’avoir été chargé dans la </w:t>
      </w:r>
      <w:proofErr w:type="spellStart"/>
      <w:r w:rsidR="00D65E64">
        <w:t>géodatabase</w:t>
      </w:r>
      <w:proofErr w:type="spellEnd"/>
      <w:r w:rsidR="00D65E64">
        <w:t xml:space="preserve"> avec de vielle version, les géométries invalident ne sont plus permises dans SDE. De plus, les géométries se retrouveront toujours à l’intérieure de l’étendue de la référence spatiale de la classe d’entité.</w:t>
      </w:r>
    </w:p>
    <w:p w:rsidR="001E4E6A" w:rsidRDefault="001E4E6A" w:rsidP="001E4E6A">
      <w:r>
        <w:t xml:space="preserve">La plupart des contraintes d’intégrité </w:t>
      </w:r>
      <w:r w:rsidR="00D65E64">
        <w:t>spatiales</w:t>
      </w:r>
      <w:r>
        <w:t xml:space="preserve"> utilisées dans la BDG sont passives, c’est-à-dire que les données pourront être chargées dans la base de données même si ces contraintes ne sont pas respectées. Elles seront validées et peut être corrigées dans les traitements et processus de gestion des données de la BDG. Même si des contraintes </w:t>
      </w:r>
      <w:r w:rsidR="00D65E64">
        <w:t>spatiales</w:t>
      </w:r>
      <w:r>
        <w:t xml:space="preserve"> sont possibles dans une </w:t>
      </w:r>
      <w:proofErr w:type="spellStart"/>
      <w:r>
        <w:t>géodatabase</w:t>
      </w:r>
      <w:proofErr w:type="spellEnd"/>
      <w:r>
        <w:t xml:space="preserve"> de ESRI, on ne les utilise</w:t>
      </w:r>
      <w:r w:rsidR="00D65E64">
        <w:t xml:space="preserve"> pas dans la BDG car ce serait trop lourd et complexe à gérer.</w:t>
      </w:r>
    </w:p>
    <w:p w:rsidR="00575EDB" w:rsidRDefault="00575EDB" w:rsidP="00575EDB">
      <w:pPr>
        <w:pStyle w:val="Titre3"/>
      </w:pPr>
      <w:r>
        <w:t>Table des contraintes spatiales</w:t>
      </w:r>
    </w:p>
    <w:p w:rsidR="00E905A9" w:rsidRDefault="001E4E6A" w:rsidP="00E905A9">
      <w:r>
        <w:t xml:space="preserve">Pour valider et corriger les erreurs contenues dans les données, on utilise surtout une table de contraintes d’intégrité </w:t>
      </w:r>
      <w:r w:rsidR="00D65E64">
        <w:t>spatiales</w:t>
      </w:r>
      <w:r>
        <w:t xml:space="preserve">. Cette table contient toutes les contraintes d’intégrité </w:t>
      </w:r>
      <w:r w:rsidR="00D65E64">
        <w:t>spatiales</w:t>
      </w:r>
      <w:r>
        <w:t xml:space="preserve"> pour toutes les </w:t>
      </w:r>
      <w:r w:rsidR="00D65E64">
        <w:t>classes d’entité</w:t>
      </w:r>
      <w:r>
        <w:t xml:space="preserve">. Elle est composée d’un identifiant, d’une étampe, d’une date de création, d’une date de modification, d’un nom de groupe, d’une description, d’un message de correction, d’une </w:t>
      </w:r>
      <w:r w:rsidR="00D65E64">
        <w:t>ou plusieurs requêtes maison</w:t>
      </w:r>
      <w:r>
        <w:t>, d’un nom d</w:t>
      </w:r>
      <w:r w:rsidR="00D65E64">
        <w:t>e requête</w:t>
      </w:r>
      <w:r w:rsidR="003A488D">
        <w:t xml:space="preserve"> et d’un nom de table</w:t>
      </w:r>
      <w:r>
        <w:t xml:space="preserve">. </w:t>
      </w:r>
    </w:p>
    <w:tbl>
      <w:tblPr>
        <w:tblStyle w:val="Grilledutableau"/>
        <w:tblW w:w="0" w:type="auto"/>
        <w:tblLook w:val="04A0" w:firstRow="1" w:lastRow="0" w:firstColumn="1" w:lastColumn="0" w:noHBand="0" w:noVBand="1"/>
      </w:tblPr>
      <w:tblGrid>
        <w:gridCol w:w="9350"/>
      </w:tblGrid>
      <w:tr w:rsidR="00E905A9" w:rsidTr="00F8237B">
        <w:tc>
          <w:tcPr>
            <w:tcW w:w="9350" w:type="dxa"/>
          </w:tcPr>
          <w:p w:rsidR="00E905A9" w:rsidRDefault="00E905A9" w:rsidP="00F8237B">
            <w:r>
              <w:t xml:space="preserve">Table des contraintes spatiales : </w:t>
            </w:r>
            <w:r w:rsidRPr="00930FCF">
              <w:t>BDG_DBA.CONTRAINTE_INTEGRITE_SPATIALE</w:t>
            </w:r>
          </w:p>
        </w:tc>
      </w:tr>
      <w:tr w:rsidR="00E905A9" w:rsidTr="00F8237B">
        <w:trPr>
          <w:trHeight w:val="5133"/>
        </w:trPr>
        <w:tc>
          <w:tcPr>
            <w:tcW w:w="9350" w:type="dxa"/>
          </w:tcPr>
          <w:p w:rsidR="00E905A9" w:rsidRDefault="00E905A9" w:rsidP="00F8237B">
            <w:r>
              <w:rPr>
                <w:noProof/>
                <w:lang w:val="en-CA" w:eastAsia="en-CA"/>
              </w:rPr>
              <w:lastRenderedPageBreak/>
              <w:drawing>
                <wp:inline distT="0" distB="0" distL="0" distR="0" wp14:anchorId="5C67CA05" wp14:editId="14BE0314">
                  <wp:extent cx="5829300" cy="3107092"/>
                  <wp:effectExtent l="0" t="0" r="0" b="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829816" cy="3107367"/>
                          </a:xfrm>
                          <a:prstGeom prst="rect">
                            <a:avLst/>
                          </a:prstGeom>
                        </pic:spPr>
                      </pic:pic>
                    </a:graphicData>
                  </a:graphic>
                </wp:inline>
              </w:drawing>
            </w:r>
          </w:p>
        </w:tc>
      </w:tr>
    </w:tbl>
    <w:p w:rsidR="00E905A9" w:rsidRDefault="00E905A9" w:rsidP="001E4E6A"/>
    <w:p w:rsidR="00575EDB" w:rsidRDefault="00575EDB" w:rsidP="00870C30">
      <w:pPr>
        <w:pStyle w:val="Titre3"/>
      </w:pPr>
      <w:r>
        <w:t>Outil</w:t>
      </w:r>
      <w:r w:rsidR="00870C30">
        <w:t xml:space="preserve"> de validation des contraintes spatiales</w:t>
      </w:r>
    </w:p>
    <w:p w:rsidR="001E4E6A" w:rsidRDefault="001E4E6A" w:rsidP="001E4E6A">
      <w:r>
        <w:t xml:space="preserve">La validation des contraintes d’intégrité </w:t>
      </w:r>
      <w:r w:rsidR="003A488D">
        <w:t>spatiales</w:t>
      </w:r>
      <w:r>
        <w:t xml:space="preserve"> se fait en exécutant l’ensemble des requêtes </w:t>
      </w:r>
      <w:r w:rsidR="003A488D">
        <w:t>spatiales</w:t>
      </w:r>
      <w:r>
        <w:t xml:space="preserve"> contenues dans cette table. Pour diverses raisons, les corrections ne sont pas toujours réalisées. Elles le sont seulement lorsqu’une correction de non-conformité est exigée et elle se fait normalement de façon in situ directement dans la base de données en utilisant </w:t>
      </w:r>
      <w:r w:rsidR="003A488D">
        <w:t>diverses commandes de ArcMap ou divers outils maison</w:t>
      </w:r>
      <w:r>
        <w:t>.</w:t>
      </w:r>
    </w:p>
    <w:p w:rsidR="00133965" w:rsidRDefault="001E4E6A" w:rsidP="00133965">
      <w:r>
        <w:t xml:space="preserve">Un outil a été développé dans le langage </w:t>
      </w:r>
      <w:r w:rsidR="003A488D">
        <w:t>Vb.Net</w:t>
      </w:r>
      <w:r>
        <w:t xml:space="preserve"> sous forme de </w:t>
      </w:r>
      <w:proofErr w:type="spellStart"/>
      <w:r w:rsidR="003A488D">
        <w:t>Add-in</w:t>
      </w:r>
      <w:proofErr w:type="spellEnd"/>
      <w:r w:rsidR="003A488D">
        <w:t xml:space="preserve"> de ArcMap et de programme exécutable indépendant</w:t>
      </w:r>
      <w:r>
        <w:t xml:space="preserve"> pour valider les contraintes d’intégrité </w:t>
      </w:r>
      <w:r w:rsidR="003A488D">
        <w:t>spatiales</w:t>
      </w:r>
      <w:r>
        <w:t xml:space="preserve"> en utilisant cette table de contraintes comme un de ses paramètres.</w:t>
      </w:r>
      <w:r w:rsidR="00C20531">
        <w:t xml:space="preserve"> Le programme exécutable indépendant peut être démarrer de plusieurs façons comme par l’utilisation d’un outil Python de </w:t>
      </w:r>
      <w:proofErr w:type="spellStart"/>
      <w:r w:rsidR="00C20531">
        <w:t>géotraitement</w:t>
      </w:r>
      <w:proofErr w:type="spellEnd"/>
      <w:r w:rsidR="00C20531">
        <w:t>.</w:t>
      </w:r>
    </w:p>
    <w:tbl>
      <w:tblPr>
        <w:tblStyle w:val="Grilledutableau"/>
        <w:tblW w:w="0" w:type="auto"/>
        <w:tblLook w:val="04A0" w:firstRow="1" w:lastRow="0" w:firstColumn="1" w:lastColumn="0" w:noHBand="0" w:noVBand="1"/>
      </w:tblPr>
      <w:tblGrid>
        <w:gridCol w:w="9350"/>
      </w:tblGrid>
      <w:tr w:rsidR="00E905A9" w:rsidTr="00E905A9">
        <w:tc>
          <w:tcPr>
            <w:tcW w:w="9350" w:type="dxa"/>
          </w:tcPr>
          <w:p w:rsidR="00E905A9" w:rsidRDefault="00E905A9" w:rsidP="00133965">
            <w:r>
              <w:t xml:space="preserve">Outil Python de </w:t>
            </w:r>
            <w:proofErr w:type="spellStart"/>
            <w:r>
              <w:t>géotraitement</w:t>
            </w:r>
            <w:proofErr w:type="spellEnd"/>
            <w:r>
              <w:t xml:space="preserve"> utilisé pour démarrer un traitement de validation des contraintes spatiales.</w:t>
            </w:r>
          </w:p>
        </w:tc>
      </w:tr>
      <w:tr w:rsidR="00E905A9" w:rsidTr="00E905A9">
        <w:tc>
          <w:tcPr>
            <w:tcW w:w="9350" w:type="dxa"/>
          </w:tcPr>
          <w:p w:rsidR="00E905A9" w:rsidRDefault="00E905A9" w:rsidP="00133965">
            <w:r>
              <w:rPr>
                <w:noProof/>
                <w:lang w:val="en-CA" w:eastAsia="en-CA"/>
              </w:rPr>
              <w:lastRenderedPageBreak/>
              <w:drawing>
                <wp:inline distT="0" distB="0" distL="0" distR="0" wp14:anchorId="1CCFF5EA" wp14:editId="09BB42BC">
                  <wp:extent cx="5943600" cy="3173095"/>
                  <wp:effectExtent l="0" t="0" r="0" b="8255"/>
                  <wp:docPr id="159" name="Imag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173095"/>
                          </a:xfrm>
                          <a:prstGeom prst="rect">
                            <a:avLst/>
                          </a:prstGeom>
                        </pic:spPr>
                      </pic:pic>
                    </a:graphicData>
                  </a:graphic>
                </wp:inline>
              </w:drawing>
            </w:r>
          </w:p>
        </w:tc>
      </w:tr>
    </w:tbl>
    <w:p w:rsidR="00930FCF" w:rsidRDefault="00930FCF" w:rsidP="00133965"/>
    <w:p w:rsidR="00870C30" w:rsidRDefault="00870C30" w:rsidP="00870C30">
      <w:pPr>
        <w:pStyle w:val="Titre3"/>
      </w:pPr>
      <w:r>
        <w:t>Requêtes spatiales</w:t>
      </w:r>
    </w:p>
    <w:p w:rsidR="003A488D" w:rsidRDefault="003A488D" w:rsidP="003A488D">
      <w:r>
        <w:t xml:space="preserve">Présentement pour l’ensemble des données de la BDG, on retrouve </w:t>
      </w:r>
      <w:r w:rsidR="00BA5D60">
        <w:t>au moins quinze</w:t>
      </w:r>
      <w:r>
        <w:t xml:space="preserve"> types de </w:t>
      </w:r>
      <w:r w:rsidR="00BA5D60">
        <w:t>requêtes</w:t>
      </w:r>
      <w:r>
        <w:t xml:space="preserve"> </w:t>
      </w:r>
      <w:r w:rsidR="00BA5D60">
        <w:t>spatiales</w:t>
      </w:r>
      <w:r>
        <w:t xml:space="preserve"> dans la table des contraintes d’intégrité </w:t>
      </w:r>
      <w:r w:rsidR="00BA5D60">
        <w:t>spatiales</w:t>
      </w:r>
      <w:r>
        <w:t>.</w:t>
      </w:r>
      <w:r w:rsidR="008B50C1">
        <w:t xml:space="preserve"> Elles ne sont pas tous présentent, le travail est encore en cours d’exécution.  D’autres types de requête pourraient être ajoutés.</w:t>
      </w:r>
      <w:r>
        <w:t xml:space="preserve"> </w:t>
      </w:r>
      <w:r w:rsidR="00BA5D60">
        <w:t>Une contrainte spatiale contient une ou plusieurs requêtes spatiales. Malgré certains standards existants mais incomplet</w:t>
      </w:r>
      <w:r w:rsidR="00605DE8">
        <w:t>s</w:t>
      </w:r>
      <w:r w:rsidR="00BA5D60">
        <w:t xml:space="preserve"> pour nos besoins, les requêtes spatiales sont des requêtes non standards et sont fait</w:t>
      </w:r>
      <w:r w:rsidR="00605DE8">
        <w:t>s</w:t>
      </w:r>
      <w:r w:rsidR="00BA5D60">
        <w:t xml:space="preserve"> maison</w:t>
      </w:r>
      <w:r w:rsidR="006D24A6">
        <w:t>.</w:t>
      </w:r>
      <w:r w:rsidR="00BA5D60">
        <w:t xml:space="preserve"> </w:t>
      </w:r>
      <w:r w:rsidR="006D24A6">
        <w:t xml:space="preserve">Seule la requête de </w:t>
      </w:r>
      <w:r w:rsidR="006D24A6" w:rsidRPr="006D24A6">
        <w:rPr>
          <w:b/>
        </w:rPr>
        <w:t>Relation spatiale</w:t>
      </w:r>
      <w:r w:rsidR="006D24A6">
        <w:t xml:space="preserve"> se rapproche des standards internationaux.</w:t>
      </w:r>
      <w:r w:rsidR="008B50C1">
        <w:t xml:space="preserve"> </w:t>
      </w:r>
      <w:r w:rsidR="00605DE8">
        <w:t>On utilise aucune requête spatiale de type S</w:t>
      </w:r>
      <w:r w:rsidR="008B50C1">
        <w:t>QL ou fonction spatiale Oracle.</w:t>
      </w:r>
    </w:p>
    <w:p w:rsidR="003A488D" w:rsidRDefault="008B50C1" w:rsidP="003A488D">
      <w:r>
        <w:t>Étant donnée la complexité et la quantité des contraintes et requêtes spatiales possibles, elles ne seront pas tous expliquées dans de document. Un document aussi que celui-ci serait nécessaire pour expliquer toutes</w:t>
      </w:r>
      <w:r w:rsidR="00C92F92">
        <w:t xml:space="preserve"> </w:t>
      </w:r>
      <w:r>
        <w:t xml:space="preserve">les possibilités. </w:t>
      </w:r>
      <w:r w:rsidR="00C92F92">
        <w:t>S</w:t>
      </w:r>
      <w:r>
        <w:t>e</w:t>
      </w:r>
      <w:r w:rsidR="00C92F92">
        <w:t>ules les requêtes en lien avec les dimensions minimales seront expliquées un peu plus loin dans ce document.</w:t>
      </w:r>
    </w:p>
    <w:p w:rsidR="00133965" w:rsidRDefault="003A488D" w:rsidP="00133965">
      <w:r>
        <w:t xml:space="preserve">Bien </w:t>
      </w:r>
      <w:r w:rsidR="006D24A6">
        <w:t>que plusieurs</w:t>
      </w:r>
      <w:r>
        <w:t xml:space="preserve"> </w:t>
      </w:r>
      <w:r w:rsidR="006D24A6">
        <w:t>contraintes spatiales</w:t>
      </w:r>
      <w:r>
        <w:t xml:space="preserve"> de ESRI </w:t>
      </w:r>
      <w:r w:rsidR="006D24A6">
        <w:t xml:space="preserve">sont </w:t>
      </w:r>
      <w:r w:rsidR="00605DE8">
        <w:t>possibles</w:t>
      </w:r>
      <w:r>
        <w:t xml:space="preserve"> dans une </w:t>
      </w:r>
      <w:proofErr w:type="spellStart"/>
      <w:r>
        <w:t>géodatabase</w:t>
      </w:r>
      <w:proofErr w:type="spellEnd"/>
      <w:r>
        <w:t xml:space="preserve"> pour effectuer la validation</w:t>
      </w:r>
      <w:r w:rsidR="006D24A6">
        <w:t>, la lourdeur et la gestion de ces dernières était trop importante</w:t>
      </w:r>
      <w:r>
        <w:t xml:space="preserve">. </w:t>
      </w:r>
      <w:r w:rsidR="006D24A6">
        <w:t>De plus,</w:t>
      </w:r>
      <w:r>
        <w:t xml:space="preserve"> d’autres types de contraintes </w:t>
      </w:r>
      <w:r w:rsidR="006D24A6">
        <w:t xml:space="preserve">étaient nécessaires mais </w:t>
      </w:r>
      <w:r>
        <w:t>la technologie ERSI ne les possèdent pas</w:t>
      </w:r>
      <w:r w:rsidR="006D24A6">
        <w:t>. O</w:t>
      </w:r>
      <w:r>
        <w:t>n voulait utiliser la même méthode de validatio</w:t>
      </w:r>
      <w:r w:rsidR="008B50C1">
        <w:t xml:space="preserve">n pour toutes les contraintes. </w:t>
      </w:r>
    </w:p>
    <w:tbl>
      <w:tblPr>
        <w:tblStyle w:val="Grilledutableau"/>
        <w:tblW w:w="0" w:type="auto"/>
        <w:tblLook w:val="04A0" w:firstRow="1" w:lastRow="0" w:firstColumn="1" w:lastColumn="0" w:noHBand="0" w:noVBand="1"/>
      </w:tblPr>
      <w:tblGrid>
        <w:gridCol w:w="9350"/>
      </w:tblGrid>
      <w:tr w:rsidR="00C267FF" w:rsidTr="00C267FF">
        <w:tc>
          <w:tcPr>
            <w:tcW w:w="9350" w:type="dxa"/>
          </w:tcPr>
          <w:p w:rsidR="00C267FF" w:rsidRDefault="00C267FF" w:rsidP="00133965">
            <w:r>
              <w:t>Exemple des contraintes d’intégrité spatiale</w:t>
            </w:r>
            <w:r w:rsidR="006D24A6">
              <w:t>s utilisées pour la validation.</w:t>
            </w:r>
          </w:p>
        </w:tc>
      </w:tr>
      <w:tr w:rsidR="00C267FF" w:rsidTr="00C267FF">
        <w:trPr>
          <w:trHeight w:val="5195"/>
        </w:trPr>
        <w:tc>
          <w:tcPr>
            <w:tcW w:w="9350" w:type="dxa"/>
          </w:tcPr>
          <w:p w:rsidR="00C267FF" w:rsidRDefault="00C267FF" w:rsidP="00133965">
            <w:r>
              <w:rPr>
                <w:noProof/>
                <w:lang w:val="en-CA" w:eastAsia="en-CA"/>
              </w:rPr>
              <w:lastRenderedPageBreak/>
              <w:drawing>
                <wp:inline distT="0" distB="0" distL="0" distR="0" wp14:anchorId="1B3F00FF" wp14:editId="26E463BA">
                  <wp:extent cx="5791200" cy="3160411"/>
                  <wp:effectExtent l="0" t="0" r="0" b="1905"/>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801793" cy="3166192"/>
                          </a:xfrm>
                          <a:prstGeom prst="rect">
                            <a:avLst/>
                          </a:prstGeom>
                        </pic:spPr>
                      </pic:pic>
                    </a:graphicData>
                  </a:graphic>
                </wp:inline>
              </w:drawing>
            </w:r>
          </w:p>
        </w:tc>
      </w:tr>
    </w:tbl>
    <w:p w:rsidR="00C267FF" w:rsidRDefault="00C267FF" w:rsidP="00133965"/>
    <w:p w:rsidR="00870C30" w:rsidRDefault="00870C30" w:rsidP="00870C30">
      <w:pPr>
        <w:pStyle w:val="Titre3"/>
      </w:pPr>
      <w:r>
        <w:t>Méthodes de traitement</w:t>
      </w:r>
    </w:p>
    <w:p w:rsidR="00883B1A" w:rsidRDefault="00605DE8" w:rsidP="00605DE8">
      <w:r>
        <w:t>Puisque la quantité d’information contenue est énorme dans la BDG, on devait trouver un moyen performant et complet pour valider toutes les contraintes d’intégrité spatiale</w:t>
      </w:r>
      <w:r w:rsidR="00883B1A">
        <w:t>s</w:t>
      </w:r>
      <w:r>
        <w:t>. Plusieurs méthodes et outils ont été testés et l’utilisation de diverses fonctionnalités spatiale</w:t>
      </w:r>
      <w:r w:rsidR="008B50C1">
        <w:t>s</w:t>
      </w:r>
      <w:r>
        <w:t xml:space="preserve"> </w:t>
      </w:r>
      <w:r w:rsidR="00883B1A">
        <w:t xml:space="preserve">ESRI </w:t>
      </w:r>
      <w:r w:rsidR="008B50C1">
        <w:t>sur des données chargées en mémoire</w:t>
      </w:r>
      <w:r>
        <w:t xml:space="preserve"> nous a permis d</w:t>
      </w:r>
      <w:r w:rsidR="008B50C1">
        <w:t>e se rapprocher le plus de</w:t>
      </w:r>
      <w:r>
        <w:t xml:space="preserve"> la complétude et les performances désirées. </w:t>
      </w:r>
    </w:p>
    <w:p w:rsidR="00883B1A" w:rsidRDefault="00883B1A" w:rsidP="00605DE8">
      <w:r>
        <w:t xml:space="preserve">Contrairement au traitement de validation des contraintes attributives, il est impossible de valider l’ensemble des contraintes d’intégrité spatiales pour l’ensemble des données de la BDG en un seul traitement. Le temps de traitement serait trop grand et il est présentement impossible de charger en mémoire et traiter l’ensemble des données de la BDG en mémoire. Les </w:t>
      </w:r>
      <w:r w:rsidR="00FD10C2">
        <w:t>fonctionnalités spatiales de</w:t>
      </w:r>
      <w:r>
        <w:t xml:space="preserve"> ESR</w:t>
      </w:r>
      <w:r w:rsidR="00FD10C2">
        <w:t>I sont utilisables seulement dans le système Windows 32 bits ce qui limite la mémoire à environ 3 GB en l’</w:t>
      </w:r>
      <w:proofErr w:type="spellStart"/>
      <w:r w:rsidR="00FD10C2">
        <w:t>extensionnant</w:t>
      </w:r>
      <w:proofErr w:type="spellEnd"/>
      <w:r w:rsidR="00FD10C2">
        <w:t>.</w:t>
      </w:r>
    </w:p>
    <w:p w:rsidR="00FD10C2" w:rsidRDefault="00605DE8" w:rsidP="00605DE8">
      <w:r>
        <w:t xml:space="preserve">Ainsi </w:t>
      </w:r>
      <w:r w:rsidR="00FD10C2">
        <w:t xml:space="preserve">deux méthodes de traitement sont possibles </w:t>
      </w:r>
      <w:r>
        <w:t xml:space="preserve">pour valider l’ensemble des contraintes d’intégrité </w:t>
      </w:r>
      <w:r w:rsidR="008B50C1">
        <w:t xml:space="preserve">spatiales </w:t>
      </w:r>
      <w:r w:rsidR="00FD10C2">
        <w:t xml:space="preserve">pour l’ensemble des données </w:t>
      </w:r>
      <w:r w:rsidR="008B50C1">
        <w:t>de la BDG (environ 8</w:t>
      </w:r>
      <w:r>
        <w:t xml:space="preserve">00 </w:t>
      </w:r>
      <w:r w:rsidR="008B50C1">
        <w:t>contraintes spatiales</w:t>
      </w:r>
      <w:r w:rsidR="004441F9">
        <w:t xml:space="preserve"> et il en manque</w:t>
      </w:r>
      <w:r>
        <w:t>)</w:t>
      </w:r>
      <w:r w:rsidR="00FD10C2">
        <w:t>. La première consiste à valider une ou plusieurs contraintes spatiales pour l’ensemble des données d’une seule classe d’entité. C’est la plus performante mais elle est possible seulement pour les classes d’</w:t>
      </w:r>
      <w:r w:rsidR="0027372E">
        <w:t>entité contenant peu d’éléments et de sommets. Malheureusement, peu de classe d’entité peuvent utilisées cette méthode en raison de la limite de la mémoire. La deuxième consiste à valider toutes les contraintes spatiales pour une ou plusieurs classes d’entité pour un ou plusieurs identifiants de découpage. Cette méthode est moins performante mais risque moins d’atteindre la limite de mémoire possible.</w:t>
      </w:r>
    </w:p>
    <w:p w:rsidR="00605DE8" w:rsidRDefault="0027372E" w:rsidP="004441F9">
      <w:r>
        <w:t>Plusieurs traitement</w:t>
      </w:r>
      <w:r w:rsidR="00CC3038">
        <w:t>s</w:t>
      </w:r>
      <w:r>
        <w:t xml:space="preserve"> de validation des contraintes spatiales sont donc nécessaires</w:t>
      </w:r>
      <w:r w:rsidR="004441F9">
        <w:t xml:space="preserve"> en utilisant le programme exécutable indépendant</w:t>
      </w:r>
      <w:r>
        <w:t>.</w:t>
      </w:r>
      <w:r w:rsidR="00CC3038">
        <w:t xml:space="preserve"> Les deux méthodes ont été utilisées pour valider l’ensemble des contraintes spatiales pour l’ensemble des données de la BDG. Environ trois mois a été nécessaire pour tout valider en utilisant un seul poste de travail (4 CPU, 3.4GHz et 16 GB). </w:t>
      </w:r>
      <w:r w:rsidR="004441F9">
        <w:t>Puisque des mises à jour sont effectuées presqu’à tous les jours par identifiant de découpage SNRC et par type de travail sur les données de la BDG, un outil Python</w:t>
      </w:r>
      <w:r w:rsidR="00C20531">
        <w:t xml:space="preserve"> de </w:t>
      </w:r>
      <w:proofErr w:type="spellStart"/>
      <w:r w:rsidR="00C20531">
        <w:t>géotraitement</w:t>
      </w:r>
      <w:proofErr w:type="spellEnd"/>
      <w:r w:rsidR="004441F9">
        <w:t xml:space="preserve"> a été développé pour lancer les traitements de validation des contraintes spatiales</w:t>
      </w:r>
      <w:r w:rsidR="00C20531">
        <w:t xml:space="preserve"> des données livrées dans la BDG</w:t>
      </w:r>
      <w:r w:rsidR="004441F9">
        <w:t xml:space="preserve"> par identifiant de découpage SNRC </w:t>
      </w:r>
      <w:r w:rsidR="004441F9">
        <w:lastRenderedPageBreak/>
        <w:t>et par type de travail. Cet outil est exécuté à toute les nuits de façon</w:t>
      </w:r>
      <w:r w:rsidR="00605DE8">
        <w:t xml:space="preserve"> à obtenir un rapport global d’erreurs des </w:t>
      </w:r>
      <w:r w:rsidR="004441F9">
        <w:t>contraintes spatiale par identifiant de découpage SNRC et par type de travail</w:t>
      </w:r>
      <w:r w:rsidR="00605DE8">
        <w:t>.</w:t>
      </w:r>
    </w:p>
    <w:tbl>
      <w:tblPr>
        <w:tblStyle w:val="Grilledutableau"/>
        <w:tblW w:w="0" w:type="auto"/>
        <w:tblLook w:val="04A0" w:firstRow="1" w:lastRow="0" w:firstColumn="1" w:lastColumn="0" w:noHBand="0" w:noVBand="1"/>
      </w:tblPr>
      <w:tblGrid>
        <w:gridCol w:w="9350"/>
      </w:tblGrid>
      <w:tr w:rsidR="00C20531" w:rsidTr="00C20531">
        <w:tc>
          <w:tcPr>
            <w:tcW w:w="9350" w:type="dxa"/>
          </w:tcPr>
          <w:p w:rsidR="00C20531" w:rsidRDefault="00C20531" w:rsidP="004441F9">
            <w:r>
              <w:t xml:space="preserve">Outil Python de </w:t>
            </w:r>
            <w:proofErr w:type="spellStart"/>
            <w:r>
              <w:t>géotraitement</w:t>
            </w:r>
            <w:proofErr w:type="spellEnd"/>
            <w:r>
              <w:t xml:space="preserve"> utilisé pour lancer les traitements de validation des contraintes spatiales des données livrées dans la BDG par identifiant de découpage SNRC et par type de travail.</w:t>
            </w:r>
          </w:p>
        </w:tc>
      </w:tr>
      <w:tr w:rsidR="00C20531" w:rsidTr="00C20531">
        <w:trPr>
          <w:trHeight w:val="6404"/>
        </w:trPr>
        <w:tc>
          <w:tcPr>
            <w:tcW w:w="9350" w:type="dxa"/>
          </w:tcPr>
          <w:p w:rsidR="00C20531" w:rsidRDefault="00C20531" w:rsidP="00C20531">
            <w:pPr>
              <w:jc w:val="center"/>
            </w:pPr>
            <w:r>
              <w:rPr>
                <w:noProof/>
                <w:lang w:val="en-CA" w:eastAsia="en-CA"/>
              </w:rPr>
              <w:drawing>
                <wp:inline distT="0" distB="0" distL="0" distR="0" wp14:anchorId="4FF3DC49" wp14:editId="7ED0EB99">
                  <wp:extent cx="5762480" cy="3838575"/>
                  <wp:effectExtent l="0" t="0" r="0" b="0"/>
                  <wp:docPr id="158" name="Imag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6484" cy="3841242"/>
                          </a:xfrm>
                          <a:prstGeom prst="rect">
                            <a:avLst/>
                          </a:prstGeom>
                        </pic:spPr>
                      </pic:pic>
                    </a:graphicData>
                  </a:graphic>
                </wp:inline>
              </w:drawing>
            </w:r>
          </w:p>
        </w:tc>
      </w:tr>
    </w:tbl>
    <w:p w:rsidR="00C20531" w:rsidRDefault="00C20531" w:rsidP="004441F9"/>
    <w:p w:rsidR="00870C30" w:rsidRDefault="00870C30" w:rsidP="00870C30">
      <w:pPr>
        <w:pStyle w:val="Titre3"/>
      </w:pPr>
      <w:r>
        <w:t>Rapport d’erreurs</w:t>
      </w:r>
    </w:p>
    <w:p w:rsidR="00605DE8" w:rsidRDefault="00605DE8" w:rsidP="00605DE8">
      <w:r>
        <w:t>Comme on peut le constater ci-dessous, on retrouve dans le rapport</w:t>
      </w:r>
      <w:r w:rsidR="009D2E3C">
        <w:t xml:space="preserve"> les paramètres du programme de validation des contraintes spatiales utilisés, la liste des contraintes d’intégrité spatiales contenant des erreurs par identifiant de découpage SNRC et ses statistiques de traitement ainsi que les statistiques sur le traitement global exécuté.</w:t>
      </w:r>
      <w:r>
        <w:t xml:space="preserve"> </w:t>
      </w:r>
    </w:p>
    <w:p w:rsidR="00EE2F8D" w:rsidRDefault="009D2E3C" w:rsidP="00133965">
      <w:r>
        <w:t>Pour chaque</w:t>
      </w:r>
      <w:r w:rsidR="00605DE8">
        <w:t xml:space="preserve"> contrainte</w:t>
      </w:r>
      <w:r>
        <w:t xml:space="preserve"> spatiale d’un identifiant de découpage SNRC contenant des erreurs</w:t>
      </w:r>
      <w:r w:rsidR="00605DE8">
        <w:t xml:space="preserve">, on peut voir </w:t>
      </w:r>
      <w:r>
        <w:t xml:space="preserve">sur la première ligne, le numéro de séquence d’exécution, l’identifiant de découpage SNRC, l’identifiant de la contrainte et le nom de groupe de la contrainte. </w:t>
      </w:r>
      <w:r w:rsidR="009B6E11">
        <w:t>Pour le reste,</w:t>
      </w:r>
      <w:r>
        <w:t xml:space="preserve"> on peut voir la description de la contrainte, l</w:t>
      </w:r>
      <w:r w:rsidR="009B6E11">
        <w:t xml:space="preserve">e message de correction de la contrainte, les requêtes spatiales exécutés, la date de début du traitement, le nombre d’éléments traités, le nombre d’élément sélectionnés, l’espace mémoire utilisée, la date de fin de traitement et son temps d’exécution, le nom de la </w:t>
      </w:r>
      <w:proofErr w:type="spellStart"/>
      <w:r w:rsidR="009B6E11">
        <w:t>géodatabase</w:t>
      </w:r>
      <w:proofErr w:type="spellEnd"/>
      <w:r w:rsidR="009B6E11">
        <w:t xml:space="preserve"> d’erreurs créées, le nom de la classe d’erreurs créées, le temps total d’exécution de la contrainte spatiale et l’espace mémoire maximale utilisée et le nombre d’erreurs trouvées par rapport au nombre d’éléments traités.</w:t>
      </w:r>
    </w:p>
    <w:p w:rsidR="00C20531" w:rsidRDefault="009B6E11" w:rsidP="00133965">
      <w:r>
        <w:t xml:space="preserve">Les statistiques sur le traitement global exécuté contiennent le nombre total d’identifiant de découpage SNRC traités, le nombre total de contraintes spatiales traitées, le nombre total d’éléments traités, le nombre total d’erreurs trouvées et le temps total d’exécution du traitement de validation. </w:t>
      </w:r>
    </w:p>
    <w:tbl>
      <w:tblPr>
        <w:tblStyle w:val="Grilledutableau"/>
        <w:tblW w:w="0" w:type="auto"/>
        <w:tblLook w:val="04A0" w:firstRow="1" w:lastRow="0" w:firstColumn="1" w:lastColumn="0" w:noHBand="0" w:noVBand="1"/>
      </w:tblPr>
      <w:tblGrid>
        <w:gridCol w:w="9350"/>
      </w:tblGrid>
      <w:tr w:rsidR="00C267FF" w:rsidTr="00C267FF">
        <w:tc>
          <w:tcPr>
            <w:tcW w:w="9350" w:type="dxa"/>
          </w:tcPr>
          <w:p w:rsidR="00C267FF" w:rsidRDefault="00C267FF" w:rsidP="007B1158">
            <w:r>
              <w:lastRenderedPageBreak/>
              <w:t>Exemple d’un rapport d’erreurs pour l</w:t>
            </w:r>
            <w:r w:rsidR="007B1158">
              <w:t>’identifiant d</w:t>
            </w:r>
            <w:r>
              <w:t xml:space="preserve">e découpage SNRC </w:t>
            </w:r>
            <w:r w:rsidRPr="00C267FF">
              <w:rPr>
                <w:b/>
              </w:rPr>
              <w:t>016D11</w:t>
            </w:r>
            <w:r w:rsidR="007B1158">
              <w:t xml:space="preserve"> pour le type de</w:t>
            </w:r>
            <w:r>
              <w:t xml:space="preserve"> travail </w:t>
            </w:r>
            <w:r w:rsidRPr="00C267FF">
              <w:rPr>
                <w:b/>
              </w:rPr>
              <w:t>RHN_ANOM2_BDG</w:t>
            </w:r>
            <w:r w:rsidR="004441F9">
              <w:rPr>
                <w:b/>
              </w:rPr>
              <w:t>.</w:t>
            </w:r>
          </w:p>
        </w:tc>
      </w:tr>
      <w:tr w:rsidR="00C267FF" w:rsidTr="00C267FF">
        <w:trPr>
          <w:trHeight w:val="5795"/>
        </w:trPr>
        <w:tc>
          <w:tcPr>
            <w:tcW w:w="9350" w:type="dxa"/>
          </w:tcPr>
          <w:p w:rsidR="00C267FF" w:rsidRDefault="00C267FF" w:rsidP="00133965">
            <w:r>
              <w:rPr>
                <w:noProof/>
                <w:lang w:val="en-CA" w:eastAsia="en-CA"/>
              </w:rPr>
              <w:drawing>
                <wp:inline distT="0" distB="0" distL="0" distR="0" wp14:anchorId="0C596089" wp14:editId="2BB8BC9B">
                  <wp:extent cx="5819775" cy="3524197"/>
                  <wp:effectExtent l="0" t="0" r="0" b="635"/>
                  <wp:docPr id="66"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825752" cy="3527817"/>
                          </a:xfrm>
                          <a:prstGeom prst="rect">
                            <a:avLst/>
                          </a:prstGeom>
                        </pic:spPr>
                      </pic:pic>
                    </a:graphicData>
                  </a:graphic>
                </wp:inline>
              </w:drawing>
            </w:r>
          </w:p>
        </w:tc>
      </w:tr>
    </w:tbl>
    <w:p w:rsidR="00EE2F8D" w:rsidRDefault="00EE2F8D" w:rsidP="00EE2F8D"/>
    <w:p w:rsidR="00870C30" w:rsidRDefault="00870C30" w:rsidP="00870C30">
      <w:pPr>
        <w:pStyle w:val="Titre3"/>
      </w:pPr>
      <w:r>
        <w:t>Table des statistiques d’erreurs</w:t>
      </w:r>
    </w:p>
    <w:p w:rsidR="004257EE" w:rsidRDefault="00331E0A" w:rsidP="000905A4">
      <w:pPr>
        <w:keepNext/>
        <w:keepLines/>
      </w:pPr>
      <w:r>
        <w:t>Contrairement au contraintes attributives, il n’est pas possible de connaître l’état global des données pour les contraintes spatiales puisque plusieurs traitements sont nécessaires et une énorme quantité d’erreurs sont présentes. La seule façon d’avoir une vue globale de l’état des données pour les contraintes spatiales est de conserver les résultats dans une table de statistiques d’erreurs par identifiant de découpage SNRC, par classe d’entité et par contrainte spatiale. Ainsi lors de l’exécution d’un traitement de validation, si une table de statistiques est spécifiée, les statistiques seront conservées dans cette dernière. À partir de cette table de statistiques d’erreurs de contraintes spatiales, une vue contenant le nombre et le pourcentage d’erreurs totale par contrainte est créée à la volée.</w:t>
      </w:r>
    </w:p>
    <w:tbl>
      <w:tblPr>
        <w:tblStyle w:val="Grilledutableau"/>
        <w:tblW w:w="0" w:type="auto"/>
        <w:tblLook w:val="04A0" w:firstRow="1" w:lastRow="0" w:firstColumn="1" w:lastColumn="0" w:noHBand="0" w:noVBand="1"/>
      </w:tblPr>
      <w:tblGrid>
        <w:gridCol w:w="4738"/>
        <w:gridCol w:w="4612"/>
      </w:tblGrid>
      <w:tr w:rsidR="004257EE" w:rsidTr="00EE2F8D">
        <w:tc>
          <w:tcPr>
            <w:tcW w:w="4675" w:type="dxa"/>
          </w:tcPr>
          <w:p w:rsidR="00EE2F8D" w:rsidRDefault="00992903" w:rsidP="00EE2F8D">
            <w:r>
              <w:t>Table contenant les statistiques pour le nombre d’erreurs par identifiant, par table et par contrainte spatiale triées en ordre décroissant.</w:t>
            </w:r>
          </w:p>
        </w:tc>
        <w:tc>
          <w:tcPr>
            <w:tcW w:w="4675" w:type="dxa"/>
          </w:tcPr>
          <w:p w:rsidR="00992903" w:rsidRDefault="00992903" w:rsidP="00EE2F8D">
            <w:r>
              <w:t>Vue calculée à la volée contenant les statistiques pour le nombre et pourcentage d’erreurs totale par contrainte spatiale triées en ordre décroissant.</w:t>
            </w:r>
          </w:p>
          <w:p w:rsidR="00EE2F8D" w:rsidRDefault="00EE2F8D" w:rsidP="00EE2F8D"/>
        </w:tc>
      </w:tr>
      <w:tr w:rsidR="004257EE" w:rsidTr="004257EE">
        <w:trPr>
          <w:trHeight w:val="5662"/>
        </w:trPr>
        <w:tc>
          <w:tcPr>
            <w:tcW w:w="4675" w:type="dxa"/>
          </w:tcPr>
          <w:p w:rsidR="00EE2F8D" w:rsidRDefault="00992903" w:rsidP="00EE2F8D">
            <w:r>
              <w:rPr>
                <w:noProof/>
                <w:lang w:val="en-CA" w:eastAsia="en-CA"/>
              </w:rPr>
              <w:lastRenderedPageBreak/>
              <w:drawing>
                <wp:inline distT="0" distB="0" distL="0" distR="0" wp14:anchorId="372ED872" wp14:editId="1B3267B5">
                  <wp:extent cx="2886075" cy="2035978"/>
                  <wp:effectExtent l="0" t="0" r="0" b="2540"/>
                  <wp:docPr id="87" name="Imag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905515" cy="2049692"/>
                          </a:xfrm>
                          <a:prstGeom prst="rect">
                            <a:avLst/>
                          </a:prstGeom>
                        </pic:spPr>
                      </pic:pic>
                    </a:graphicData>
                  </a:graphic>
                </wp:inline>
              </w:drawing>
            </w:r>
          </w:p>
        </w:tc>
        <w:tc>
          <w:tcPr>
            <w:tcW w:w="4675" w:type="dxa"/>
          </w:tcPr>
          <w:p w:rsidR="00EE2F8D" w:rsidRDefault="00992903" w:rsidP="00EE2F8D">
            <w:r>
              <w:rPr>
                <w:noProof/>
                <w:lang w:val="en-CA" w:eastAsia="en-CA"/>
              </w:rPr>
              <w:drawing>
                <wp:inline distT="0" distB="0" distL="0" distR="0" wp14:anchorId="2A3B9AC3" wp14:editId="4BACE489">
                  <wp:extent cx="2805924" cy="3552825"/>
                  <wp:effectExtent l="0" t="0" r="0" b="0"/>
                  <wp:docPr id="156" name="Imag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812648" cy="3561339"/>
                          </a:xfrm>
                          <a:prstGeom prst="rect">
                            <a:avLst/>
                          </a:prstGeom>
                        </pic:spPr>
                      </pic:pic>
                    </a:graphicData>
                  </a:graphic>
                </wp:inline>
              </w:drawing>
            </w:r>
          </w:p>
        </w:tc>
      </w:tr>
    </w:tbl>
    <w:p w:rsidR="00EE2F8D" w:rsidRDefault="00EE2F8D" w:rsidP="00EE2F8D"/>
    <w:p w:rsidR="00870C30" w:rsidRDefault="00870C30" w:rsidP="00870C30">
      <w:pPr>
        <w:pStyle w:val="Titre3"/>
      </w:pPr>
      <w:r>
        <w:t>Cartes des statistiques d’erreurs</w:t>
      </w:r>
    </w:p>
    <w:p w:rsidR="000905A4" w:rsidRDefault="00E2389D" w:rsidP="00EE2F8D">
      <w:r>
        <w:t>Bien entendu,</w:t>
      </w:r>
      <w:r w:rsidR="00952F72">
        <w:t xml:space="preserve"> si on veut une information globale,</w:t>
      </w:r>
      <w:r>
        <w:t xml:space="preserve"> on peut extraire </w:t>
      </w:r>
      <w:r w:rsidR="00952F72">
        <w:t>l’information désirée</w:t>
      </w:r>
      <w:r w:rsidR="000905A4">
        <w:t xml:space="preserve"> directement</w:t>
      </w:r>
      <w:r w:rsidR="00952F72">
        <w:t xml:space="preserve"> à partir de la table des statistiques des contraintes spatiales</w:t>
      </w:r>
      <w:r w:rsidR="000905A4">
        <w:t xml:space="preserve"> via une requête SQL</w:t>
      </w:r>
      <w:r w:rsidR="00952F72">
        <w:t xml:space="preserve">. Mais si on veut une vue graphique de l’état des données spatiales, une carte contenant l’information désirée doit être créée. Un programme Python sous forme de </w:t>
      </w:r>
      <w:proofErr w:type="spellStart"/>
      <w:r w:rsidR="00952F72">
        <w:t>géotraitement</w:t>
      </w:r>
      <w:proofErr w:type="spellEnd"/>
      <w:r w:rsidR="00952F72">
        <w:t xml:space="preserve"> a été développé afin de créer une ou plusieurs cartes par classe d’entité et par contrainte spatiale pour l’ensemble des identifiant de découpage SNRC du Canada.</w:t>
      </w:r>
      <w:r w:rsidR="000905A4">
        <w:t xml:space="preserve"> L’ensemble des cartes générées sont insérées dans un seul fichier en format PDF sous le nom spécifié suivi de la </w:t>
      </w:r>
      <w:r w:rsidR="00E905A9">
        <w:t>date de création de ce dernier.</w:t>
      </w:r>
    </w:p>
    <w:tbl>
      <w:tblPr>
        <w:tblStyle w:val="Grilledutableau"/>
        <w:tblW w:w="0" w:type="auto"/>
        <w:tblLook w:val="04A0" w:firstRow="1" w:lastRow="0" w:firstColumn="1" w:lastColumn="0" w:noHBand="0" w:noVBand="1"/>
      </w:tblPr>
      <w:tblGrid>
        <w:gridCol w:w="9350"/>
      </w:tblGrid>
      <w:tr w:rsidR="00952F72" w:rsidTr="00952F72">
        <w:tc>
          <w:tcPr>
            <w:tcW w:w="9350" w:type="dxa"/>
          </w:tcPr>
          <w:p w:rsidR="00952F72" w:rsidRDefault="00952F72" w:rsidP="00EE2F8D">
            <w:r>
              <w:t xml:space="preserve">Outil Python de </w:t>
            </w:r>
            <w:proofErr w:type="spellStart"/>
            <w:r>
              <w:t>géotraitement</w:t>
            </w:r>
            <w:proofErr w:type="spellEnd"/>
            <w:r>
              <w:t xml:space="preserve"> qui permet de créer une ou plusieurs cartes par classe d’entité et par contrainte spatiale pour l’ensemble des identifiant</w:t>
            </w:r>
            <w:r w:rsidR="007B1158">
              <w:t>s</w:t>
            </w:r>
            <w:r>
              <w:t xml:space="preserve"> de découpage SNRC du Canada.</w:t>
            </w:r>
          </w:p>
        </w:tc>
      </w:tr>
      <w:tr w:rsidR="00952F72" w:rsidTr="00952F72">
        <w:tc>
          <w:tcPr>
            <w:tcW w:w="9350" w:type="dxa"/>
          </w:tcPr>
          <w:p w:rsidR="00952F72" w:rsidRDefault="00952F72" w:rsidP="000905A4">
            <w:pPr>
              <w:jc w:val="center"/>
            </w:pPr>
            <w:r>
              <w:rPr>
                <w:noProof/>
                <w:lang w:val="en-CA" w:eastAsia="en-CA"/>
              </w:rPr>
              <w:lastRenderedPageBreak/>
              <w:drawing>
                <wp:inline distT="0" distB="0" distL="0" distR="0" wp14:anchorId="25F5063A" wp14:editId="0A6C0A41">
                  <wp:extent cx="5410200" cy="3447268"/>
                  <wp:effectExtent l="0" t="0" r="0" b="1270"/>
                  <wp:docPr id="157" name="Imag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32346" cy="3461379"/>
                          </a:xfrm>
                          <a:prstGeom prst="rect">
                            <a:avLst/>
                          </a:prstGeom>
                        </pic:spPr>
                      </pic:pic>
                    </a:graphicData>
                  </a:graphic>
                </wp:inline>
              </w:drawing>
            </w:r>
          </w:p>
        </w:tc>
      </w:tr>
    </w:tbl>
    <w:p w:rsidR="00952F72" w:rsidRDefault="00952F72" w:rsidP="00EE2F8D"/>
    <w:tbl>
      <w:tblPr>
        <w:tblStyle w:val="Grilledutableau"/>
        <w:tblW w:w="0" w:type="auto"/>
        <w:tblLook w:val="04A0" w:firstRow="1" w:lastRow="0" w:firstColumn="1" w:lastColumn="0" w:noHBand="0" w:noVBand="1"/>
      </w:tblPr>
      <w:tblGrid>
        <w:gridCol w:w="4675"/>
        <w:gridCol w:w="4675"/>
      </w:tblGrid>
      <w:tr w:rsidR="00EE2F8D" w:rsidTr="00EC6575">
        <w:tc>
          <w:tcPr>
            <w:tcW w:w="4675" w:type="dxa"/>
          </w:tcPr>
          <w:p w:rsidR="00EE2F8D" w:rsidRDefault="00992903" w:rsidP="00EC6575">
            <w:r>
              <w:t>Carte contenant tous les identifiants de découpage SNRC du Canada et représentant les s</w:t>
            </w:r>
            <w:r w:rsidR="00EE2F8D">
              <w:t>tatistiques d’erreurs de surabondance des sommets pour les cours d’eau.</w:t>
            </w:r>
          </w:p>
        </w:tc>
        <w:tc>
          <w:tcPr>
            <w:tcW w:w="4675" w:type="dxa"/>
          </w:tcPr>
          <w:p w:rsidR="00EE2F8D" w:rsidRDefault="00992903" w:rsidP="00EC6575">
            <w:r>
              <w:t>Carte contenant tous les identifiants de découpage SNRC du Canada et représentant les s</w:t>
            </w:r>
            <w:r w:rsidR="00EE2F8D">
              <w:t>tatistiques d’erreurs d’ajustement des données entre les découpages pour les cours d’eau.</w:t>
            </w:r>
          </w:p>
        </w:tc>
      </w:tr>
      <w:tr w:rsidR="00EE2F8D" w:rsidTr="004257EE">
        <w:trPr>
          <w:trHeight w:val="3420"/>
        </w:trPr>
        <w:tc>
          <w:tcPr>
            <w:tcW w:w="4675" w:type="dxa"/>
          </w:tcPr>
          <w:p w:rsidR="00EE2F8D" w:rsidRDefault="00EE2F8D" w:rsidP="00EC6575">
            <w:r>
              <w:rPr>
                <w:noProof/>
                <w:lang w:val="en-CA" w:eastAsia="en-CA"/>
              </w:rPr>
              <w:drawing>
                <wp:inline distT="0" distB="0" distL="0" distR="0" wp14:anchorId="678D7CFC" wp14:editId="3A00BE84">
                  <wp:extent cx="2771775" cy="2087715"/>
                  <wp:effectExtent l="0" t="0" r="0" b="8255"/>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789494" cy="2101061"/>
                          </a:xfrm>
                          <a:prstGeom prst="rect">
                            <a:avLst/>
                          </a:prstGeom>
                        </pic:spPr>
                      </pic:pic>
                    </a:graphicData>
                  </a:graphic>
                </wp:inline>
              </w:drawing>
            </w:r>
          </w:p>
        </w:tc>
        <w:tc>
          <w:tcPr>
            <w:tcW w:w="4675" w:type="dxa"/>
          </w:tcPr>
          <w:p w:rsidR="00EE2F8D" w:rsidRDefault="00EE2F8D" w:rsidP="00EC6575">
            <w:r>
              <w:rPr>
                <w:noProof/>
                <w:lang w:val="en-CA" w:eastAsia="en-CA"/>
              </w:rPr>
              <w:drawing>
                <wp:inline distT="0" distB="0" distL="0" distR="0" wp14:anchorId="4999A82B" wp14:editId="26D547C6">
                  <wp:extent cx="2800350" cy="2113128"/>
                  <wp:effectExtent l="0" t="0" r="0" b="1905"/>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830380" cy="2135788"/>
                          </a:xfrm>
                          <a:prstGeom prst="rect">
                            <a:avLst/>
                          </a:prstGeom>
                        </pic:spPr>
                      </pic:pic>
                    </a:graphicData>
                  </a:graphic>
                </wp:inline>
              </w:drawing>
            </w:r>
          </w:p>
        </w:tc>
      </w:tr>
    </w:tbl>
    <w:p w:rsidR="00133965" w:rsidRDefault="00133965" w:rsidP="00133965"/>
    <w:tbl>
      <w:tblPr>
        <w:tblStyle w:val="Grilledutableau"/>
        <w:tblW w:w="0" w:type="auto"/>
        <w:tblLook w:val="04A0" w:firstRow="1" w:lastRow="0" w:firstColumn="1" w:lastColumn="0" w:noHBand="0" w:noVBand="1"/>
      </w:tblPr>
      <w:tblGrid>
        <w:gridCol w:w="4675"/>
        <w:gridCol w:w="4675"/>
      </w:tblGrid>
      <w:tr w:rsidR="00BB381C" w:rsidTr="00BB381C">
        <w:tc>
          <w:tcPr>
            <w:tcW w:w="4675" w:type="dxa"/>
          </w:tcPr>
          <w:p w:rsidR="00BB381C" w:rsidRDefault="00992903" w:rsidP="00133965">
            <w:r>
              <w:t xml:space="preserve">Carte contenant tous les identifiants de découpage SNRC du Canada et représentant les statistiques </w:t>
            </w:r>
            <w:r w:rsidR="00EE2F8D">
              <w:t>d’erreurs de surabondance des sommets pour les étendues d’eau.</w:t>
            </w:r>
          </w:p>
        </w:tc>
        <w:tc>
          <w:tcPr>
            <w:tcW w:w="4675" w:type="dxa"/>
          </w:tcPr>
          <w:p w:rsidR="00BB381C" w:rsidRDefault="00992903" w:rsidP="00EE2F8D">
            <w:r>
              <w:t xml:space="preserve">Carte contenant tous les identifiants de découpage SNRC du Canada et représentant les statistiques </w:t>
            </w:r>
            <w:r w:rsidR="00EE2F8D">
              <w:t>d’erreurs d’ajustement des données entre les découpages pour les étendues d’eau.</w:t>
            </w:r>
          </w:p>
        </w:tc>
      </w:tr>
      <w:tr w:rsidR="00BB381C" w:rsidTr="004257EE">
        <w:trPr>
          <w:trHeight w:val="3520"/>
        </w:trPr>
        <w:tc>
          <w:tcPr>
            <w:tcW w:w="4675" w:type="dxa"/>
          </w:tcPr>
          <w:p w:rsidR="00BB381C" w:rsidRDefault="00BB381C" w:rsidP="00133965">
            <w:r>
              <w:rPr>
                <w:noProof/>
                <w:lang w:val="en-CA" w:eastAsia="en-CA"/>
              </w:rPr>
              <w:lastRenderedPageBreak/>
              <w:drawing>
                <wp:inline distT="0" distB="0" distL="0" distR="0" wp14:anchorId="2AF192F7" wp14:editId="66E5FC4E">
                  <wp:extent cx="2809875" cy="2123917"/>
                  <wp:effectExtent l="0" t="0" r="0" b="0"/>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828562" cy="2138042"/>
                          </a:xfrm>
                          <a:prstGeom prst="rect">
                            <a:avLst/>
                          </a:prstGeom>
                        </pic:spPr>
                      </pic:pic>
                    </a:graphicData>
                  </a:graphic>
                </wp:inline>
              </w:drawing>
            </w:r>
          </w:p>
        </w:tc>
        <w:tc>
          <w:tcPr>
            <w:tcW w:w="4675" w:type="dxa"/>
          </w:tcPr>
          <w:p w:rsidR="00BB381C" w:rsidRDefault="00BB381C" w:rsidP="00133965">
            <w:r>
              <w:rPr>
                <w:noProof/>
                <w:lang w:val="en-CA" w:eastAsia="en-CA"/>
              </w:rPr>
              <w:drawing>
                <wp:inline distT="0" distB="0" distL="0" distR="0" wp14:anchorId="3EA2E39B" wp14:editId="45FBC077">
                  <wp:extent cx="2800350" cy="2125095"/>
                  <wp:effectExtent l="0" t="0" r="0" b="8890"/>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817046" cy="2137765"/>
                          </a:xfrm>
                          <a:prstGeom prst="rect">
                            <a:avLst/>
                          </a:prstGeom>
                        </pic:spPr>
                      </pic:pic>
                    </a:graphicData>
                  </a:graphic>
                </wp:inline>
              </w:drawing>
            </w:r>
          </w:p>
        </w:tc>
      </w:tr>
    </w:tbl>
    <w:p w:rsidR="00A96EEB" w:rsidRDefault="00A96EEB">
      <w:pPr>
        <w:rPr>
          <w:b/>
          <w:sz w:val="28"/>
          <w:szCs w:val="28"/>
        </w:rPr>
      </w:pPr>
    </w:p>
    <w:p w:rsidR="004906F5" w:rsidRDefault="00C77AEB" w:rsidP="009072ED">
      <w:pPr>
        <w:pStyle w:val="Titre1"/>
      </w:pPr>
      <w:r>
        <w:t>Topologie</w:t>
      </w:r>
    </w:p>
    <w:p w:rsidR="000B6666" w:rsidRDefault="000A5990" w:rsidP="000738BF">
      <w:r>
        <w:t>Beaucoup de traitements de validation et de correction des données spatiales nécessite l’utilisation de la topologie car elle permet de connaître les liens existants entre les géométries des</w:t>
      </w:r>
      <w:r w:rsidR="00013159">
        <w:t xml:space="preserve"> classes d’</w:t>
      </w:r>
      <w:r>
        <w:t>éléme</w:t>
      </w:r>
      <w:r w:rsidR="00676B2D">
        <w:t>nts.</w:t>
      </w:r>
      <w:r w:rsidR="00BB4853">
        <w:t xml:space="preserve"> La connaissance de ces liens est utile afin de voir</w:t>
      </w:r>
      <w:r w:rsidR="00DC434D">
        <w:t xml:space="preserve"> et questionner</w:t>
      </w:r>
      <w:r w:rsidR="00BB4853">
        <w:t xml:space="preserve"> l’état des données</w:t>
      </w:r>
      <w:r w:rsidR="00DC434D">
        <w:t xml:space="preserve"> pour</w:t>
      </w:r>
      <w:r w:rsidR="00BB4853">
        <w:t xml:space="preserve"> prendre certaines décisions.</w:t>
      </w:r>
      <w:r w:rsidR="00676B2D">
        <w:t xml:space="preserve"> Elle </w:t>
      </w:r>
      <w:r w:rsidR="00DC434D">
        <w:t xml:space="preserve">doit </w:t>
      </w:r>
      <w:r w:rsidR="00676B2D">
        <w:t>également</w:t>
      </w:r>
      <w:r w:rsidR="00DC434D">
        <w:t xml:space="preserve"> permettre</w:t>
      </w:r>
      <w:r w:rsidR="00676B2D">
        <w:t xml:space="preserve"> d’effectuer la correction des imperfections géométriques entre les géométries des éléments en relation selon une tolérance minimale correspondant à la précision des données spatiales désirées.</w:t>
      </w:r>
      <w:r w:rsidR="00DC434D">
        <w:t xml:space="preserve"> L’insertion et la modification de certains sommets </w:t>
      </w:r>
      <w:r w:rsidR="000B6666">
        <w:t>sont donc obligatoires</w:t>
      </w:r>
      <w:r w:rsidR="00DC434D">
        <w:t xml:space="preserve"> afin de faire correspondre parfaitement les parties de géométries en relation.</w:t>
      </w:r>
      <w:r w:rsidR="000B6666">
        <w:t xml:space="preserve"> Une priorité d’insertion et de modification est recommandée mais non obligatoire</w:t>
      </w:r>
      <w:r w:rsidR="00013159">
        <w:t xml:space="preserve"> en raison de s</w:t>
      </w:r>
      <w:r w:rsidR="000B6666">
        <w:t>a lourdeur d’utilisation.</w:t>
      </w:r>
      <w:r w:rsidR="002F0CBC">
        <w:t xml:space="preserve"> </w:t>
      </w:r>
    </w:p>
    <w:p w:rsidR="00D25B70" w:rsidRDefault="002F0CBC" w:rsidP="000738BF">
      <w:r>
        <w:t xml:space="preserve">Le traitement de topologie est très lourd, prend beaucoup d’espace et doit être performant pour être viable. La topologie peut être créée et conservée physiquement dans une base de données ou </w:t>
      </w:r>
      <w:r w:rsidR="00013159">
        <w:t xml:space="preserve">peut </w:t>
      </w:r>
      <w:r>
        <w:t>être recalculée à la volée selon les besoins. Pour diverses raisons techniques, les traitements de validation et de correction utilisent la topologie récréée à la volée selon les besoins</w:t>
      </w:r>
      <w:r w:rsidR="000B6666">
        <w:t xml:space="preserve"> sans les priorités entre les </w:t>
      </w:r>
      <w:r w:rsidR="00013159">
        <w:t>classes d’</w:t>
      </w:r>
      <w:r w:rsidR="000B6666">
        <w:t>éléments</w:t>
      </w:r>
      <w:r>
        <w:t>.</w:t>
      </w:r>
      <w:r w:rsidR="00474205">
        <w:t xml:space="preserve"> Une structure de Nœud (</w:t>
      </w:r>
      <w:proofErr w:type="spellStart"/>
      <w:r w:rsidR="00474205">
        <w:t>Node</w:t>
      </w:r>
      <w:proofErr w:type="spellEnd"/>
      <w:r w:rsidR="00474205">
        <w:t>), Limite (</w:t>
      </w:r>
      <w:proofErr w:type="spellStart"/>
      <w:r w:rsidR="00474205">
        <w:t>Edge</w:t>
      </w:r>
      <w:proofErr w:type="spellEnd"/>
      <w:r w:rsidR="00474205">
        <w:t>) et Face (Face) est créée comme résultat du traitement</w:t>
      </w:r>
      <w:r w:rsidR="003E0C91">
        <w:t xml:space="preserve"> de topologie</w:t>
      </w:r>
      <w:r w:rsidR="00474205">
        <w:t xml:space="preserve">. </w:t>
      </w:r>
    </w:p>
    <w:p w:rsidR="00013159" w:rsidRDefault="00013159" w:rsidP="000738BF">
      <w:r>
        <w:t xml:space="preserve">La technologie ESRI possède ces </w:t>
      </w:r>
      <w:r w:rsidR="00474205">
        <w:t>fonctionnalités</w:t>
      </w:r>
      <w:r w:rsidR="00B23AA9">
        <w:t xml:space="preserve"> et est très performante</w:t>
      </w:r>
      <w:r w:rsidR="00474205">
        <w:t xml:space="preserve"> mais ne possède pas l’utilisation de priorité et de Face lors de la création de la topologie à la volée</w:t>
      </w:r>
      <w:r w:rsidR="00CC5775">
        <w:t xml:space="preserve"> (Voir « </w:t>
      </w:r>
      <w:proofErr w:type="spellStart"/>
      <w:r w:rsidR="00CC5775">
        <w:t>IMapTopology</w:t>
      </w:r>
      <w:proofErr w:type="spellEnd"/>
      <w:r w:rsidR="0070452C">
        <w:t xml:space="preserve"> et </w:t>
      </w:r>
      <w:proofErr w:type="spellStart"/>
      <w:r w:rsidR="0070452C">
        <w:t>ITopologyGraph</w:t>
      </w:r>
      <w:proofErr w:type="spellEnd"/>
      <w:r w:rsidR="00CC5775">
        <w:t xml:space="preserve"> » dans </w:t>
      </w:r>
      <w:proofErr w:type="spellStart"/>
      <w:r w:rsidR="00CC5775">
        <w:t>ArcObject</w:t>
      </w:r>
      <w:proofErr w:type="spellEnd"/>
      <w:r w:rsidR="00CC5775">
        <w:t>)</w:t>
      </w:r>
      <w:r w:rsidR="00474205">
        <w:t>.</w:t>
      </w:r>
      <w:r w:rsidR="00CC5775">
        <w:t xml:space="preserve"> </w:t>
      </w:r>
    </w:p>
    <w:p w:rsidR="00F249FD" w:rsidRPr="00DC434D" w:rsidRDefault="00076AA9" w:rsidP="009072ED">
      <w:pPr>
        <w:pStyle w:val="Titre2"/>
      </w:pPr>
      <w:r w:rsidRPr="00DC434D">
        <w:t>Tolérance minimale des données spatiales</w:t>
      </w:r>
      <w:r w:rsidR="00704EB7" w:rsidRPr="00DC434D">
        <w:t xml:space="preserve"> (Précision)</w:t>
      </w:r>
    </w:p>
    <w:p w:rsidR="00DC434D" w:rsidRDefault="00013159" w:rsidP="00777C16">
      <w:pPr>
        <w:ind w:left="284"/>
      </w:pPr>
      <w:r>
        <w:t>En plus des classes d’éléments et leurs priorités optionnelles comme paramètres d’entrés, la tolérance minimale correspond</w:t>
      </w:r>
      <w:r w:rsidR="00474205">
        <w:t>ant</w:t>
      </w:r>
      <w:r>
        <w:t xml:space="preserve"> à la précision de référence spatiale est </w:t>
      </w:r>
      <w:r w:rsidR="00474205">
        <w:t>demandée</w:t>
      </w:r>
      <w:r w:rsidR="003E0C91">
        <w:t xml:space="preserve"> comme paramètre d’entrée</w:t>
      </w:r>
      <w:r>
        <w:t>. Cette valeur est directement liée à ce qui doit être corrigé et considéré comme parfaitement connecté.</w:t>
      </w:r>
    </w:p>
    <w:tbl>
      <w:tblPr>
        <w:tblStyle w:val="Grilledutableau"/>
        <w:tblW w:w="0" w:type="auto"/>
        <w:tblInd w:w="279" w:type="dxa"/>
        <w:tblLook w:val="04A0" w:firstRow="1" w:lastRow="0" w:firstColumn="1" w:lastColumn="0" w:noHBand="0" w:noVBand="1"/>
      </w:tblPr>
      <w:tblGrid>
        <w:gridCol w:w="9071"/>
      </w:tblGrid>
      <w:tr w:rsidR="003E0C91" w:rsidTr="00777C16">
        <w:tc>
          <w:tcPr>
            <w:tcW w:w="9071" w:type="dxa"/>
          </w:tcPr>
          <w:p w:rsidR="003E0C91" w:rsidRDefault="003E0C91" w:rsidP="003E0C91">
            <w:r>
              <w:t>Trois éléments sont présents dans cette vue, 2 cours d’eau (O1 et O3) et une étendue d’eau (O2)</w:t>
            </w:r>
            <w:r w:rsidR="00300DE5">
              <w:t>.</w:t>
            </w:r>
          </w:p>
        </w:tc>
      </w:tr>
      <w:tr w:rsidR="003E0C91" w:rsidTr="00777C16">
        <w:trPr>
          <w:trHeight w:val="4448"/>
        </w:trPr>
        <w:tc>
          <w:tcPr>
            <w:tcW w:w="9071" w:type="dxa"/>
          </w:tcPr>
          <w:p w:rsidR="003E0C91" w:rsidRDefault="003E0C91" w:rsidP="00FA64FF">
            <w:pPr>
              <w:jc w:val="center"/>
            </w:pPr>
            <w:r>
              <w:rPr>
                <w:noProof/>
                <w:lang w:val="en-CA" w:eastAsia="en-CA"/>
              </w:rPr>
              <w:lastRenderedPageBreak/>
              <w:drawing>
                <wp:inline distT="0" distB="0" distL="0" distR="0" wp14:anchorId="1DF7E40A" wp14:editId="599FFEB4">
                  <wp:extent cx="4057650" cy="2774895"/>
                  <wp:effectExtent l="0" t="0" r="0" b="6985"/>
                  <wp:docPr id="144" name="Imag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142070" cy="2832627"/>
                          </a:xfrm>
                          <a:prstGeom prst="rect">
                            <a:avLst/>
                          </a:prstGeom>
                        </pic:spPr>
                      </pic:pic>
                    </a:graphicData>
                  </a:graphic>
                </wp:inline>
              </w:drawing>
            </w:r>
          </w:p>
        </w:tc>
      </w:tr>
    </w:tbl>
    <w:p w:rsidR="003E0C91" w:rsidRDefault="003E0C91" w:rsidP="000738BF"/>
    <w:p w:rsidR="000738BF" w:rsidRPr="00DC434D" w:rsidRDefault="0041119E" w:rsidP="009072ED">
      <w:pPr>
        <w:pStyle w:val="Titre2"/>
      </w:pPr>
      <w:r w:rsidRPr="00DC434D">
        <w:t>Nœud (</w:t>
      </w:r>
      <w:proofErr w:type="spellStart"/>
      <w:r w:rsidR="000738BF" w:rsidRPr="00DC434D">
        <w:t>Node</w:t>
      </w:r>
      <w:proofErr w:type="spellEnd"/>
      <w:r w:rsidRPr="00DC434D">
        <w:t>)</w:t>
      </w:r>
    </w:p>
    <w:p w:rsidR="00DC434D" w:rsidRDefault="00474205" w:rsidP="00777C16">
      <w:pPr>
        <w:ind w:left="284"/>
      </w:pPr>
      <w:r>
        <w:t>Le</w:t>
      </w:r>
      <w:r w:rsidR="00CC5775">
        <w:t xml:space="preserve"> </w:t>
      </w:r>
      <w:proofErr w:type="spellStart"/>
      <w:r w:rsidRPr="00CC5775">
        <w:rPr>
          <w:b/>
        </w:rPr>
        <w:t>Node</w:t>
      </w:r>
      <w:proofErr w:type="spellEnd"/>
      <w:r>
        <w:t xml:space="preserve"> est une composante de la structure de la topologie</w:t>
      </w:r>
      <w:r w:rsidR="00CC5775">
        <w:t xml:space="preserve"> résultante. Il</w:t>
      </w:r>
      <w:r>
        <w:t xml:space="preserve"> contient une géométrie de type point et </w:t>
      </w:r>
      <w:r w:rsidR="00CC5775">
        <w:t xml:space="preserve">plusieurs fonctionnalités comme celles pour </w:t>
      </w:r>
      <w:r>
        <w:t>indiquer à quelle</w:t>
      </w:r>
      <w:r w:rsidR="00116C0A">
        <w:t>s</w:t>
      </w:r>
      <w:r>
        <w:t xml:space="preserve"> et à combien de </w:t>
      </w:r>
      <w:proofErr w:type="spellStart"/>
      <w:r w:rsidRPr="00CC5775">
        <w:rPr>
          <w:b/>
        </w:rPr>
        <w:t>Edge</w:t>
      </w:r>
      <w:proofErr w:type="spellEnd"/>
      <w:r w:rsidR="00CC5775">
        <w:t xml:space="preserve"> de géométrie d’éléments il est connecté</w:t>
      </w:r>
      <w:r w:rsidR="009D67A5">
        <w:t xml:space="preserve"> (Voir « </w:t>
      </w:r>
      <w:proofErr w:type="spellStart"/>
      <w:r w:rsidR="009D67A5" w:rsidRPr="009D67A5">
        <w:t>ITopologyNode</w:t>
      </w:r>
      <w:proofErr w:type="spellEnd"/>
      <w:r w:rsidR="009D67A5">
        <w:t xml:space="preserve"> » dans </w:t>
      </w:r>
      <w:proofErr w:type="spellStart"/>
      <w:r w:rsidR="009D67A5">
        <w:t>ArcObject</w:t>
      </w:r>
      <w:proofErr w:type="spellEnd"/>
      <w:r w:rsidR="005576C5">
        <w:t xml:space="preserve"> de ESRI</w:t>
      </w:r>
      <w:r w:rsidR="009D67A5">
        <w:t>)</w:t>
      </w:r>
      <w:r w:rsidR="00CC5775">
        <w:t>.</w:t>
      </w:r>
    </w:p>
    <w:tbl>
      <w:tblPr>
        <w:tblStyle w:val="Grilledutableau"/>
        <w:tblW w:w="0" w:type="auto"/>
        <w:tblInd w:w="279" w:type="dxa"/>
        <w:tblLook w:val="04A0" w:firstRow="1" w:lastRow="0" w:firstColumn="1" w:lastColumn="0" w:noHBand="0" w:noVBand="1"/>
      </w:tblPr>
      <w:tblGrid>
        <w:gridCol w:w="9071"/>
      </w:tblGrid>
      <w:tr w:rsidR="00FE6A91" w:rsidTr="00777C16">
        <w:tc>
          <w:tcPr>
            <w:tcW w:w="9071" w:type="dxa"/>
          </w:tcPr>
          <w:p w:rsidR="00FF256B" w:rsidRDefault="009D67A5" w:rsidP="000738BF">
            <w:r>
              <w:t>Pour les trois éléments présents (2 cours d’eau et 1 étendue d’eau), q</w:t>
            </w:r>
            <w:r w:rsidR="00FF256B">
              <w:t>uatre</w:t>
            </w:r>
            <w:r w:rsidR="00FE6A91">
              <w:t xml:space="preserve"> Nœuds (</w:t>
            </w:r>
            <w:proofErr w:type="spellStart"/>
            <w:r w:rsidR="00FE6A91">
              <w:t>Nodes</w:t>
            </w:r>
            <w:proofErr w:type="spellEnd"/>
            <w:r w:rsidR="00FE6A91">
              <w:t xml:space="preserve">) sont présents dans cette vue (N1, </w:t>
            </w:r>
            <w:r w:rsidR="00FF256B">
              <w:t>N2,</w:t>
            </w:r>
            <w:r w:rsidR="00FE6A91">
              <w:t xml:space="preserve"> N3</w:t>
            </w:r>
            <w:r w:rsidR="00FF256B">
              <w:t xml:space="preserve"> et N4</w:t>
            </w:r>
            <w:r w:rsidR="00FE6A91">
              <w:t>)</w:t>
            </w:r>
            <w:r w:rsidR="00300DE5">
              <w:t>.</w:t>
            </w:r>
          </w:p>
        </w:tc>
      </w:tr>
      <w:tr w:rsidR="00FE6A91" w:rsidTr="00777C16">
        <w:trPr>
          <w:trHeight w:val="4408"/>
        </w:trPr>
        <w:tc>
          <w:tcPr>
            <w:tcW w:w="9071" w:type="dxa"/>
          </w:tcPr>
          <w:p w:rsidR="00FE6A91" w:rsidRDefault="00FF256B" w:rsidP="00FA64FF">
            <w:pPr>
              <w:jc w:val="center"/>
            </w:pPr>
            <w:r>
              <w:rPr>
                <w:noProof/>
                <w:lang w:val="en-CA" w:eastAsia="en-CA"/>
              </w:rPr>
              <w:drawing>
                <wp:inline distT="0" distB="0" distL="0" distR="0" wp14:anchorId="43C55AB6" wp14:editId="67F6EAE1">
                  <wp:extent cx="3867150" cy="2749974"/>
                  <wp:effectExtent l="0" t="0" r="0" b="0"/>
                  <wp:docPr id="143" name="Imag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909233" cy="2779900"/>
                          </a:xfrm>
                          <a:prstGeom prst="rect">
                            <a:avLst/>
                          </a:prstGeom>
                        </pic:spPr>
                      </pic:pic>
                    </a:graphicData>
                  </a:graphic>
                </wp:inline>
              </w:drawing>
            </w:r>
          </w:p>
        </w:tc>
      </w:tr>
    </w:tbl>
    <w:p w:rsidR="00FE6A91" w:rsidRDefault="00FE6A91" w:rsidP="000738BF"/>
    <w:p w:rsidR="000738BF" w:rsidRPr="00DC434D" w:rsidRDefault="00D25B70" w:rsidP="009072ED">
      <w:pPr>
        <w:pStyle w:val="Titre2"/>
      </w:pPr>
      <w:r w:rsidRPr="00DC434D">
        <w:t>Limite</w:t>
      </w:r>
      <w:r w:rsidR="0041119E" w:rsidRPr="00DC434D">
        <w:t xml:space="preserve"> (</w:t>
      </w:r>
      <w:proofErr w:type="spellStart"/>
      <w:r w:rsidR="000738BF" w:rsidRPr="00DC434D">
        <w:t>Edge</w:t>
      </w:r>
      <w:proofErr w:type="spellEnd"/>
      <w:r w:rsidR="0041119E" w:rsidRPr="00DC434D">
        <w:t>)</w:t>
      </w:r>
    </w:p>
    <w:p w:rsidR="00DC434D" w:rsidRDefault="00CC5775" w:rsidP="00777C16">
      <w:pPr>
        <w:ind w:left="284"/>
      </w:pPr>
      <w:r>
        <w:t xml:space="preserve">Le </w:t>
      </w:r>
      <w:proofErr w:type="spellStart"/>
      <w:r w:rsidRPr="00CC5775">
        <w:rPr>
          <w:b/>
        </w:rPr>
        <w:t>Edge</w:t>
      </w:r>
      <w:proofErr w:type="spellEnd"/>
      <w:r>
        <w:t xml:space="preserve"> est une composante de la structure de la topologie résultante. Il contient une géométrie de type ligne et plusieurs fonctionnalités comme celles pour </w:t>
      </w:r>
      <w:r w:rsidR="00116C0A">
        <w:t>indiquer à quels</w:t>
      </w:r>
      <w:r>
        <w:t xml:space="preserve"> et à combien de </w:t>
      </w:r>
      <w:proofErr w:type="spellStart"/>
      <w:r w:rsidR="00116C0A" w:rsidRPr="00116C0A">
        <w:rPr>
          <w:b/>
        </w:rPr>
        <w:t>Node</w:t>
      </w:r>
      <w:proofErr w:type="spellEnd"/>
      <w:r>
        <w:t xml:space="preserve"> de géométrie d’éléments </w:t>
      </w:r>
      <w:r w:rsidR="009D67A5">
        <w:t>il est connecté (Voir « </w:t>
      </w:r>
      <w:proofErr w:type="spellStart"/>
      <w:r w:rsidR="009D67A5" w:rsidRPr="009D67A5">
        <w:t>ITopology</w:t>
      </w:r>
      <w:r w:rsidR="009D67A5">
        <w:t>Edge</w:t>
      </w:r>
      <w:proofErr w:type="spellEnd"/>
      <w:r w:rsidR="009D67A5">
        <w:t xml:space="preserve"> » dans </w:t>
      </w:r>
      <w:proofErr w:type="spellStart"/>
      <w:r w:rsidR="009D67A5">
        <w:t>ArcObject</w:t>
      </w:r>
      <w:proofErr w:type="spellEnd"/>
      <w:r w:rsidR="005576C5">
        <w:t xml:space="preserve"> de ESRI</w:t>
      </w:r>
      <w:r w:rsidR="009D67A5">
        <w:t>).</w:t>
      </w:r>
    </w:p>
    <w:tbl>
      <w:tblPr>
        <w:tblStyle w:val="Grilledutableau"/>
        <w:tblW w:w="0" w:type="auto"/>
        <w:tblInd w:w="279" w:type="dxa"/>
        <w:tblLook w:val="04A0" w:firstRow="1" w:lastRow="0" w:firstColumn="1" w:lastColumn="0" w:noHBand="0" w:noVBand="1"/>
      </w:tblPr>
      <w:tblGrid>
        <w:gridCol w:w="9071"/>
      </w:tblGrid>
      <w:tr w:rsidR="00FE6A91" w:rsidTr="00777C16">
        <w:tc>
          <w:tcPr>
            <w:tcW w:w="9071" w:type="dxa"/>
          </w:tcPr>
          <w:p w:rsidR="00FE6A91" w:rsidRDefault="009D67A5" w:rsidP="000D3CDB">
            <w:r>
              <w:t>Pour les trois éléments présents (2 cours d’eau et 1 étendue d’eau), c</w:t>
            </w:r>
            <w:r w:rsidR="00FE6A91">
              <w:t>inq Limites (</w:t>
            </w:r>
            <w:proofErr w:type="spellStart"/>
            <w:r w:rsidR="00FE6A91">
              <w:t>Edges</w:t>
            </w:r>
            <w:proofErr w:type="spellEnd"/>
            <w:r w:rsidR="00FE6A91">
              <w:t>) sont présent</w:t>
            </w:r>
            <w:r w:rsidR="00FF256B">
              <w:t>e</w:t>
            </w:r>
            <w:r w:rsidR="00FE6A91">
              <w:t>s dans cette vue (E1, E2, E3, E4 et E5)</w:t>
            </w:r>
            <w:r w:rsidR="00300DE5">
              <w:t>.</w:t>
            </w:r>
          </w:p>
        </w:tc>
      </w:tr>
      <w:tr w:rsidR="00FE6A91" w:rsidTr="00777C16">
        <w:tc>
          <w:tcPr>
            <w:tcW w:w="9071" w:type="dxa"/>
          </w:tcPr>
          <w:p w:rsidR="00FE6A91" w:rsidRDefault="00FE6A91" w:rsidP="00FA64FF">
            <w:pPr>
              <w:jc w:val="center"/>
            </w:pPr>
            <w:r>
              <w:rPr>
                <w:noProof/>
                <w:lang w:val="en-CA" w:eastAsia="en-CA"/>
              </w:rPr>
              <w:lastRenderedPageBreak/>
              <w:drawing>
                <wp:inline distT="0" distB="0" distL="0" distR="0" wp14:anchorId="6EF3DB41" wp14:editId="55E0D53D">
                  <wp:extent cx="4076700" cy="2803167"/>
                  <wp:effectExtent l="0" t="0" r="0" b="0"/>
                  <wp:docPr id="141" name="Imag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111307" cy="2826963"/>
                          </a:xfrm>
                          <a:prstGeom prst="rect">
                            <a:avLst/>
                          </a:prstGeom>
                        </pic:spPr>
                      </pic:pic>
                    </a:graphicData>
                  </a:graphic>
                </wp:inline>
              </w:drawing>
            </w:r>
          </w:p>
        </w:tc>
      </w:tr>
    </w:tbl>
    <w:p w:rsidR="00FE6A91" w:rsidRDefault="00FE6A91" w:rsidP="000D3CDB"/>
    <w:p w:rsidR="000D3CDB" w:rsidRPr="00DC434D" w:rsidRDefault="0041119E" w:rsidP="009072ED">
      <w:pPr>
        <w:pStyle w:val="Titre2"/>
      </w:pPr>
      <w:r w:rsidRPr="00DC434D">
        <w:t>Face (</w:t>
      </w:r>
      <w:r w:rsidR="008B28B8" w:rsidRPr="00DC434D">
        <w:t>Face</w:t>
      </w:r>
      <w:r w:rsidRPr="00DC434D">
        <w:t>)</w:t>
      </w:r>
    </w:p>
    <w:p w:rsidR="00116C0A" w:rsidRDefault="00116C0A" w:rsidP="00777C16">
      <w:pPr>
        <w:ind w:left="284"/>
      </w:pPr>
      <w:r>
        <w:t xml:space="preserve">La </w:t>
      </w:r>
      <w:r w:rsidRPr="00116C0A">
        <w:rPr>
          <w:b/>
        </w:rPr>
        <w:t>Face</w:t>
      </w:r>
      <w:r>
        <w:t xml:space="preserve"> est une composante de la structure de la topologie résultante. Il contient une géométrie de type surface et plusieurs fonctionnalités comme celles pour indiquer à quels et à combien de </w:t>
      </w:r>
      <w:proofErr w:type="spellStart"/>
      <w:r w:rsidRPr="00116C0A">
        <w:rPr>
          <w:b/>
        </w:rPr>
        <w:t>Node</w:t>
      </w:r>
      <w:proofErr w:type="spellEnd"/>
      <w:r>
        <w:rPr>
          <w:b/>
        </w:rPr>
        <w:t xml:space="preserve"> </w:t>
      </w:r>
      <w:r w:rsidRPr="00116C0A">
        <w:t>et de</w:t>
      </w:r>
      <w:r>
        <w:rPr>
          <w:b/>
        </w:rPr>
        <w:t xml:space="preserve"> </w:t>
      </w:r>
      <w:proofErr w:type="spellStart"/>
      <w:r>
        <w:rPr>
          <w:b/>
        </w:rPr>
        <w:t>Edge</w:t>
      </w:r>
      <w:proofErr w:type="spellEnd"/>
      <w:r>
        <w:t xml:space="preserve"> de géométrie d’éléments il est connecté (Non disponible dans la technologie ESRI à la volée).</w:t>
      </w:r>
    </w:p>
    <w:tbl>
      <w:tblPr>
        <w:tblStyle w:val="Grilledutableau"/>
        <w:tblW w:w="0" w:type="auto"/>
        <w:tblInd w:w="279" w:type="dxa"/>
        <w:tblLook w:val="04A0" w:firstRow="1" w:lastRow="0" w:firstColumn="1" w:lastColumn="0" w:noHBand="0" w:noVBand="1"/>
      </w:tblPr>
      <w:tblGrid>
        <w:gridCol w:w="9071"/>
      </w:tblGrid>
      <w:tr w:rsidR="00FE6A91" w:rsidTr="00777C16">
        <w:tc>
          <w:tcPr>
            <w:tcW w:w="9071" w:type="dxa"/>
          </w:tcPr>
          <w:p w:rsidR="00FE6A91" w:rsidRDefault="009D67A5" w:rsidP="00116C0A">
            <w:r>
              <w:t xml:space="preserve">Pour les trois éléments présents (2 cours d’eau et 1 étendue d’eau), </w:t>
            </w:r>
            <w:r w:rsidR="00FE6A91">
              <w:t>Trois Faces (Faces) sont présentes dans cette vue (F1, F2 et F3)</w:t>
            </w:r>
            <w:r w:rsidR="00300DE5">
              <w:t>.</w:t>
            </w:r>
          </w:p>
        </w:tc>
      </w:tr>
      <w:tr w:rsidR="00FE6A91" w:rsidTr="00777C16">
        <w:tc>
          <w:tcPr>
            <w:tcW w:w="9071" w:type="dxa"/>
          </w:tcPr>
          <w:p w:rsidR="00FE6A91" w:rsidRDefault="00FE6A91" w:rsidP="00FA64FF">
            <w:pPr>
              <w:jc w:val="center"/>
            </w:pPr>
            <w:r>
              <w:rPr>
                <w:noProof/>
                <w:lang w:val="en-CA" w:eastAsia="en-CA"/>
              </w:rPr>
              <w:drawing>
                <wp:inline distT="0" distB="0" distL="0" distR="0" wp14:anchorId="3F6FEA28" wp14:editId="7F6CBF9A">
                  <wp:extent cx="4095750" cy="2755442"/>
                  <wp:effectExtent l="0" t="0" r="0" b="6985"/>
                  <wp:docPr id="142" name="Imag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130540" cy="2778848"/>
                          </a:xfrm>
                          <a:prstGeom prst="rect">
                            <a:avLst/>
                          </a:prstGeom>
                        </pic:spPr>
                      </pic:pic>
                    </a:graphicData>
                  </a:graphic>
                </wp:inline>
              </w:drawing>
            </w:r>
          </w:p>
        </w:tc>
      </w:tr>
    </w:tbl>
    <w:p w:rsidR="000D3CDB" w:rsidRDefault="000D3CDB" w:rsidP="000D3CDB">
      <w:pPr>
        <w:rPr>
          <w:b/>
          <w:sz w:val="28"/>
          <w:szCs w:val="28"/>
        </w:rPr>
      </w:pPr>
    </w:p>
    <w:p w:rsidR="000D3CDB" w:rsidRDefault="000D3CDB" w:rsidP="009072ED">
      <w:pPr>
        <w:pStyle w:val="Titre1"/>
      </w:pPr>
      <w:r>
        <w:t>Relation</w:t>
      </w:r>
      <w:r w:rsidR="00743A97">
        <w:t>s</w:t>
      </w:r>
      <w:r>
        <w:t xml:space="preserve"> spatiale</w:t>
      </w:r>
      <w:r w:rsidR="00743A97">
        <w:t>s</w:t>
      </w:r>
    </w:p>
    <w:p w:rsidR="00B23AA9" w:rsidRDefault="00946349" w:rsidP="00F8237B">
      <w:pPr>
        <w:keepNext/>
      </w:pPr>
      <w:r>
        <w:t>Beaucoup de traitement</w:t>
      </w:r>
      <w:r w:rsidR="00CF1657">
        <w:t>s</w:t>
      </w:r>
      <w:r>
        <w:t xml:space="preserve"> de validation et de correction nécessite aussi l’utilisation des relations spatiales. Les relations spatiales permettent d’indiquer si un état de connexion </w:t>
      </w:r>
      <w:r w:rsidR="00CF1657">
        <w:t>prédéfini ou non</w:t>
      </w:r>
      <w:r>
        <w:t xml:space="preserve"> est respecté entre deux géométries ou entre plusieurs géométries.</w:t>
      </w:r>
      <w:r w:rsidR="00CF1657">
        <w:t xml:space="preserve"> Un nom de relation spatiale est associé à </w:t>
      </w:r>
      <w:r w:rsidR="00CF1657">
        <w:lastRenderedPageBreak/>
        <w:t>chaque état de connexion</w:t>
      </w:r>
      <w:r w:rsidR="00CF1657" w:rsidRPr="008523E4">
        <w:rPr>
          <w:b/>
        </w:rPr>
        <w:t xml:space="preserve"> prédéfini</w:t>
      </w:r>
      <w:r w:rsidR="00CF1657">
        <w:t xml:space="preserve">. Un masque à neuf intersections est utilisé </w:t>
      </w:r>
      <w:r w:rsidR="00AB440A">
        <w:t xml:space="preserve">pour </w:t>
      </w:r>
      <w:r w:rsidR="00CF1657">
        <w:t xml:space="preserve">chaque état de connexion </w:t>
      </w:r>
      <w:r w:rsidR="00CF1657" w:rsidRPr="008523E4">
        <w:rPr>
          <w:b/>
        </w:rPr>
        <w:t>non défini</w:t>
      </w:r>
      <w:r w:rsidR="00CF1657">
        <w:t>.</w:t>
      </w:r>
      <w:r w:rsidR="00CB177B">
        <w:t xml:space="preserve"> </w:t>
      </w:r>
    </w:p>
    <w:p w:rsidR="000D3CDB" w:rsidRDefault="00CB177B" w:rsidP="000D3CDB">
      <w:r>
        <w:t>Le résultat obtenu du traitement de relation spatiale pour deux géométries est</w:t>
      </w:r>
      <w:r w:rsidR="00B23AA9">
        <w:t xml:space="preserve"> un booléen qui indique vrai</w:t>
      </w:r>
      <w:r>
        <w:t xml:space="preserve"> ou faux. Le résultat obtenu du traitement de relation spatiale pour plusieurs géométries est une structure de lien</w:t>
      </w:r>
      <w:r w:rsidR="00B23AA9">
        <w:t>s</w:t>
      </w:r>
      <w:r>
        <w:t xml:space="preserve"> entre les numéros </w:t>
      </w:r>
      <w:r w:rsidR="00001CF6">
        <w:t>séquentiels</w:t>
      </w:r>
      <w:r>
        <w:t xml:space="preserve"> des géométries traitées</w:t>
      </w:r>
      <w:r w:rsidR="00B23AA9">
        <w:t xml:space="preserve"> qui respecte l’état spécifié</w:t>
      </w:r>
      <w:r>
        <w:t>.</w:t>
      </w:r>
      <w:r w:rsidR="00B23AA9">
        <w:t xml:space="preserve"> Pour être viable,</w:t>
      </w:r>
      <w:r w:rsidR="00001CF6">
        <w:t xml:space="preserve"> </w:t>
      </w:r>
      <w:r w:rsidR="00B23AA9">
        <w:t>la performance de ce dernier est très importante étant donné la possibilité de traité une très grande quantité de données.</w:t>
      </w:r>
    </w:p>
    <w:p w:rsidR="00B23AA9" w:rsidRDefault="00B23AA9" w:rsidP="000D3CDB">
      <w:r>
        <w:t>La technologie ESRI possède ces fonctionnalités et est très performante (Voir « </w:t>
      </w:r>
      <w:proofErr w:type="spellStart"/>
      <w:r>
        <w:t>IRelationalOperator</w:t>
      </w:r>
      <w:proofErr w:type="spellEnd"/>
      <w:r>
        <w:t xml:space="preserve">, </w:t>
      </w:r>
      <w:proofErr w:type="spellStart"/>
      <w:r w:rsidRPr="00B23AA9">
        <w:t>IRelationalOperatorNxM</w:t>
      </w:r>
      <w:proofErr w:type="spellEnd"/>
      <w:r>
        <w:t xml:space="preserve"> et </w:t>
      </w:r>
      <w:proofErr w:type="spellStart"/>
      <w:r w:rsidRPr="00B23AA9">
        <w:t>IRelationResult</w:t>
      </w:r>
      <w:proofErr w:type="spellEnd"/>
      <w:r>
        <w:t> »</w:t>
      </w:r>
      <w:r w:rsidRPr="00B23AA9">
        <w:t xml:space="preserve"> </w:t>
      </w:r>
      <w:r>
        <w:t xml:space="preserve">dans </w:t>
      </w:r>
      <w:proofErr w:type="spellStart"/>
      <w:r>
        <w:t>ArcObject</w:t>
      </w:r>
      <w:proofErr w:type="spellEnd"/>
      <w:r>
        <w:t>).</w:t>
      </w:r>
    </w:p>
    <w:p w:rsidR="000D3CDB" w:rsidRPr="00452F8E" w:rsidRDefault="000D3CDB" w:rsidP="00777C16">
      <w:pPr>
        <w:pStyle w:val="Titre2"/>
      </w:pPr>
      <w:r w:rsidRPr="00452F8E">
        <w:t>Précision des données spatiales</w:t>
      </w:r>
    </w:p>
    <w:p w:rsidR="00452F8E" w:rsidRDefault="00F23624" w:rsidP="00777C16">
      <w:pPr>
        <w:ind w:left="284"/>
      </w:pPr>
      <w:r>
        <w:t>Puisque le</w:t>
      </w:r>
      <w:r w:rsidR="004A4E98">
        <w:t>s</w:t>
      </w:r>
      <w:r>
        <w:t xml:space="preserve"> traitement</w:t>
      </w:r>
      <w:r w:rsidR="004A4E98">
        <w:t>s</w:t>
      </w:r>
      <w:r>
        <w:t xml:space="preserve"> des relations spatiales sont effectués sur des géométries, une référence spatiale commune doit être utilisée. On peut donc changer la valeur de précision de cette référence spatiale afin d’indiquer ce qui est considéré comme connecté même si physiquement, ils ne le sont pas (Voir la précision des références spatiales pour plus d’information).</w:t>
      </w:r>
    </w:p>
    <w:p w:rsidR="000D3CDB" w:rsidRPr="00452F8E" w:rsidRDefault="000D3CDB" w:rsidP="009072ED">
      <w:pPr>
        <w:pStyle w:val="Titre2"/>
      </w:pPr>
      <w:r w:rsidRPr="00452F8E">
        <w:t>Relation</w:t>
      </w:r>
      <w:r w:rsidR="00743A97" w:rsidRPr="00452F8E">
        <w:t>s</w:t>
      </w:r>
      <w:r w:rsidRPr="00452F8E">
        <w:t xml:space="preserve"> spatiale</w:t>
      </w:r>
      <w:r w:rsidR="00743A97" w:rsidRPr="00452F8E">
        <w:t>s</w:t>
      </w:r>
      <w:r w:rsidRPr="00452F8E">
        <w:t xml:space="preserve"> prédéfinie</w:t>
      </w:r>
      <w:r w:rsidR="00743A97" w:rsidRPr="00452F8E">
        <w:t>s</w:t>
      </w:r>
    </w:p>
    <w:p w:rsidR="00452F8E" w:rsidRDefault="00B24F39" w:rsidP="00777C16">
      <w:pPr>
        <w:ind w:left="284"/>
      </w:pPr>
      <w:r>
        <w:t xml:space="preserve">Des standards internationaux ont été établi pour ces relations spatiales prédéfinies. </w:t>
      </w:r>
      <w:r w:rsidR="00B2697A">
        <w:t>L’avantage majeure d’utiliser les relations spatiales prédéfinies est</w:t>
      </w:r>
      <w:r>
        <w:t xml:space="preserve"> normalement leur performance car i</w:t>
      </w:r>
      <w:r w:rsidR="00B2697A">
        <w:t xml:space="preserve">ls ont été conçus pour traiter leur propre </w:t>
      </w:r>
      <w:r>
        <w:t>cas.</w:t>
      </w:r>
    </w:p>
    <w:p w:rsidR="00CF1657" w:rsidRDefault="00CF1657" w:rsidP="00777C16">
      <w:pPr>
        <w:pStyle w:val="Paragraphedeliste"/>
        <w:numPr>
          <w:ilvl w:val="0"/>
          <w:numId w:val="9"/>
        </w:numPr>
      </w:pPr>
      <w:r w:rsidRPr="00777C16">
        <w:rPr>
          <w:b/>
        </w:rPr>
        <w:t>Disjoint (Disjoint)</w:t>
      </w:r>
      <w:r w:rsidR="00B24F39">
        <w:t> : Aucune intersection n’est présente.</w:t>
      </w:r>
    </w:p>
    <w:p w:rsidR="00452F8E" w:rsidRDefault="00452F8E" w:rsidP="00777C16">
      <w:pPr>
        <w:pStyle w:val="Paragraphedeliste"/>
        <w:numPr>
          <w:ilvl w:val="0"/>
          <w:numId w:val="9"/>
        </w:numPr>
      </w:pPr>
      <w:r w:rsidRPr="00777C16">
        <w:rPr>
          <w:b/>
        </w:rPr>
        <w:t>Intersecté</w:t>
      </w:r>
      <w:r w:rsidR="00CF1657" w:rsidRPr="00777C16">
        <w:rPr>
          <w:b/>
        </w:rPr>
        <w:t xml:space="preserve"> (</w:t>
      </w:r>
      <w:proofErr w:type="spellStart"/>
      <w:r w:rsidR="00CF1657" w:rsidRPr="00777C16">
        <w:rPr>
          <w:b/>
        </w:rPr>
        <w:t>Intersect</w:t>
      </w:r>
      <w:proofErr w:type="spellEnd"/>
      <w:r w:rsidR="00CF1657" w:rsidRPr="00777C16">
        <w:rPr>
          <w:b/>
        </w:rPr>
        <w:t>)</w:t>
      </w:r>
      <w:r w:rsidR="00B24F39">
        <w:t> : Au moins une intersection de type point, ligne ou surface est présente.</w:t>
      </w:r>
    </w:p>
    <w:p w:rsidR="000D3CDB" w:rsidRDefault="000D3CDB" w:rsidP="00777C16">
      <w:pPr>
        <w:pStyle w:val="Paragraphedeliste"/>
        <w:numPr>
          <w:ilvl w:val="0"/>
          <w:numId w:val="9"/>
        </w:numPr>
      </w:pPr>
      <w:r w:rsidRPr="00777C16">
        <w:rPr>
          <w:b/>
        </w:rPr>
        <w:t>Égal</w:t>
      </w:r>
      <w:r w:rsidR="00B24F39" w:rsidRPr="00777C16">
        <w:rPr>
          <w:b/>
        </w:rPr>
        <w:t>e</w:t>
      </w:r>
      <w:r w:rsidR="00CF1657" w:rsidRPr="00777C16">
        <w:rPr>
          <w:b/>
        </w:rPr>
        <w:t xml:space="preserve"> (</w:t>
      </w:r>
      <w:proofErr w:type="spellStart"/>
      <w:r w:rsidR="00CF1657" w:rsidRPr="00777C16">
        <w:rPr>
          <w:b/>
        </w:rPr>
        <w:t>Equals</w:t>
      </w:r>
      <w:proofErr w:type="spellEnd"/>
      <w:r w:rsidR="00CF1657" w:rsidRPr="00777C16">
        <w:rPr>
          <w:b/>
        </w:rPr>
        <w:t>)</w:t>
      </w:r>
      <w:r w:rsidR="00B24F39">
        <w:t> : Les géométries sont identiques.</w:t>
      </w:r>
    </w:p>
    <w:p w:rsidR="00743A97" w:rsidRDefault="00743A97" w:rsidP="00777C16">
      <w:pPr>
        <w:pStyle w:val="Paragraphedeliste"/>
        <w:numPr>
          <w:ilvl w:val="0"/>
          <w:numId w:val="9"/>
        </w:numPr>
      </w:pPr>
      <w:r w:rsidRPr="00777C16">
        <w:rPr>
          <w:b/>
        </w:rPr>
        <w:t>Touche</w:t>
      </w:r>
      <w:r w:rsidR="00CF1657" w:rsidRPr="00777C16">
        <w:rPr>
          <w:b/>
        </w:rPr>
        <w:t xml:space="preserve"> (Touches)</w:t>
      </w:r>
      <w:r w:rsidR="00B24F39">
        <w:t> : Il y a au moins une intersection entre les limites des géométries.</w:t>
      </w:r>
    </w:p>
    <w:p w:rsidR="000D3CDB" w:rsidRDefault="00743A97" w:rsidP="00777C16">
      <w:pPr>
        <w:pStyle w:val="Paragraphedeliste"/>
        <w:numPr>
          <w:ilvl w:val="0"/>
          <w:numId w:val="9"/>
        </w:numPr>
      </w:pPr>
      <w:r w:rsidRPr="00777C16">
        <w:rPr>
          <w:b/>
        </w:rPr>
        <w:t>Contient</w:t>
      </w:r>
      <w:r w:rsidR="00CB177B" w:rsidRPr="00777C16">
        <w:rPr>
          <w:b/>
        </w:rPr>
        <w:t xml:space="preserve"> (</w:t>
      </w:r>
      <w:proofErr w:type="spellStart"/>
      <w:r w:rsidR="00CB177B" w:rsidRPr="00777C16">
        <w:rPr>
          <w:b/>
        </w:rPr>
        <w:t>Contains</w:t>
      </w:r>
      <w:proofErr w:type="spellEnd"/>
      <w:r w:rsidR="00CB177B" w:rsidRPr="00777C16">
        <w:rPr>
          <w:b/>
        </w:rPr>
        <w:t>)</w:t>
      </w:r>
      <w:r w:rsidR="00B24F39">
        <w:t> : La première géométrie contient l’autre.</w:t>
      </w:r>
    </w:p>
    <w:p w:rsidR="000D3CDB" w:rsidRDefault="00743A97" w:rsidP="00777C16">
      <w:pPr>
        <w:pStyle w:val="Paragraphedeliste"/>
        <w:numPr>
          <w:ilvl w:val="0"/>
          <w:numId w:val="9"/>
        </w:numPr>
      </w:pPr>
      <w:r w:rsidRPr="00777C16">
        <w:rPr>
          <w:b/>
        </w:rPr>
        <w:t>Est i</w:t>
      </w:r>
      <w:r w:rsidR="000D3CDB" w:rsidRPr="00777C16">
        <w:rPr>
          <w:b/>
        </w:rPr>
        <w:t>nclus</w:t>
      </w:r>
      <w:r w:rsidR="00CB177B" w:rsidRPr="00777C16">
        <w:rPr>
          <w:b/>
        </w:rPr>
        <w:t xml:space="preserve"> (</w:t>
      </w:r>
      <w:proofErr w:type="spellStart"/>
      <w:r w:rsidR="00CB177B" w:rsidRPr="00777C16">
        <w:rPr>
          <w:b/>
        </w:rPr>
        <w:t>Within</w:t>
      </w:r>
      <w:proofErr w:type="spellEnd"/>
      <w:r w:rsidR="00CB177B" w:rsidRPr="00777C16">
        <w:rPr>
          <w:b/>
        </w:rPr>
        <w:t>)</w:t>
      </w:r>
      <w:r w:rsidR="00B24F39">
        <w:t> : La première géométrie est incluse dans l’autre.</w:t>
      </w:r>
    </w:p>
    <w:p w:rsidR="00743A97" w:rsidRDefault="00743A97" w:rsidP="00777C16">
      <w:pPr>
        <w:pStyle w:val="Paragraphedeliste"/>
        <w:numPr>
          <w:ilvl w:val="0"/>
          <w:numId w:val="9"/>
        </w:numPr>
      </w:pPr>
      <w:r w:rsidRPr="00777C16">
        <w:rPr>
          <w:b/>
        </w:rPr>
        <w:t>Croise</w:t>
      </w:r>
      <w:r w:rsidR="00CB177B" w:rsidRPr="00777C16">
        <w:rPr>
          <w:b/>
        </w:rPr>
        <w:t xml:space="preserve"> (Crosses)</w:t>
      </w:r>
      <w:r w:rsidR="00B24F39">
        <w:t xml:space="preserve"> : </w:t>
      </w:r>
      <w:r w:rsidR="002B2707">
        <w:t>La dimension de la géométrie d’intersection est plus petite.</w:t>
      </w:r>
    </w:p>
    <w:p w:rsidR="00743A97" w:rsidRDefault="00743A97" w:rsidP="00777C16">
      <w:pPr>
        <w:pStyle w:val="Paragraphedeliste"/>
        <w:numPr>
          <w:ilvl w:val="0"/>
          <w:numId w:val="9"/>
        </w:numPr>
      </w:pPr>
      <w:r w:rsidRPr="00777C16">
        <w:rPr>
          <w:b/>
        </w:rPr>
        <w:t>Chevauche</w:t>
      </w:r>
      <w:r w:rsidR="00CB177B" w:rsidRPr="00777C16">
        <w:rPr>
          <w:b/>
        </w:rPr>
        <w:t xml:space="preserve"> (</w:t>
      </w:r>
      <w:proofErr w:type="spellStart"/>
      <w:r w:rsidR="00CB177B" w:rsidRPr="00777C16">
        <w:rPr>
          <w:b/>
        </w:rPr>
        <w:t>Overlaps</w:t>
      </w:r>
      <w:proofErr w:type="spellEnd"/>
      <w:r w:rsidR="00CB177B" w:rsidRPr="00777C16">
        <w:rPr>
          <w:b/>
        </w:rPr>
        <w:t>)</w:t>
      </w:r>
      <w:r w:rsidR="002B2707">
        <w:t> : La dimension de la géométrie d’intersection est la même.</w:t>
      </w:r>
    </w:p>
    <w:p w:rsidR="000D3CDB" w:rsidRPr="00452F8E" w:rsidRDefault="00CF1657" w:rsidP="009072ED">
      <w:pPr>
        <w:pStyle w:val="Titre2"/>
      </w:pPr>
      <w:r w:rsidRPr="00452F8E">
        <w:t>Relations spatiales</w:t>
      </w:r>
      <w:r>
        <w:t xml:space="preserve"> non </w:t>
      </w:r>
      <w:r w:rsidRPr="00452F8E">
        <w:t>définies</w:t>
      </w:r>
      <w:r>
        <w:t xml:space="preserve"> / M</w:t>
      </w:r>
      <w:r w:rsidR="000D3CDB" w:rsidRPr="00452F8E">
        <w:t>asque à neuf intersections (</w:t>
      </w:r>
      <w:proofErr w:type="spellStart"/>
      <w:r w:rsidR="000D3CDB" w:rsidRPr="00452F8E">
        <w:t>Egenhofer</w:t>
      </w:r>
      <w:proofErr w:type="spellEnd"/>
      <w:r>
        <w:t xml:space="preserve"> et</w:t>
      </w:r>
      <w:r w:rsidR="000D3CDB" w:rsidRPr="00452F8E">
        <w:t>/</w:t>
      </w:r>
      <w:r>
        <w:t>ou</w:t>
      </w:r>
      <w:r w:rsidR="000D3CDB" w:rsidRPr="00452F8E">
        <w:t xml:space="preserve"> </w:t>
      </w:r>
      <w:proofErr w:type="spellStart"/>
      <w:r w:rsidR="000D3CDB" w:rsidRPr="00452F8E">
        <w:t>Clementini</w:t>
      </w:r>
      <w:proofErr w:type="spellEnd"/>
      <w:r w:rsidR="000D3CDB" w:rsidRPr="00452F8E">
        <w:t>)</w:t>
      </w:r>
    </w:p>
    <w:p w:rsidR="00452F8E" w:rsidRDefault="00AB440A" w:rsidP="00777C16">
      <w:pPr>
        <w:ind w:left="284"/>
      </w:pPr>
      <w:r>
        <w:t>Des standards internationaux ont été établi</w:t>
      </w:r>
      <w:r w:rsidR="00C50FB8">
        <w:t>s</w:t>
      </w:r>
      <w:r>
        <w:t xml:space="preserve"> pour ces relations spatiales non définies. On utilise un masque à neuf intersections. On décompose chaque géométrie en 3 sous géométries, soit l’intérieur (I), la limite (L) et l’extérieur (E) de la géométrie. On compare l’état </w:t>
      </w:r>
      <w:r w:rsidR="00D630B7">
        <w:t>d’</w:t>
      </w:r>
      <w:r>
        <w:t xml:space="preserve">intersection </w:t>
      </w:r>
      <w:r w:rsidR="00D630B7">
        <w:t>entre</w:t>
      </w:r>
      <w:r>
        <w:t xml:space="preserve"> ces 3 sous géométrie</w:t>
      </w:r>
      <w:r w:rsidR="00D630B7">
        <w:t xml:space="preserve">s pour les 2 géométries </w:t>
      </w:r>
      <w:r>
        <w:t>à traiter</w:t>
      </w:r>
      <w:r w:rsidR="00D630B7">
        <w:t xml:space="preserve">. </w:t>
      </w:r>
      <w:r w:rsidR="00C50FB8">
        <w:t xml:space="preserve">Le but étant de fournir un masque en entrée et de retourner un booléen vrai ou faux selon le respect ou </w:t>
      </w:r>
      <w:r w:rsidR="008523E4">
        <w:t xml:space="preserve">non </w:t>
      </w:r>
      <w:r w:rsidR="00C50FB8">
        <w:t xml:space="preserve">de ce masque. Selon la méthode </w:t>
      </w:r>
      <w:proofErr w:type="spellStart"/>
      <w:r w:rsidR="00C50FB8">
        <w:t>Egenhofer</w:t>
      </w:r>
      <w:proofErr w:type="spellEnd"/>
      <w:r w:rsidR="008E6B29">
        <w:t xml:space="preserve"> et le système utilisé</w:t>
      </w:r>
      <w:r w:rsidR="00C50FB8">
        <w:t>, le masque peut contenir les valeurs suivantes (</w:t>
      </w:r>
      <w:proofErr w:type="gramStart"/>
      <w:r w:rsidR="00C50FB8">
        <w:t>0</w:t>
      </w:r>
      <w:r w:rsidR="008E6B29">
        <w:t>,F</w:t>
      </w:r>
      <w:proofErr w:type="gramEnd"/>
      <w:r w:rsidR="00C50FB8">
        <w:t>:Faux, 1</w:t>
      </w:r>
      <w:r w:rsidR="008E6B29">
        <w:t>,V,T</w:t>
      </w:r>
      <w:r w:rsidR="00C50FB8">
        <w:t xml:space="preserve">:Vrai ou *:Vrai ou Faux). Selon la méthode </w:t>
      </w:r>
      <w:proofErr w:type="spellStart"/>
      <w:r w:rsidR="00C50FB8">
        <w:t>Clementini</w:t>
      </w:r>
      <w:proofErr w:type="spellEnd"/>
      <w:r w:rsidR="00C50FB8">
        <w:t xml:space="preserve">, le masque peut contenir les valeurs selon </w:t>
      </w:r>
      <w:proofErr w:type="spellStart"/>
      <w:r w:rsidR="00C50FB8">
        <w:t>Egenhofer</w:t>
      </w:r>
      <w:proofErr w:type="spellEnd"/>
      <w:r w:rsidR="00C50FB8">
        <w:t xml:space="preserve"> en plus des valeur</w:t>
      </w:r>
      <w:r w:rsidR="008523E4">
        <w:t>s</w:t>
      </w:r>
      <w:r w:rsidR="00C50FB8">
        <w:t xml:space="preserve"> de dimension des géométries d’intersections soient (</w:t>
      </w:r>
      <w:proofErr w:type="gramStart"/>
      <w:r w:rsidR="00C50FB8">
        <w:t>0:P</w:t>
      </w:r>
      <w:r w:rsidR="008523E4">
        <w:t>oint</w:t>
      </w:r>
      <w:proofErr w:type="gramEnd"/>
      <w:r w:rsidR="008523E4">
        <w:t>, 1:Ligne ou 2</w:t>
      </w:r>
      <w:r w:rsidR="000D22E1">
        <w:t>:Surface). Le document ci-dessous explique les masques à neuf intersection</w:t>
      </w:r>
      <w:r w:rsidR="008523E4">
        <w:t>s</w:t>
      </w:r>
      <w:r w:rsidR="000D22E1">
        <w:t xml:space="preserve"> selon </w:t>
      </w:r>
      <w:proofErr w:type="spellStart"/>
      <w:r w:rsidR="000D22E1">
        <w:t>Egenhofer</w:t>
      </w:r>
      <w:proofErr w:type="spellEnd"/>
      <w:r w:rsidR="000D22E1">
        <w:t xml:space="preserve"> et</w:t>
      </w:r>
      <w:r w:rsidR="008523E4">
        <w:t>/ou</w:t>
      </w:r>
      <w:r w:rsidR="000D22E1">
        <w:t xml:space="preserve"> </w:t>
      </w:r>
      <w:proofErr w:type="spellStart"/>
      <w:r w:rsidR="000D22E1">
        <w:t>Clementini</w:t>
      </w:r>
      <w:proofErr w:type="spellEnd"/>
      <w:r w:rsidR="000D22E1">
        <w:t xml:space="preserve"> cependant ce ne sont pas des opérateurs spatiaux mais des relations spatiales.</w:t>
      </w:r>
      <w:r w:rsidR="008523E4">
        <w:t xml:space="preserve"> Comme on peut le constater, il y a de la confusion dans l’utilisation des termes.</w:t>
      </w:r>
      <w:r w:rsidR="000D22E1">
        <w:t xml:space="preserve"> Le désavantage majeur à utiliser ces relations est que c’est beaucoup plus lent d’exécution mais on n’est pas limité à seulement 8 relations.</w:t>
      </w:r>
    </w:p>
    <w:p w:rsidR="000D22E1" w:rsidRDefault="000D22E1" w:rsidP="00777C16">
      <w:pPr>
        <w:ind w:left="284"/>
      </w:pPr>
      <w:r w:rsidRPr="00777C16">
        <w:rPr>
          <w:noProof/>
          <w:lang w:val="en-CA" w:eastAsia="en-CA"/>
        </w:rPr>
        <w:lastRenderedPageBreak/>
        <w:drawing>
          <wp:inline distT="0" distB="0" distL="0" distR="0" wp14:anchorId="118BB484" wp14:editId="214808CA">
            <wp:extent cx="5981700" cy="3783330"/>
            <wp:effectExtent l="0" t="0" r="0" b="7620"/>
            <wp:docPr id="145" name="Imag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81700" cy="3783330"/>
                    </a:xfrm>
                    <a:prstGeom prst="rect">
                      <a:avLst/>
                    </a:prstGeom>
                  </pic:spPr>
                </pic:pic>
              </a:graphicData>
            </a:graphic>
          </wp:inline>
        </w:drawing>
      </w:r>
    </w:p>
    <w:p w:rsidR="000D3CDB" w:rsidRDefault="000D3CDB" w:rsidP="000D3CDB">
      <w:pPr>
        <w:rPr>
          <w:b/>
          <w:sz w:val="28"/>
          <w:szCs w:val="28"/>
        </w:rPr>
      </w:pPr>
    </w:p>
    <w:p w:rsidR="000D3CDB" w:rsidRDefault="000D3CDB" w:rsidP="009072ED">
      <w:pPr>
        <w:pStyle w:val="Titre1"/>
      </w:pPr>
      <w:r>
        <w:t>Opérateur</w:t>
      </w:r>
      <w:r w:rsidR="00743A97">
        <w:t>s spatiaux</w:t>
      </w:r>
      <w:r w:rsidR="000D22E1">
        <w:t xml:space="preserve"> (Topol</w:t>
      </w:r>
      <w:r w:rsidR="00BA2BCE">
        <w:t>o</w:t>
      </w:r>
      <w:r w:rsidR="000D22E1">
        <w:t>gique)</w:t>
      </w:r>
    </w:p>
    <w:p w:rsidR="007A4D79" w:rsidRDefault="004A4E98" w:rsidP="004A4E98">
      <w:r>
        <w:t xml:space="preserve">Beaucoup de traitements de validation et de correction nécessite aussi l’utilisation des opérateurs spatiaux. </w:t>
      </w:r>
      <w:r w:rsidR="00674DC9">
        <w:t xml:space="preserve">Ces derniers sont surtout utilisés pour corriger les données ou pour construire les géométries correspondantes aux erreurs détectées. </w:t>
      </w:r>
      <w:r>
        <w:t>Contrairement aux relations spatiales, elles permettent de retourner une géométrie. Un nom d</w:t>
      </w:r>
      <w:r w:rsidR="007A4D79">
        <w:t>’</w:t>
      </w:r>
      <w:r w:rsidR="00467A62">
        <w:t>opérateur spatial</w:t>
      </w:r>
      <w:r w:rsidR="007A4D79">
        <w:t xml:space="preserve"> </w:t>
      </w:r>
      <w:r>
        <w:t xml:space="preserve">est associé à chaque </w:t>
      </w:r>
      <w:r w:rsidR="00467A62">
        <w:t>traitement</w:t>
      </w:r>
      <w:r w:rsidR="007A4D79">
        <w:t xml:space="preserve"> </w:t>
      </w:r>
      <w:r w:rsidRPr="008523E4">
        <w:rPr>
          <w:b/>
        </w:rPr>
        <w:t>prédéfini</w:t>
      </w:r>
      <w:r w:rsidR="007A4D79">
        <w:t>.</w:t>
      </w:r>
    </w:p>
    <w:p w:rsidR="004A4E98" w:rsidRDefault="004A4E98" w:rsidP="004A4E98">
      <w:r>
        <w:t>Le r</w:t>
      </w:r>
      <w:r w:rsidR="007A4D79">
        <w:t xml:space="preserve">ésultat obtenu du traitement des opérateurs spatiaux </w:t>
      </w:r>
      <w:r>
        <w:t>pour deux géométries est un</w:t>
      </w:r>
      <w:r w:rsidR="007A4D79">
        <w:t>e géométrie</w:t>
      </w:r>
      <w:r>
        <w:t>.</w:t>
      </w:r>
      <w:r w:rsidR="007A4D79">
        <w:t xml:space="preserve"> La géométrie résultante peut</w:t>
      </w:r>
      <w:r>
        <w:t xml:space="preserve"> </w:t>
      </w:r>
      <w:r w:rsidR="007A4D79">
        <w:t xml:space="preserve">être vide ou correspond à la définition </w:t>
      </w:r>
      <w:r w:rsidR="00674DC9">
        <w:t xml:space="preserve">même </w:t>
      </w:r>
      <w:r w:rsidR="007A4D79">
        <w:t xml:space="preserve">de l’opérateur spatial prédéfini demandé. </w:t>
      </w:r>
      <w:r>
        <w:t>Pour être viable, la performance de ce dernier est très importante étant donné la possibilité de traité une très grande quantité de données.</w:t>
      </w:r>
    </w:p>
    <w:p w:rsidR="000D3CDB" w:rsidRDefault="004A4E98" w:rsidP="000D3CDB">
      <w:r>
        <w:t>La technologie ESRI possède ces fonctionnalités (Voir « </w:t>
      </w:r>
      <w:proofErr w:type="spellStart"/>
      <w:r>
        <w:t>ITopologicalOperator</w:t>
      </w:r>
      <w:proofErr w:type="spellEnd"/>
      <w:r w:rsidR="007A4D79">
        <w:t xml:space="preserve"> </w:t>
      </w:r>
      <w:r>
        <w:t>»</w:t>
      </w:r>
      <w:r w:rsidRPr="00B23AA9">
        <w:t xml:space="preserve"> </w:t>
      </w:r>
      <w:r>
        <w:t xml:space="preserve">dans </w:t>
      </w:r>
      <w:proofErr w:type="spellStart"/>
      <w:r>
        <w:t>ArcObject</w:t>
      </w:r>
      <w:proofErr w:type="spellEnd"/>
      <w:r>
        <w:t>).</w:t>
      </w:r>
    </w:p>
    <w:p w:rsidR="000D3CDB" w:rsidRPr="00452F8E" w:rsidRDefault="000D3CDB" w:rsidP="009072ED">
      <w:pPr>
        <w:pStyle w:val="Titre2"/>
      </w:pPr>
      <w:r w:rsidRPr="00452F8E">
        <w:t>Précision des données spatiales</w:t>
      </w:r>
    </w:p>
    <w:p w:rsidR="00452F8E" w:rsidRDefault="004A4E98" w:rsidP="00777C16">
      <w:pPr>
        <w:ind w:left="284"/>
      </w:pPr>
      <w:r>
        <w:t>Tout comme les relations spatiales, les traitements des opérateurs spatiaux sont effectués sur des géométries, une référence spatiale commune doit être utilisée. On peut donc changer la valeur de précision de cette référence spatiale afin d’indiquer ce qui est considéré comme connecté même si physiquement, ils ne le sont pas (Voir la précision des références spatiales pour plus d’information).</w:t>
      </w:r>
    </w:p>
    <w:p w:rsidR="000D3CDB" w:rsidRPr="00452F8E" w:rsidRDefault="000D3CDB" w:rsidP="009072ED">
      <w:pPr>
        <w:pStyle w:val="Titre2"/>
      </w:pPr>
      <w:r w:rsidRPr="00452F8E">
        <w:t>Opérateur</w:t>
      </w:r>
      <w:r w:rsidR="00743A97" w:rsidRPr="00452F8E">
        <w:t>s</w:t>
      </w:r>
      <w:r w:rsidRPr="00452F8E">
        <w:t xml:space="preserve"> spatia</w:t>
      </w:r>
      <w:r w:rsidR="00743A97" w:rsidRPr="00452F8E">
        <w:t>ux</w:t>
      </w:r>
      <w:r w:rsidR="007A4D79">
        <w:t xml:space="preserve"> prédéfini</w:t>
      </w:r>
      <w:r w:rsidR="00743A97" w:rsidRPr="00452F8E">
        <w:t>s</w:t>
      </w:r>
      <w:r w:rsidR="00643421">
        <w:t xml:space="preserve"> (implique deux géométries)</w:t>
      </w:r>
    </w:p>
    <w:p w:rsidR="00452F8E" w:rsidRDefault="00467A62" w:rsidP="00777C16">
      <w:pPr>
        <w:ind w:left="284"/>
      </w:pPr>
      <w:r>
        <w:t>Ces opérateurs spatiaux impliquent toujours deux géométries. Le résultat de ce traitement est une géométrie qui peut être vide ou correspond au traitement demandé. Les principaux utilisés sont les suivants :</w:t>
      </w:r>
    </w:p>
    <w:p w:rsidR="00743A97" w:rsidRDefault="00743A97" w:rsidP="00777C16">
      <w:pPr>
        <w:pStyle w:val="Paragraphedeliste"/>
        <w:numPr>
          <w:ilvl w:val="0"/>
          <w:numId w:val="8"/>
        </w:numPr>
      </w:pPr>
      <w:r w:rsidRPr="00777C16">
        <w:rPr>
          <w:b/>
        </w:rPr>
        <w:t>Intersection</w:t>
      </w:r>
      <w:r w:rsidR="00CB177B" w:rsidRPr="00777C16">
        <w:rPr>
          <w:b/>
        </w:rPr>
        <w:t xml:space="preserve"> (</w:t>
      </w:r>
      <w:proofErr w:type="spellStart"/>
      <w:r w:rsidR="00CB177B" w:rsidRPr="00777C16">
        <w:rPr>
          <w:b/>
        </w:rPr>
        <w:t>Intersect</w:t>
      </w:r>
      <w:proofErr w:type="spellEnd"/>
      <w:r w:rsidR="00CB177B" w:rsidRPr="00777C16">
        <w:rPr>
          <w:b/>
        </w:rPr>
        <w:t>)</w:t>
      </w:r>
      <w:r w:rsidR="00674DC9">
        <w:t> : Retourne la géométrie d’intersection entre deux géométries A et B.</w:t>
      </w:r>
    </w:p>
    <w:p w:rsidR="00743A97" w:rsidRDefault="00743A97" w:rsidP="00777C16">
      <w:pPr>
        <w:pStyle w:val="Paragraphedeliste"/>
        <w:numPr>
          <w:ilvl w:val="0"/>
          <w:numId w:val="8"/>
        </w:numPr>
      </w:pPr>
      <w:r w:rsidRPr="00777C16">
        <w:rPr>
          <w:b/>
        </w:rPr>
        <w:lastRenderedPageBreak/>
        <w:t>Différence</w:t>
      </w:r>
      <w:r w:rsidR="00CB177B" w:rsidRPr="00777C16">
        <w:rPr>
          <w:b/>
        </w:rPr>
        <w:t xml:space="preserve"> (</w:t>
      </w:r>
      <w:proofErr w:type="spellStart"/>
      <w:r w:rsidR="00CB177B" w:rsidRPr="00777C16">
        <w:rPr>
          <w:b/>
        </w:rPr>
        <w:t>Difference</w:t>
      </w:r>
      <w:proofErr w:type="spellEnd"/>
      <w:r w:rsidR="00CB177B" w:rsidRPr="00777C16">
        <w:rPr>
          <w:b/>
        </w:rPr>
        <w:t>)</w:t>
      </w:r>
      <w:r w:rsidR="00674DC9">
        <w:t> : Retourne la partie de la géométrie A qui n’</w:t>
      </w:r>
      <w:proofErr w:type="spellStart"/>
      <w:r w:rsidR="00674DC9">
        <w:t>intersecte</w:t>
      </w:r>
      <w:proofErr w:type="spellEnd"/>
      <w:r w:rsidR="00674DC9">
        <w:t xml:space="preserve"> pas la géométrie B.</w:t>
      </w:r>
    </w:p>
    <w:p w:rsidR="00743A97" w:rsidRDefault="00CB177B" w:rsidP="00777C16">
      <w:pPr>
        <w:pStyle w:val="Paragraphedeliste"/>
        <w:numPr>
          <w:ilvl w:val="0"/>
          <w:numId w:val="8"/>
        </w:numPr>
      </w:pPr>
      <w:proofErr w:type="spellStart"/>
      <w:r w:rsidRPr="00777C16">
        <w:rPr>
          <w:b/>
        </w:rPr>
        <w:t>DifférenceI</w:t>
      </w:r>
      <w:r w:rsidR="00674DC9" w:rsidRPr="00777C16">
        <w:rPr>
          <w:b/>
        </w:rPr>
        <w:t>nverse</w:t>
      </w:r>
      <w:proofErr w:type="spellEnd"/>
      <w:r w:rsidRPr="00777C16">
        <w:rPr>
          <w:b/>
        </w:rPr>
        <w:t xml:space="preserve"> (</w:t>
      </w:r>
      <w:proofErr w:type="spellStart"/>
      <w:r w:rsidRPr="00777C16">
        <w:rPr>
          <w:b/>
        </w:rPr>
        <w:t>InverseDifference</w:t>
      </w:r>
      <w:proofErr w:type="spellEnd"/>
      <w:r w:rsidRPr="00777C16">
        <w:rPr>
          <w:b/>
        </w:rPr>
        <w:t>)</w:t>
      </w:r>
      <w:r w:rsidR="00674DC9">
        <w:t> : Retourne la partie de la géométrie B qui n’</w:t>
      </w:r>
      <w:proofErr w:type="spellStart"/>
      <w:r w:rsidR="00674DC9">
        <w:t>intersecte</w:t>
      </w:r>
      <w:proofErr w:type="spellEnd"/>
      <w:r w:rsidR="00674DC9">
        <w:t xml:space="preserve"> pas la géométrie A.</w:t>
      </w:r>
    </w:p>
    <w:p w:rsidR="00743A97" w:rsidRDefault="00743A97" w:rsidP="00777C16">
      <w:pPr>
        <w:pStyle w:val="Paragraphedeliste"/>
        <w:numPr>
          <w:ilvl w:val="0"/>
          <w:numId w:val="8"/>
        </w:numPr>
      </w:pPr>
      <w:r w:rsidRPr="00777C16">
        <w:rPr>
          <w:b/>
        </w:rPr>
        <w:t>Symétrie</w:t>
      </w:r>
      <w:r w:rsidR="00CB177B" w:rsidRPr="00777C16">
        <w:rPr>
          <w:b/>
        </w:rPr>
        <w:t xml:space="preserve"> (</w:t>
      </w:r>
      <w:proofErr w:type="spellStart"/>
      <w:r w:rsidR="00CB177B" w:rsidRPr="00777C16">
        <w:rPr>
          <w:b/>
        </w:rPr>
        <w:t>SymmetricDifference</w:t>
      </w:r>
      <w:proofErr w:type="spellEnd"/>
      <w:r w:rsidR="00CB177B" w:rsidRPr="00777C16">
        <w:rPr>
          <w:b/>
        </w:rPr>
        <w:t>)</w:t>
      </w:r>
      <w:r w:rsidR="00674DC9">
        <w:t xml:space="preserve"> : </w:t>
      </w:r>
      <w:r w:rsidR="00643421">
        <w:t>Retourne les parties des géométries A et B qui ne s’</w:t>
      </w:r>
      <w:proofErr w:type="spellStart"/>
      <w:r w:rsidR="00643421">
        <w:t>intersectent</w:t>
      </w:r>
      <w:proofErr w:type="spellEnd"/>
      <w:r w:rsidR="00643421">
        <w:t xml:space="preserve"> pas.</w:t>
      </w:r>
    </w:p>
    <w:p w:rsidR="00743A97" w:rsidRDefault="00743A97" w:rsidP="00777C16">
      <w:pPr>
        <w:pStyle w:val="Paragraphedeliste"/>
        <w:numPr>
          <w:ilvl w:val="0"/>
          <w:numId w:val="8"/>
        </w:numPr>
      </w:pPr>
      <w:r w:rsidRPr="00777C16">
        <w:rPr>
          <w:b/>
        </w:rPr>
        <w:t>Union</w:t>
      </w:r>
      <w:r w:rsidR="00CB177B" w:rsidRPr="00777C16">
        <w:rPr>
          <w:b/>
        </w:rPr>
        <w:t xml:space="preserve"> (Union)</w:t>
      </w:r>
      <w:r w:rsidR="00674DC9">
        <w:t> : Retourne l’union des deux géométries A et B.</w:t>
      </w:r>
    </w:p>
    <w:p w:rsidR="007A4D79" w:rsidRDefault="007A4D79" w:rsidP="009072ED">
      <w:pPr>
        <w:pStyle w:val="Titre2"/>
      </w:pPr>
      <w:r w:rsidRPr="007A4D79">
        <w:t>Autres opérateurs spatiaux</w:t>
      </w:r>
      <w:r w:rsidR="00643421">
        <w:t xml:space="preserve"> (implique une seule géométrie)</w:t>
      </w:r>
    </w:p>
    <w:p w:rsidR="00643421" w:rsidRPr="00643421" w:rsidRDefault="00467A62" w:rsidP="000A2F10">
      <w:pPr>
        <w:ind w:left="284"/>
      </w:pPr>
      <w:r>
        <w:t>D’autres opérateurs spatiaux sont utilisés mais elles impliquent seulement une géométrie. Ils sont nécessaires pour certaines occasions spécifiques. Les principaux utilisés sont les suivants :</w:t>
      </w:r>
    </w:p>
    <w:p w:rsidR="007A4D79" w:rsidRDefault="007A4D79" w:rsidP="000A2F10">
      <w:pPr>
        <w:pStyle w:val="Paragraphedeliste"/>
        <w:numPr>
          <w:ilvl w:val="0"/>
          <w:numId w:val="7"/>
        </w:numPr>
      </w:pPr>
      <w:r w:rsidRPr="000A2F10">
        <w:rPr>
          <w:b/>
        </w:rPr>
        <w:t>Simplifier (</w:t>
      </w:r>
      <w:proofErr w:type="spellStart"/>
      <w:r w:rsidRPr="000A2F10">
        <w:rPr>
          <w:b/>
        </w:rPr>
        <w:t>Simplify</w:t>
      </w:r>
      <w:proofErr w:type="spellEnd"/>
      <w:r w:rsidRPr="000A2F10">
        <w:rPr>
          <w:b/>
        </w:rPr>
        <w:t>)</w:t>
      </w:r>
      <w:r>
        <w:t> : Permet de corriger une géométrie erronée</w:t>
      </w:r>
      <w:r w:rsidR="008E64D4">
        <w:t xml:space="preserve"> (</w:t>
      </w:r>
      <w:proofErr w:type="spellStart"/>
      <w:r w:rsidR="008E64D4">
        <w:t>Topologiquement</w:t>
      </w:r>
      <w:proofErr w:type="spellEnd"/>
      <w:r w:rsidR="008E64D4">
        <w:t xml:space="preserve"> invalide)</w:t>
      </w:r>
      <w:r>
        <w:t>.</w:t>
      </w:r>
    </w:p>
    <w:p w:rsidR="007A4D79" w:rsidRDefault="007A4D79" w:rsidP="000A2F10">
      <w:pPr>
        <w:pStyle w:val="Paragraphedeliste"/>
        <w:numPr>
          <w:ilvl w:val="0"/>
          <w:numId w:val="7"/>
        </w:numPr>
      </w:pPr>
      <w:r w:rsidRPr="000A2F10">
        <w:rPr>
          <w:b/>
        </w:rPr>
        <w:t>Limite (</w:t>
      </w:r>
      <w:proofErr w:type="spellStart"/>
      <w:r w:rsidRPr="000A2F10">
        <w:rPr>
          <w:b/>
        </w:rPr>
        <w:t>Boundary</w:t>
      </w:r>
      <w:proofErr w:type="spellEnd"/>
      <w:r w:rsidRPr="000A2F10">
        <w:rPr>
          <w:b/>
        </w:rPr>
        <w:t>)</w:t>
      </w:r>
      <w:r>
        <w:t> :</w:t>
      </w:r>
      <w:r w:rsidR="00643421">
        <w:t xml:space="preserve"> Permet de retourner</w:t>
      </w:r>
      <w:r>
        <w:t xml:space="preserve"> la limite d’une géométrie.</w:t>
      </w:r>
    </w:p>
    <w:p w:rsidR="007A4D79" w:rsidRDefault="007A4D79" w:rsidP="000A2F10">
      <w:pPr>
        <w:pStyle w:val="Paragraphedeliste"/>
        <w:numPr>
          <w:ilvl w:val="0"/>
          <w:numId w:val="7"/>
        </w:numPr>
      </w:pPr>
      <w:r w:rsidRPr="000A2F10">
        <w:rPr>
          <w:b/>
        </w:rPr>
        <w:t>Tampon (Buffer)</w:t>
      </w:r>
      <w:r>
        <w:t> : Permet de retourner un tampon</w:t>
      </w:r>
      <w:r w:rsidR="00674DC9">
        <w:t xml:space="preserve"> d’une géométrie selon une distance.</w:t>
      </w:r>
    </w:p>
    <w:p w:rsidR="008523E4" w:rsidRDefault="008523E4" w:rsidP="008523E4"/>
    <w:p w:rsidR="0041787B" w:rsidRPr="00233F32" w:rsidRDefault="0041787B" w:rsidP="009072ED">
      <w:pPr>
        <w:pStyle w:val="Titre1"/>
      </w:pPr>
      <w:r w:rsidRPr="00233F32">
        <w:t>Dimensions minimales</w:t>
      </w:r>
    </w:p>
    <w:p w:rsidR="00D43EB1" w:rsidRDefault="00CD4DF6" w:rsidP="0041787B">
      <w:r>
        <w:t>Il existe plusieurs contrainte d’intégrité spatiale en lien avec différentes valeurs de dimension minimale comme la précision, la distance latérale, la longueur minimale d’une droite ou d’une ligne,</w:t>
      </w:r>
      <w:r w:rsidR="00072FD3">
        <w:t xml:space="preserve"> la superficie minimale,</w:t>
      </w:r>
      <w:r>
        <w:t xml:space="preserve"> etc. En fait, les contraintes de dimension minimale</w:t>
      </w:r>
      <w:r w:rsidR="00611BF1">
        <w:t xml:space="preserve"> servent à valider et à corriger l’intégrité des représentations géométriques des différents phénomènes cartographiques présentent dans nos données. Chaque phénomène cartographique</w:t>
      </w:r>
      <w:r w:rsidR="00072FD3">
        <w:t xml:space="preserve"> est représenté</w:t>
      </w:r>
      <w:r w:rsidR="00611BF1">
        <w:t xml:space="preserve"> par un type de géométrie (point, ligne et/ou surface) qui est </w:t>
      </w:r>
      <w:r w:rsidR="00072FD3">
        <w:t xml:space="preserve">normalement </w:t>
      </w:r>
      <w:r w:rsidR="00611BF1">
        <w:t xml:space="preserve">directement dépendant d’une </w:t>
      </w:r>
      <w:r w:rsidR="00072FD3">
        <w:t xml:space="preserve">seule </w:t>
      </w:r>
      <w:r w:rsidR="00611BF1">
        <w:t>échelle de représentation désirée</w:t>
      </w:r>
      <w:r w:rsidR="00072FD3">
        <w:t xml:space="preserve"> (Exemple : 1:50000). </w:t>
      </w:r>
    </w:p>
    <w:p w:rsidR="00EC6575" w:rsidRDefault="00072FD3" w:rsidP="0041787B">
      <w:r>
        <w:t xml:space="preserve">Comme dans </w:t>
      </w:r>
      <w:r w:rsidR="004606B9">
        <w:t>les</w:t>
      </w:r>
      <w:r>
        <w:t xml:space="preserve"> données de la BDG, lorsque plusieurs échelles de représentation sont présentes pour un même phénomène et même type de géométrie, on dit qu’ils sont inconsistants, c’est-à-dire qu’il y a un manque de cohérence entre les données</w:t>
      </w:r>
      <w:r w:rsidR="001C791B">
        <w:t>. On le voit souvent à la limite des jeux de données et des provinces lorsqu’un même phénomène est représenté d’un coté en ligne et de l’</w:t>
      </w:r>
      <w:r w:rsidR="004606B9">
        <w:t xml:space="preserve">autre en surface ou </w:t>
      </w:r>
      <w:r w:rsidR="002A2557">
        <w:t>qu’</w:t>
      </w:r>
      <w:r w:rsidR="001C791B">
        <w:t>il y a surabondance d’information</w:t>
      </w:r>
      <w:r w:rsidR="004606B9">
        <w:t xml:space="preserve"> d’un jeu de données par rapport à un autre</w:t>
      </w:r>
      <w:r w:rsidR="001C791B">
        <w:t>. Autre raison de la pertinence des contraintes de dimension minimale est de valider et corriger les illogismes comme des lacs dont la superficie est impossible ou des rivières dont la longueur est impossible en fonction de la source de captage utilisée.</w:t>
      </w:r>
      <w:r>
        <w:t xml:space="preserve"> </w:t>
      </w:r>
    </w:p>
    <w:p w:rsidR="004606B9" w:rsidRDefault="004606B9" w:rsidP="0041787B">
      <w:r>
        <w:t>Le terme généralisation est très général et peut être nébuleux pour certains, car il est utilisé à différents niveaux et dans différents contextes. Par exemple, plusieurs personnes disent qu’ils</w:t>
      </w:r>
      <w:r w:rsidR="006C4D23">
        <w:t xml:space="preserve"> font de la généralisation lorsqu’un traitement selon Douglass-</w:t>
      </w:r>
      <w:proofErr w:type="spellStart"/>
      <w:r w:rsidR="006C4D23">
        <w:t>Peuker</w:t>
      </w:r>
      <w:proofErr w:type="spellEnd"/>
      <w:r w:rsidR="006C4D23">
        <w:t xml:space="preserve"> est réalisé afin d’éliminer la surabondance de sommets. D’autres personnes vont dire qu’ils ont généralisé les bâtiments lorsqu’ils ont transformé ceux-ci en agglomération. Selon moi, tout ceci n’est pas faut mais j’aurais plutôt tendance à dire que la généralisation est </w:t>
      </w:r>
      <w:r w:rsidR="00D43EB1">
        <w:t xml:space="preserve">plutôt </w:t>
      </w:r>
      <w:r w:rsidR="006C4D23">
        <w:t>le résultat de la correction de toutes les contraintes d’intégrité qui nécessite</w:t>
      </w:r>
      <w:r w:rsidR="00D43EB1">
        <w:t>nt</w:t>
      </w:r>
      <w:r w:rsidR="006C4D23">
        <w:t xml:space="preserve"> l’utilisation des dimensions minimales en lien avec des échelles de représentation géométrique. </w:t>
      </w:r>
      <w:r w:rsidR="002A2557">
        <w:t xml:space="preserve">Toujours selon moi, une généralisation a été </w:t>
      </w:r>
      <w:r w:rsidR="00907DC0">
        <w:t>réalisée</w:t>
      </w:r>
      <w:r w:rsidR="002A2557">
        <w:t xml:space="preserve"> lorsque la correction de toutes les contraintes de dimension minimale </w:t>
      </w:r>
      <w:r w:rsidR="007B73A2">
        <w:t>a</w:t>
      </w:r>
      <w:r w:rsidR="002A2557">
        <w:t xml:space="preserve"> été effectuée afin de respecter l’échelle de représentation choisie</w:t>
      </w:r>
      <w:r w:rsidR="00907DC0">
        <w:t xml:space="preserve"> pour un phénomène et un type de géométrie</w:t>
      </w:r>
      <w:r w:rsidR="002A2557">
        <w:t>.</w:t>
      </w:r>
    </w:p>
    <w:p w:rsidR="001C791B" w:rsidRDefault="001C791B" w:rsidP="0041787B"/>
    <w:p w:rsidR="00C77AEB" w:rsidRPr="001C791B" w:rsidRDefault="00C77AEB" w:rsidP="009072ED">
      <w:pPr>
        <w:pStyle w:val="Titre2"/>
      </w:pPr>
      <w:r w:rsidRPr="001C791B">
        <w:lastRenderedPageBreak/>
        <w:t>Précision</w:t>
      </w:r>
      <w:r w:rsidR="00C9500A" w:rsidRPr="001C791B">
        <w:t xml:space="preserve"> des données spatiales</w:t>
      </w:r>
      <w:r w:rsidRPr="001C791B">
        <w:t xml:space="preserve"> (Topologie)</w:t>
      </w:r>
    </w:p>
    <w:p w:rsidR="00EC6575" w:rsidRDefault="00156A90" w:rsidP="00EC6575">
      <w:pPr>
        <w:ind w:left="284"/>
      </w:pPr>
      <w:r>
        <w:t>La précision des données spatiales est utilisée pour comparer les sommets entre eux</w:t>
      </w:r>
      <w:r w:rsidR="00704EB7">
        <w:t xml:space="preserve"> et identifier la connexion entre les éléments (Topologie)</w:t>
      </w:r>
      <w:r>
        <w:t xml:space="preserve">. Deux sommets </w:t>
      </w:r>
      <w:r w:rsidR="00B96677">
        <w:t xml:space="preserve">d’un même élément ou d’éléments différents </w:t>
      </w:r>
      <w:r>
        <w:t xml:space="preserve">dont la distance </w:t>
      </w:r>
      <w:r w:rsidR="00B96677">
        <w:t xml:space="preserve">(précision) </w:t>
      </w:r>
      <w:r>
        <w:t xml:space="preserve">est inférieure ou égale à cette dernière sont considérés comme équivalents et sont déplacés selon le centre de ces deux sommets. Après le déplacement, si les deux sommets d’un même élément </w:t>
      </w:r>
      <w:r w:rsidR="00EC6575">
        <w:t>sont superposés,</w:t>
      </w:r>
      <w:r>
        <w:t xml:space="preserve"> un seul </w:t>
      </w:r>
      <w:r w:rsidR="00B96677">
        <w:t>est</w:t>
      </w:r>
      <w:r>
        <w:t xml:space="preserve"> conservé.</w:t>
      </w:r>
      <w:r w:rsidR="00B96677">
        <w:t xml:space="preserve"> </w:t>
      </w:r>
      <w:r w:rsidR="009B49D8">
        <w:t>Lorsque deux géométrie</w:t>
      </w:r>
      <w:r w:rsidR="00704EB7">
        <w:t>s</w:t>
      </w:r>
      <w:r w:rsidR="009B49D8">
        <w:t xml:space="preserve"> se retrouve</w:t>
      </w:r>
      <w:r w:rsidR="00EC6575">
        <w:t>nt</w:t>
      </w:r>
      <w:r w:rsidR="009B49D8">
        <w:t xml:space="preserve"> à l’intérieure de la distance de précision et qu’il y a absence de sommet, des sommets sont insérés dans les géométries afin qu’il y ait une correspondance parfaite.</w:t>
      </w:r>
      <w:r w:rsidR="00EC6575">
        <w:t xml:space="preserve"> En fait, ce traitement est utilisé pour</w:t>
      </w:r>
      <w:r w:rsidR="00430D34">
        <w:t xml:space="preserve"> valider et</w:t>
      </w:r>
      <w:r w:rsidR="00EC6575">
        <w:t xml:space="preserve"> cor</w:t>
      </w:r>
      <w:r w:rsidR="000669A8">
        <w:t>riger les erreurs de proximité entre les géométries d’</w:t>
      </w:r>
      <w:r w:rsidR="00EC6575">
        <w:t>éléments</w:t>
      </w:r>
      <w:r w:rsidR="000669A8">
        <w:t xml:space="preserve"> et entre les sommets d’une même géométrie d’un élément</w:t>
      </w:r>
      <w:r w:rsidR="00EC6575">
        <w:t>.</w:t>
      </w:r>
      <w:r w:rsidR="001171EF" w:rsidRPr="001171EF">
        <w:t xml:space="preserve"> </w:t>
      </w:r>
      <w:r w:rsidR="001171EF">
        <w:t>Ce traitement peut être utilisé de façon indépendante ou comme sous traitement d’un autre traitement comme celui de distance latérale minimale entre les sommets.</w:t>
      </w:r>
    </w:p>
    <w:tbl>
      <w:tblPr>
        <w:tblW w:w="9381" w:type="dxa"/>
        <w:tblInd w:w="2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86"/>
        <w:gridCol w:w="4866"/>
      </w:tblGrid>
      <w:tr w:rsidR="00EC6575" w:rsidRPr="00B12195" w:rsidTr="000A2F10">
        <w:tc>
          <w:tcPr>
            <w:tcW w:w="4515" w:type="dxa"/>
            <w:shd w:val="clear" w:color="auto" w:fill="auto"/>
          </w:tcPr>
          <w:p w:rsidR="00EC6575" w:rsidRPr="00B12195" w:rsidRDefault="00EC6575" w:rsidP="00EC6575">
            <w:pPr>
              <w:widowControl w:val="0"/>
              <w:tabs>
                <w:tab w:val="left" w:pos="1276"/>
                <w:tab w:val="left" w:pos="2268"/>
              </w:tabs>
              <w:spacing w:before="120"/>
              <w:rPr>
                <w:b/>
              </w:rPr>
            </w:pPr>
            <w:r w:rsidRPr="00B12195">
              <w:rPr>
                <w:b/>
              </w:rPr>
              <w:t>Avant :</w:t>
            </w:r>
            <w:r>
              <w:rPr>
                <w:b/>
              </w:rPr>
              <w:t xml:space="preserve"> </w:t>
            </w:r>
            <w:r w:rsidRPr="00EC6575">
              <w:t>Plusieurs erreurs de proximité entre les géométries des éléments.</w:t>
            </w:r>
          </w:p>
        </w:tc>
        <w:tc>
          <w:tcPr>
            <w:tcW w:w="4866" w:type="dxa"/>
            <w:shd w:val="clear" w:color="auto" w:fill="auto"/>
          </w:tcPr>
          <w:p w:rsidR="00EC6575" w:rsidRPr="00B12195" w:rsidRDefault="00EC6575" w:rsidP="00EC6575">
            <w:pPr>
              <w:widowControl w:val="0"/>
              <w:tabs>
                <w:tab w:val="left" w:pos="1276"/>
                <w:tab w:val="left" w:pos="2268"/>
              </w:tabs>
              <w:spacing w:before="120"/>
              <w:rPr>
                <w:b/>
              </w:rPr>
            </w:pPr>
            <w:r w:rsidRPr="00B12195">
              <w:rPr>
                <w:b/>
              </w:rPr>
              <w:t>Après :</w:t>
            </w:r>
            <w:r>
              <w:rPr>
                <w:b/>
              </w:rPr>
              <w:t xml:space="preserve"> </w:t>
            </w:r>
            <w:r w:rsidRPr="00EC6575">
              <w:t>Absence d’erreurs de proximité entre les géométries des éléments.</w:t>
            </w:r>
          </w:p>
        </w:tc>
      </w:tr>
      <w:tr w:rsidR="00EC6575" w:rsidRPr="00B12195" w:rsidTr="000A2F10">
        <w:trPr>
          <w:trHeight w:val="4579"/>
        </w:trPr>
        <w:tc>
          <w:tcPr>
            <w:tcW w:w="4515" w:type="dxa"/>
            <w:shd w:val="clear" w:color="auto" w:fill="auto"/>
          </w:tcPr>
          <w:p w:rsidR="00EC6575" w:rsidRPr="00B12195" w:rsidRDefault="00EC6575" w:rsidP="00EC6575">
            <w:pPr>
              <w:widowControl w:val="0"/>
              <w:tabs>
                <w:tab w:val="left" w:pos="1276"/>
                <w:tab w:val="left" w:pos="2268"/>
              </w:tabs>
              <w:spacing w:before="120"/>
            </w:pPr>
            <w:r w:rsidRPr="00B12195">
              <w:rPr>
                <w:noProof/>
                <w:lang w:val="en-CA" w:eastAsia="en-CA"/>
              </w:rPr>
              <w:drawing>
                <wp:inline distT="0" distB="0" distL="0" distR="0">
                  <wp:extent cx="2838450" cy="2705100"/>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838450" cy="2705100"/>
                          </a:xfrm>
                          <a:prstGeom prst="rect">
                            <a:avLst/>
                          </a:prstGeom>
                          <a:noFill/>
                          <a:ln>
                            <a:noFill/>
                          </a:ln>
                        </pic:spPr>
                      </pic:pic>
                    </a:graphicData>
                  </a:graphic>
                </wp:inline>
              </w:drawing>
            </w:r>
          </w:p>
        </w:tc>
        <w:tc>
          <w:tcPr>
            <w:tcW w:w="4866" w:type="dxa"/>
            <w:shd w:val="clear" w:color="auto" w:fill="auto"/>
          </w:tcPr>
          <w:p w:rsidR="00EC6575" w:rsidRPr="00B12195" w:rsidRDefault="00EC6575" w:rsidP="00EC6575">
            <w:pPr>
              <w:widowControl w:val="0"/>
              <w:tabs>
                <w:tab w:val="left" w:pos="1276"/>
                <w:tab w:val="left" w:pos="2268"/>
              </w:tabs>
              <w:spacing w:before="120"/>
            </w:pPr>
            <w:r w:rsidRPr="00B12195">
              <w:rPr>
                <w:noProof/>
                <w:lang w:val="en-CA" w:eastAsia="en-CA"/>
              </w:rPr>
              <w:drawing>
                <wp:inline distT="0" distB="0" distL="0" distR="0">
                  <wp:extent cx="2952750" cy="2714625"/>
                  <wp:effectExtent l="0" t="0" r="0" b="9525"/>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952750" cy="2714625"/>
                          </a:xfrm>
                          <a:prstGeom prst="rect">
                            <a:avLst/>
                          </a:prstGeom>
                          <a:noFill/>
                          <a:ln>
                            <a:noFill/>
                          </a:ln>
                        </pic:spPr>
                      </pic:pic>
                    </a:graphicData>
                  </a:graphic>
                </wp:inline>
              </w:drawing>
            </w:r>
          </w:p>
        </w:tc>
      </w:tr>
    </w:tbl>
    <w:p w:rsidR="00EC6575" w:rsidRDefault="00EC6575" w:rsidP="00EC6575"/>
    <w:p w:rsidR="0041787B" w:rsidRPr="001C791B" w:rsidRDefault="0041787B" w:rsidP="009072ED">
      <w:pPr>
        <w:pStyle w:val="Titre2"/>
      </w:pPr>
      <w:r w:rsidRPr="001C791B">
        <w:t>Distance latérale</w:t>
      </w:r>
      <w:r w:rsidR="00C9500A" w:rsidRPr="001C791B">
        <w:t xml:space="preserve"> minimale entre les sommets</w:t>
      </w:r>
      <w:r w:rsidR="0010060D" w:rsidRPr="001C791B">
        <w:t xml:space="preserve"> (Douglass-</w:t>
      </w:r>
      <w:proofErr w:type="spellStart"/>
      <w:r w:rsidR="0010060D" w:rsidRPr="001C791B">
        <w:t>Peuker</w:t>
      </w:r>
      <w:proofErr w:type="spellEnd"/>
      <w:r w:rsidR="0010060D" w:rsidRPr="001C791B">
        <w:t>)</w:t>
      </w:r>
    </w:p>
    <w:p w:rsidR="00EC6575" w:rsidRPr="002C210E" w:rsidRDefault="00156A90" w:rsidP="00EC6575">
      <w:pPr>
        <w:ind w:left="284"/>
      </w:pPr>
      <w:r>
        <w:t xml:space="preserve">L’algorithme de </w:t>
      </w:r>
      <w:r w:rsidRPr="00F535AE">
        <w:rPr>
          <w:b/>
        </w:rPr>
        <w:t>Douglas-</w:t>
      </w:r>
      <w:proofErr w:type="spellStart"/>
      <w:r w:rsidRPr="00F535AE">
        <w:rPr>
          <w:b/>
        </w:rPr>
        <w:t>Peuker</w:t>
      </w:r>
      <w:proofErr w:type="spellEnd"/>
      <w:r>
        <w:t xml:space="preserve"> est assez bien connu et est souvent utilisé pour </w:t>
      </w:r>
      <w:r w:rsidR="00430D34">
        <w:t>valider et corriger</w:t>
      </w:r>
      <w:r>
        <w:t xml:space="preserve"> la surabondance de sommets et conserver </w:t>
      </w:r>
      <w:r w:rsidR="00B96677">
        <w:t>sensiblement l’allure générale d’une géométrie</w:t>
      </w:r>
      <w:r w:rsidR="007B3521">
        <w:t xml:space="preserve"> puisqu’il utilise une distance latérale</w:t>
      </w:r>
      <w:r w:rsidR="00B96677">
        <w:t xml:space="preserve">. Afin de ne pas déconnecter les éléments en relation aux éléments traités, la topologie doit être absolument utilisée lors de ce traitement. En fait, le traitement de filtrage des sommets selon </w:t>
      </w:r>
      <w:r w:rsidR="00B96677" w:rsidRPr="00F535AE">
        <w:rPr>
          <w:b/>
        </w:rPr>
        <w:t>Douglas-</w:t>
      </w:r>
      <w:proofErr w:type="spellStart"/>
      <w:r w:rsidR="00B96677" w:rsidRPr="00F535AE">
        <w:rPr>
          <w:b/>
        </w:rPr>
        <w:t>Peuker</w:t>
      </w:r>
      <w:proofErr w:type="spellEnd"/>
      <w:r w:rsidR="00B96677">
        <w:t xml:space="preserve"> doit être effectué sur les </w:t>
      </w:r>
      <w:proofErr w:type="spellStart"/>
      <w:r w:rsidR="00B96677" w:rsidRPr="00B96677">
        <w:rPr>
          <w:b/>
        </w:rPr>
        <w:t>Edges</w:t>
      </w:r>
      <w:proofErr w:type="spellEnd"/>
      <w:r w:rsidR="00B96677">
        <w:t xml:space="preserve"> de la topologie des géométries d’éléments et non sur la géométrie des éléments</w:t>
      </w:r>
      <w:r w:rsidR="00F535AE">
        <w:t xml:space="preserve"> afin de conserver la connexion entre les géométries des éléments.</w:t>
      </w:r>
      <w:r w:rsidR="001171EF">
        <w:t xml:space="preserve"> Ce traitement peut être utilisé de façon indépendante ou comme sous traitement d’un autre traitement comme celui de largeur et longueur de généralisation.</w:t>
      </w:r>
    </w:p>
    <w:tbl>
      <w:tblPr>
        <w:tblW w:w="9081" w:type="dxa"/>
        <w:tblInd w:w="2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66"/>
        <w:gridCol w:w="4686"/>
      </w:tblGrid>
      <w:tr w:rsidR="00EC6575" w:rsidRPr="00B12195" w:rsidTr="000A2F10">
        <w:tc>
          <w:tcPr>
            <w:tcW w:w="4395" w:type="dxa"/>
            <w:shd w:val="clear" w:color="auto" w:fill="auto"/>
          </w:tcPr>
          <w:p w:rsidR="00EC6575" w:rsidRPr="00B12195" w:rsidRDefault="00EC6575" w:rsidP="00EC6575">
            <w:pPr>
              <w:widowControl w:val="0"/>
              <w:tabs>
                <w:tab w:val="left" w:pos="1276"/>
                <w:tab w:val="left" w:pos="2268"/>
              </w:tabs>
              <w:spacing w:before="120"/>
              <w:rPr>
                <w:b/>
              </w:rPr>
            </w:pPr>
            <w:r w:rsidRPr="00B12195">
              <w:rPr>
                <w:b/>
              </w:rPr>
              <w:t>Avant :</w:t>
            </w:r>
            <w:r>
              <w:rPr>
                <w:b/>
              </w:rPr>
              <w:t xml:space="preserve"> </w:t>
            </w:r>
            <w:r>
              <w:t>Un polygone</w:t>
            </w:r>
            <w:r w:rsidRPr="006416E9">
              <w:t xml:space="preserve"> contenant 25 sommets</w:t>
            </w:r>
            <w:r>
              <w:t xml:space="preserve"> et deux connexions.</w:t>
            </w:r>
          </w:p>
        </w:tc>
        <w:tc>
          <w:tcPr>
            <w:tcW w:w="4686" w:type="dxa"/>
            <w:shd w:val="clear" w:color="auto" w:fill="auto"/>
          </w:tcPr>
          <w:p w:rsidR="00EC6575" w:rsidRPr="00B12195" w:rsidRDefault="00EC6575" w:rsidP="00EC6575">
            <w:pPr>
              <w:widowControl w:val="0"/>
              <w:tabs>
                <w:tab w:val="left" w:pos="1276"/>
                <w:tab w:val="left" w:pos="2268"/>
              </w:tabs>
              <w:spacing w:before="120"/>
              <w:rPr>
                <w:b/>
              </w:rPr>
            </w:pPr>
            <w:r w:rsidRPr="00B12195">
              <w:rPr>
                <w:b/>
              </w:rPr>
              <w:t>Après :</w:t>
            </w:r>
            <w:r>
              <w:rPr>
                <w:b/>
              </w:rPr>
              <w:t xml:space="preserve"> </w:t>
            </w:r>
            <w:r>
              <w:t>Un polygone</w:t>
            </w:r>
            <w:r w:rsidRPr="006416E9">
              <w:t xml:space="preserve"> contenant </w:t>
            </w:r>
            <w:r>
              <w:t>11</w:t>
            </w:r>
            <w:r w:rsidRPr="006416E9">
              <w:t xml:space="preserve"> sommets</w:t>
            </w:r>
            <w:r>
              <w:t xml:space="preserve"> et dont le</w:t>
            </w:r>
            <w:r w:rsidR="00F535AE">
              <w:t>s deux connexions sont conservé</w:t>
            </w:r>
            <w:r>
              <w:t>s.</w:t>
            </w:r>
          </w:p>
        </w:tc>
      </w:tr>
      <w:tr w:rsidR="00EC6575" w:rsidRPr="00B12195" w:rsidTr="000A2F10">
        <w:trPr>
          <w:trHeight w:val="3892"/>
        </w:trPr>
        <w:tc>
          <w:tcPr>
            <w:tcW w:w="4395" w:type="dxa"/>
            <w:shd w:val="clear" w:color="auto" w:fill="auto"/>
          </w:tcPr>
          <w:p w:rsidR="00EC6575" w:rsidRPr="00B12195" w:rsidRDefault="00EC6575" w:rsidP="00EC6575">
            <w:pPr>
              <w:widowControl w:val="0"/>
              <w:tabs>
                <w:tab w:val="left" w:pos="1276"/>
                <w:tab w:val="left" w:pos="2268"/>
              </w:tabs>
              <w:spacing w:before="120"/>
            </w:pPr>
            <w:r w:rsidRPr="00B12195">
              <w:rPr>
                <w:noProof/>
                <w:lang w:val="en-CA" w:eastAsia="en-CA"/>
              </w:rPr>
              <w:lastRenderedPageBreak/>
              <w:drawing>
                <wp:inline distT="0" distB="0" distL="0" distR="0">
                  <wp:extent cx="2762250" cy="2286000"/>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762250" cy="2286000"/>
                          </a:xfrm>
                          <a:prstGeom prst="rect">
                            <a:avLst/>
                          </a:prstGeom>
                          <a:noFill/>
                          <a:ln>
                            <a:noFill/>
                          </a:ln>
                        </pic:spPr>
                      </pic:pic>
                    </a:graphicData>
                  </a:graphic>
                </wp:inline>
              </w:drawing>
            </w:r>
          </w:p>
        </w:tc>
        <w:tc>
          <w:tcPr>
            <w:tcW w:w="4686" w:type="dxa"/>
            <w:shd w:val="clear" w:color="auto" w:fill="auto"/>
          </w:tcPr>
          <w:p w:rsidR="00EC6575" w:rsidRPr="00B12195" w:rsidRDefault="00EC6575" w:rsidP="00EC6575">
            <w:pPr>
              <w:widowControl w:val="0"/>
              <w:tabs>
                <w:tab w:val="left" w:pos="1276"/>
                <w:tab w:val="left" w:pos="2268"/>
              </w:tabs>
              <w:spacing w:before="120"/>
            </w:pPr>
            <w:r w:rsidRPr="00B12195">
              <w:rPr>
                <w:noProof/>
                <w:lang w:val="en-CA" w:eastAsia="en-CA"/>
              </w:rPr>
              <w:drawing>
                <wp:inline distT="0" distB="0" distL="0" distR="0">
                  <wp:extent cx="2828925" cy="2305050"/>
                  <wp:effectExtent l="0" t="0" r="9525"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828925" cy="2305050"/>
                          </a:xfrm>
                          <a:prstGeom prst="rect">
                            <a:avLst/>
                          </a:prstGeom>
                          <a:noFill/>
                          <a:ln>
                            <a:noFill/>
                          </a:ln>
                        </pic:spPr>
                      </pic:pic>
                    </a:graphicData>
                  </a:graphic>
                </wp:inline>
              </w:drawing>
            </w:r>
          </w:p>
        </w:tc>
      </w:tr>
    </w:tbl>
    <w:p w:rsidR="00EC6575" w:rsidRDefault="00EC6575" w:rsidP="00EC6575"/>
    <w:p w:rsidR="00C77AEB" w:rsidRPr="001C791B" w:rsidRDefault="00C77AEB" w:rsidP="009072ED">
      <w:pPr>
        <w:pStyle w:val="Titre2"/>
      </w:pPr>
      <w:r w:rsidRPr="001C791B">
        <w:t>Longueur minimale d’une droite</w:t>
      </w:r>
    </w:p>
    <w:p w:rsidR="007B3521" w:rsidRDefault="007B3521" w:rsidP="004606B9">
      <w:pPr>
        <w:keepNext/>
        <w:ind w:left="284"/>
      </w:pPr>
      <w:r>
        <w:t>Ce traitement est assez simple puisque le but est d</w:t>
      </w:r>
      <w:r w:rsidR="00430D34">
        <w:t>e valider et corriger la</w:t>
      </w:r>
      <w:r>
        <w:t xml:space="preserve"> surabondance de droites contenue dans les géométries d’éléments. </w:t>
      </w:r>
      <w:r w:rsidR="0072774F">
        <w:t xml:space="preserve">Toutes les droites dont la longueur est inférieure ou égale à cette valeur sont détruites. </w:t>
      </w:r>
      <w:r>
        <w:t>Ce</w:t>
      </w:r>
      <w:r w:rsidR="0072774F">
        <w:t>tte</w:t>
      </w:r>
      <w:r>
        <w:t xml:space="preserve"> </w:t>
      </w:r>
      <w:r w:rsidR="0072774F">
        <w:t>valeur</w:t>
      </w:r>
      <w:r>
        <w:t xml:space="preserve"> peut être confondu</w:t>
      </w:r>
      <w:r w:rsidR="0072774F">
        <w:t>e</w:t>
      </w:r>
      <w:r>
        <w:t xml:space="preserve"> </w:t>
      </w:r>
      <w:r w:rsidR="0072774F">
        <w:t>et jugée inutile par rapport à la valeur de précision et de distance latérale si et seulement si la longueur minimale d’une droite est inférieure ou égale à celle de la précision et de distance latérale. Cependant, la longueur minimale d’une droite</w:t>
      </w:r>
      <w:r>
        <w:t xml:space="preserve"> </w:t>
      </w:r>
      <w:r w:rsidR="0072774F">
        <w:t xml:space="preserve">devrait toujours </w:t>
      </w:r>
      <w:r w:rsidR="00CF5D20">
        <w:t>être supérieure aux deux autres ce qui fait qu’elles sont donc considérées et complémentaires et nécessaires.</w:t>
      </w:r>
      <w:r>
        <w:t xml:space="preserve"> Afin de ne pas déconnecter les éléments en relation aux éléments traités, la topologie doit être absolument utilisée lors de ce traitement. En fait, le traitement de filtrage des </w:t>
      </w:r>
      <w:r w:rsidR="0072774F">
        <w:t>droites</w:t>
      </w:r>
      <w:r>
        <w:t xml:space="preserve"> doit être effectué sur les </w:t>
      </w:r>
      <w:proofErr w:type="spellStart"/>
      <w:r w:rsidRPr="00B96677">
        <w:rPr>
          <w:b/>
        </w:rPr>
        <w:t>Edges</w:t>
      </w:r>
      <w:proofErr w:type="spellEnd"/>
      <w:r>
        <w:t xml:space="preserve"> de la topologie des géométries d’éléments et non sur la géométrie des éléments afin de conserver la connexion entre les géométries des éléments.</w:t>
      </w:r>
      <w:r w:rsidR="00430D34">
        <w:t xml:space="preserve"> </w:t>
      </w:r>
    </w:p>
    <w:tbl>
      <w:tblPr>
        <w:tblW w:w="9441" w:type="dxa"/>
        <w:tblInd w:w="2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866"/>
        <w:gridCol w:w="4746"/>
      </w:tblGrid>
      <w:tr w:rsidR="007B3521" w:rsidRPr="00B12195" w:rsidTr="000A2F10">
        <w:tc>
          <w:tcPr>
            <w:tcW w:w="4695" w:type="dxa"/>
            <w:shd w:val="clear" w:color="auto" w:fill="auto"/>
          </w:tcPr>
          <w:p w:rsidR="007B3521" w:rsidRPr="00B12195" w:rsidRDefault="007B3521" w:rsidP="004606B9">
            <w:pPr>
              <w:widowControl w:val="0"/>
              <w:tabs>
                <w:tab w:val="left" w:pos="1276"/>
                <w:tab w:val="left" w:pos="2268"/>
              </w:tabs>
              <w:spacing w:before="120"/>
              <w:rPr>
                <w:b/>
              </w:rPr>
            </w:pPr>
            <w:r w:rsidRPr="00B12195">
              <w:rPr>
                <w:b/>
              </w:rPr>
              <w:t>Avant :</w:t>
            </w:r>
            <w:r>
              <w:rPr>
                <w:b/>
              </w:rPr>
              <w:t xml:space="preserve"> </w:t>
            </w:r>
            <w:r>
              <w:t>Un polygone</w:t>
            </w:r>
            <w:r w:rsidRPr="006416E9">
              <w:t xml:space="preserve"> contenant 2</w:t>
            </w:r>
            <w:r>
              <w:t>4 droites</w:t>
            </w:r>
            <w:r w:rsidR="0072774F">
              <w:t xml:space="preserve"> et trois connexions.</w:t>
            </w:r>
          </w:p>
        </w:tc>
        <w:tc>
          <w:tcPr>
            <w:tcW w:w="4746" w:type="dxa"/>
            <w:shd w:val="clear" w:color="auto" w:fill="auto"/>
          </w:tcPr>
          <w:p w:rsidR="007B3521" w:rsidRPr="00B12195" w:rsidRDefault="007B3521" w:rsidP="004606B9">
            <w:pPr>
              <w:widowControl w:val="0"/>
              <w:tabs>
                <w:tab w:val="left" w:pos="1276"/>
                <w:tab w:val="left" w:pos="2268"/>
              </w:tabs>
              <w:spacing w:before="120"/>
              <w:rPr>
                <w:b/>
              </w:rPr>
            </w:pPr>
            <w:r w:rsidRPr="00B12195">
              <w:rPr>
                <w:b/>
              </w:rPr>
              <w:t>Après :</w:t>
            </w:r>
            <w:r>
              <w:rPr>
                <w:b/>
              </w:rPr>
              <w:t xml:space="preserve"> </w:t>
            </w:r>
            <w:r>
              <w:t>Un polygone contenant 15 droites</w:t>
            </w:r>
            <w:r w:rsidR="0072774F">
              <w:t xml:space="preserve"> dont les trois connexions sont conservées.</w:t>
            </w:r>
          </w:p>
        </w:tc>
      </w:tr>
      <w:tr w:rsidR="007B3521" w:rsidRPr="00B12195" w:rsidTr="000A2F10">
        <w:trPr>
          <w:trHeight w:val="4599"/>
        </w:trPr>
        <w:tc>
          <w:tcPr>
            <w:tcW w:w="4695" w:type="dxa"/>
            <w:shd w:val="clear" w:color="auto" w:fill="auto"/>
          </w:tcPr>
          <w:p w:rsidR="007B3521" w:rsidRPr="00B12195" w:rsidRDefault="007B3521" w:rsidP="004606B9">
            <w:pPr>
              <w:widowControl w:val="0"/>
              <w:tabs>
                <w:tab w:val="left" w:pos="1276"/>
                <w:tab w:val="left" w:pos="2268"/>
              </w:tabs>
              <w:spacing w:before="120"/>
            </w:pPr>
            <w:r w:rsidRPr="00792FDD">
              <w:rPr>
                <w:noProof/>
                <w:lang w:val="en-CA" w:eastAsia="en-CA"/>
              </w:rPr>
              <w:drawing>
                <wp:inline distT="0" distB="0" distL="0" distR="0">
                  <wp:extent cx="2952750" cy="2743200"/>
                  <wp:effectExtent l="0" t="0" r="0" b="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952750" cy="2743200"/>
                          </a:xfrm>
                          <a:prstGeom prst="rect">
                            <a:avLst/>
                          </a:prstGeom>
                          <a:noFill/>
                          <a:ln>
                            <a:noFill/>
                          </a:ln>
                        </pic:spPr>
                      </pic:pic>
                    </a:graphicData>
                  </a:graphic>
                </wp:inline>
              </w:drawing>
            </w:r>
          </w:p>
        </w:tc>
        <w:tc>
          <w:tcPr>
            <w:tcW w:w="4746" w:type="dxa"/>
            <w:shd w:val="clear" w:color="auto" w:fill="auto"/>
          </w:tcPr>
          <w:p w:rsidR="007B3521" w:rsidRPr="00B12195" w:rsidRDefault="007B3521" w:rsidP="004606B9">
            <w:pPr>
              <w:widowControl w:val="0"/>
              <w:tabs>
                <w:tab w:val="left" w:pos="1276"/>
                <w:tab w:val="left" w:pos="2268"/>
              </w:tabs>
              <w:spacing w:before="120"/>
            </w:pPr>
            <w:r w:rsidRPr="00792FDD">
              <w:rPr>
                <w:noProof/>
                <w:lang w:val="en-CA" w:eastAsia="en-CA"/>
              </w:rPr>
              <w:drawing>
                <wp:inline distT="0" distB="0" distL="0" distR="0">
                  <wp:extent cx="2867025" cy="2724150"/>
                  <wp:effectExtent l="0" t="0" r="9525"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867025" cy="2724150"/>
                          </a:xfrm>
                          <a:prstGeom prst="rect">
                            <a:avLst/>
                          </a:prstGeom>
                          <a:noFill/>
                          <a:ln>
                            <a:noFill/>
                          </a:ln>
                        </pic:spPr>
                      </pic:pic>
                    </a:graphicData>
                  </a:graphic>
                </wp:inline>
              </w:drawing>
            </w:r>
          </w:p>
        </w:tc>
      </w:tr>
    </w:tbl>
    <w:p w:rsidR="007B3521" w:rsidRDefault="007B3521" w:rsidP="00C77AEB"/>
    <w:p w:rsidR="00F063C4" w:rsidRPr="001C791B" w:rsidRDefault="00F063C4" w:rsidP="009072ED">
      <w:pPr>
        <w:pStyle w:val="Titre2"/>
      </w:pPr>
      <w:r w:rsidRPr="001C791B">
        <w:lastRenderedPageBreak/>
        <w:t>Longueur maximale d’une droite (</w:t>
      </w:r>
      <w:r w:rsidR="00230BEA" w:rsidRPr="001C791B">
        <w:t>Distance pour densifier</w:t>
      </w:r>
      <w:r w:rsidRPr="001C791B">
        <w:t>)</w:t>
      </w:r>
    </w:p>
    <w:p w:rsidR="00F063C4" w:rsidRDefault="00F063C4" w:rsidP="00F063C4">
      <w:pPr>
        <w:ind w:left="284"/>
        <w:rPr>
          <w:i/>
        </w:rPr>
      </w:pPr>
      <w:r w:rsidRPr="00230BEA">
        <w:rPr>
          <w:i/>
        </w:rPr>
        <w:t xml:space="preserve">Ce traitement </w:t>
      </w:r>
      <w:r w:rsidR="00230BEA">
        <w:rPr>
          <w:i/>
        </w:rPr>
        <w:t>n’est pas considéré comme une contrainte de dimension minimale mais plutôt comme un sous traitement d’un autre traitement de contrainte de dimension minimale</w:t>
      </w:r>
      <w:r w:rsidRPr="00230BEA">
        <w:rPr>
          <w:i/>
        </w:rPr>
        <w:t xml:space="preserve">. </w:t>
      </w:r>
      <w:r w:rsidR="00230BEA">
        <w:rPr>
          <w:i/>
        </w:rPr>
        <w:t>Ce sous traitement est d’ailleurs utilisé dans celui de largeur et longueur de généralisation</w:t>
      </w:r>
      <w:r w:rsidR="00A12FAF">
        <w:rPr>
          <w:i/>
        </w:rPr>
        <w:t xml:space="preserve"> afin d’améliorer le résultat de ce dernier</w:t>
      </w:r>
      <w:r w:rsidR="00230BEA">
        <w:rPr>
          <w:i/>
        </w:rPr>
        <w:t>.</w:t>
      </w:r>
    </w:p>
    <w:tbl>
      <w:tblPr>
        <w:tblStyle w:val="Grilledutableau"/>
        <w:tblW w:w="0" w:type="auto"/>
        <w:tblInd w:w="279" w:type="dxa"/>
        <w:tblLook w:val="04A0" w:firstRow="1" w:lastRow="0" w:firstColumn="1" w:lastColumn="0" w:noHBand="0" w:noVBand="1"/>
      </w:tblPr>
      <w:tblGrid>
        <w:gridCol w:w="4564"/>
        <w:gridCol w:w="4507"/>
      </w:tblGrid>
      <w:tr w:rsidR="003C6F89" w:rsidTr="000A2F10">
        <w:tc>
          <w:tcPr>
            <w:tcW w:w="4426" w:type="dxa"/>
          </w:tcPr>
          <w:p w:rsidR="005C394F" w:rsidRDefault="005C394F" w:rsidP="005C394F">
            <w:r>
              <w:t>Avant la densification : 14 sommets</w:t>
            </w:r>
            <w:r w:rsidR="00300DE5">
              <w:t>.</w:t>
            </w:r>
          </w:p>
        </w:tc>
        <w:tc>
          <w:tcPr>
            <w:tcW w:w="4645" w:type="dxa"/>
          </w:tcPr>
          <w:p w:rsidR="005C394F" w:rsidRDefault="005C394F" w:rsidP="005C394F">
            <w:r>
              <w:t>Après la densification : 27 sommets</w:t>
            </w:r>
            <w:r w:rsidR="00300DE5">
              <w:t>.</w:t>
            </w:r>
          </w:p>
        </w:tc>
      </w:tr>
      <w:tr w:rsidR="003C6F89" w:rsidTr="000A2F10">
        <w:trPr>
          <w:trHeight w:val="3443"/>
        </w:trPr>
        <w:tc>
          <w:tcPr>
            <w:tcW w:w="4426" w:type="dxa"/>
          </w:tcPr>
          <w:p w:rsidR="005C394F" w:rsidRDefault="005C394F" w:rsidP="005C394F">
            <w:r>
              <w:rPr>
                <w:noProof/>
                <w:lang w:val="en-CA" w:eastAsia="en-CA"/>
              </w:rPr>
              <w:drawing>
                <wp:inline distT="0" distB="0" distL="0" distR="0" wp14:anchorId="2E436A3C" wp14:editId="0B67168E">
                  <wp:extent cx="2876550" cy="2095640"/>
                  <wp:effectExtent l="0" t="0" r="0" b="0"/>
                  <wp:docPr id="85" name="Imag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892980" cy="2107610"/>
                          </a:xfrm>
                          <a:prstGeom prst="rect">
                            <a:avLst/>
                          </a:prstGeom>
                        </pic:spPr>
                      </pic:pic>
                    </a:graphicData>
                  </a:graphic>
                </wp:inline>
              </w:drawing>
            </w:r>
          </w:p>
        </w:tc>
        <w:tc>
          <w:tcPr>
            <w:tcW w:w="4645" w:type="dxa"/>
          </w:tcPr>
          <w:p w:rsidR="005C394F" w:rsidRDefault="003C6F89" w:rsidP="005C394F">
            <w:r>
              <w:rPr>
                <w:noProof/>
                <w:lang w:val="en-CA" w:eastAsia="en-CA"/>
              </w:rPr>
              <w:drawing>
                <wp:inline distT="0" distB="0" distL="0" distR="0" wp14:anchorId="7795F931" wp14:editId="6B64BDC7">
                  <wp:extent cx="2830078" cy="2060575"/>
                  <wp:effectExtent l="0" t="0" r="8890" b="0"/>
                  <wp:docPr id="97" name="Imag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843632" cy="2070444"/>
                          </a:xfrm>
                          <a:prstGeom prst="rect">
                            <a:avLst/>
                          </a:prstGeom>
                        </pic:spPr>
                      </pic:pic>
                    </a:graphicData>
                  </a:graphic>
                </wp:inline>
              </w:drawing>
            </w:r>
          </w:p>
        </w:tc>
      </w:tr>
    </w:tbl>
    <w:p w:rsidR="005C394F" w:rsidRPr="005C394F" w:rsidRDefault="005C394F" w:rsidP="005C394F"/>
    <w:p w:rsidR="0010060D" w:rsidRPr="001C791B" w:rsidRDefault="0010060D" w:rsidP="009072ED">
      <w:pPr>
        <w:pStyle w:val="Titre2"/>
      </w:pPr>
      <w:r w:rsidRPr="001C791B">
        <w:t>Longueur minimale d’une ligne</w:t>
      </w:r>
    </w:p>
    <w:p w:rsidR="00767DD9" w:rsidRDefault="007C5BF1" w:rsidP="00767DD9">
      <w:pPr>
        <w:ind w:left="284"/>
      </w:pPr>
      <w:r>
        <w:t>Le but de ce traitement est d</w:t>
      </w:r>
      <w:r w:rsidR="00986606">
        <w:t>e valider et corriger</w:t>
      </w:r>
      <w:r>
        <w:t xml:space="preserve"> </w:t>
      </w:r>
      <w:r w:rsidR="00986606">
        <w:t>la</w:t>
      </w:r>
      <w:r>
        <w:t xml:space="preserve"> surabondance de lignes contenue</w:t>
      </w:r>
      <w:r w:rsidR="00947986">
        <w:t>s</w:t>
      </w:r>
      <w:r>
        <w:t xml:space="preserve"> dans la classe d’éléments. Il semble assez simple mais en réalité, il est assez complexe car ce ne sont pas toutes les lignes dont la longueur est inférieure à la longueur minimale qui sont détruites. Afin de ne pas déconnecter les éléments en relation aux éléments traités, la topologie doit être absolument utilisée lors de ce traitement. En fait, le traitement de filtrage des lignes doit être effectué sur les </w:t>
      </w:r>
      <w:proofErr w:type="spellStart"/>
      <w:r w:rsidRPr="00B96677">
        <w:rPr>
          <w:b/>
        </w:rPr>
        <w:t>Edges</w:t>
      </w:r>
      <w:proofErr w:type="spellEnd"/>
      <w:r w:rsidR="00DD6BF0">
        <w:rPr>
          <w:b/>
        </w:rPr>
        <w:t xml:space="preserve"> non segmentés (Polyline)</w:t>
      </w:r>
      <w:r>
        <w:t xml:space="preserve"> de la topologie des géométries d’éléments et non sur la géométrie des éléments afin de conserver la connexion entre les géométries des éléments.</w:t>
      </w:r>
      <w:r w:rsidR="00DD6BF0">
        <w:t xml:space="preserve"> Lorsqu’il y a deux </w:t>
      </w:r>
      <w:proofErr w:type="spellStart"/>
      <w:r w:rsidR="00DD6BF0" w:rsidRPr="00DD6BF0">
        <w:rPr>
          <w:b/>
        </w:rPr>
        <w:t>Edges</w:t>
      </w:r>
      <w:proofErr w:type="spellEnd"/>
      <w:r w:rsidR="00DD6BF0">
        <w:t xml:space="preserve"> adjacents consécutifs, ces </w:t>
      </w:r>
      <w:proofErr w:type="spellStart"/>
      <w:r w:rsidR="00DD6BF0" w:rsidRPr="00DD6BF0">
        <w:rPr>
          <w:b/>
        </w:rPr>
        <w:t>Edges</w:t>
      </w:r>
      <w:proofErr w:type="spellEnd"/>
      <w:r w:rsidR="00DD6BF0">
        <w:t xml:space="preserve"> sont fusionnés pour être traités comme </w:t>
      </w:r>
      <w:proofErr w:type="spellStart"/>
      <w:r w:rsidR="00DD6BF0" w:rsidRPr="00DD6BF0">
        <w:rPr>
          <w:b/>
        </w:rPr>
        <w:t>Edges</w:t>
      </w:r>
      <w:proofErr w:type="spellEnd"/>
      <w:r w:rsidR="00DD6BF0" w:rsidRPr="00DD6BF0">
        <w:rPr>
          <w:b/>
        </w:rPr>
        <w:t xml:space="preserve"> non segmentés</w:t>
      </w:r>
      <w:r w:rsidR="00DD6BF0">
        <w:rPr>
          <w:b/>
        </w:rPr>
        <w:t xml:space="preserve"> (Polyline)</w:t>
      </w:r>
      <w:r w:rsidR="00DD6BF0">
        <w:t>.</w:t>
      </w:r>
      <w:r>
        <w:t xml:space="preserve"> Les </w:t>
      </w:r>
      <w:r w:rsidR="00DD6BF0" w:rsidRPr="00DD6BF0">
        <w:rPr>
          <w:b/>
        </w:rPr>
        <w:t>Poly</w:t>
      </w:r>
      <w:r w:rsidRPr="00DD6BF0">
        <w:rPr>
          <w:b/>
        </w:rPr>
        <w:t>lignes</w:t>
      </w:r>
      <w:r>
        <w:t xml:space="preserve"> connectées à ses deux extrémités </w:t>
      </w:r>
      <w:r w:rsidR="00767DD9">
        <w:t xml:space="preserve">ou dont la longueur est supérieure à la longueur minimale </w:t>
      </w:r>
      <w:r>
        <w:t xml:space="preserve">ne seront jamais détruites. </w:t>
      </w:r>
      <w:r w:rsidR="00767DD9">
        <w:t>L</w:t>
      </w:r>
      <w:r>
        <w:t xml:space="preserve">es </w:t>
      </w:r>
      <w:r w:rsidR="00DD6BF0" w:rsidRPr="00DD6BF0">
        <w:rPr>
          <w:b/>
        </w:rPr>
        <w:t>Polylignes</w:t>
      </w:r>
      <w:r w:rsidR="00DD6BF0">
        <w:t xml:space="preserve"> </w:t>
      </w:r>
      <w:r w:rsidR="00767DD9">
        <w:t>dont la longueur est inférieure à la longueur minimale et qui sont</w:t>
      </w:r>
      <w:r>
        <w:t xml:space="preserve"> non connectées</w:t>
      </w:r>
      <w:r w:rsidR="00767DD9">
        <w:t xml:space="preserve"> seront tous détruites sans exception. Les </w:t>
      </w:r>
      <w:r w:rsidR="00DD6BF0" w:rsidRPr="00DD6BF0">
        <w:rPr>
          <w:b/>
        </w:rPr>
        <w:t>Polylignes</w:t>
      </w:r>
      <w:r w:rsidR="00DD6BF0">
        <w:t xml:space="preserve"> </w:t>
      </w:r>
      <w:r w:rsidR="00767DD9">
        <w:t xml:space="preserve">dont la longueur est inférieure à la longueur minimale, qui sont connectées seulement à une extrémité, qu’il y a plus d’une </w:t>
      </w:r>
      <w:r w:rsidR="00DD6BF0" w:rsidRPr="00DD6BF0">
        <w:rPr>
          <w:b/>
        </w:rPr>
        <w:t>Poly</w:t>
      </w:r>
      <w:r w:rsidR="00281FB5">
        <w:rPr>
          <w:b/>
        </w:rPr>
        <w:t>ligne</w:t>
      </w:r>
      <w:r w:rsidR="00DD6BF0">
        <w:t xml:space="preserve"> </w:t>
      </w:r>
      <w:r w:rsidR="00767DD9">
        <w:t xml:space="preserve">adjacente et dont la longueur est la plus petite des </w:t>
      </w:r>
      <w:r w:rsidR="00DD6BF0" w:rsidRPr="00DD6BF0">
        <w:rPr>
          <w:b/>
        </w:rPr>
        <w:t>Polylignes</w:t>
      </w:r>
      <w:r w:rsidR="00DD6BF0">
        <w:t xml:space="preserve"> </w:t>
      </w:r>
      <w:r w:rsidR="00767DD9">
        <w:t xml:space="preserve">adjacentes seront détruites. </w:t>
      </w:r>
      <w:r w:rsidR="00947986">
        <w:t xml:space="preserve">La </w:t>
      </w:r>
      <w:r w:rsidR="00947986" w:rsidRPr="00DD6BF0">
        <w:rPr>
          <w:b/>
        </w:rPr>
        <w:t>Poly</w:t>
      </w:r>
      <w:r w:rsidR="00947986">
        <w:rPr>
          <w:b/>
        </w:rPr>
        <w:t>ligne</w:t>
      </w:r>
      <w:r w:rsidR="00947986">
        <w:t xml:space="preserve"> adjacente et dont la longueur est la plus grande des </w:t>
      </w:r>
      <w:r w:rsidR="00947986" w:rsidRPr="00DD6BF0">
        <w:rPr>
          <w:b/>
        </w:rPr>
        <w:t>Polylignes</w:t>
      </w:r>
      <w:r w:rsidR="00947986">
        <w:t xml:space="preserve"> adjacentes ne seront pas détruites mais pourrait l’être dans un traitement itératif suivant si sa longueur est inférieure à la longueur minimale. </w:t>
      </w:r>
      <w:r w:rsidR="00767DD9">
        <w:t>Ce traitement nécessite une reconstruction itérative de la topologie</w:t>
      </w:r>
      <w:r w:rsidR="00281FB5">
        <w:t xml:space="preserve"> et un calcul continu pour identifier les </w:t>
      </w:r>
      <w:proofErr w:type="spellStart"/>
      <w:r w:rsidR="00281FB5" w:rsidRPr="00DD6BF0">
        <w:rPr>
          <w:b/>
        </w:rPr>
        <w:t>Edges</w:t>
      </w:r>
      <w:proofErr w:type="spellEnd"/>
      <w:r w:rsidR="00281FB5" w:rsidRPr="00DD6BF0">
        <w:rPr>
          <w:b/>
        </w:rPr>
        <w:t xml:space="preserve"> non segmentés</w:t>
      </w:r>
      <w:r w:rsidR="00281FB5">
        <w:rPr>
          <w:b/>
        </w:rPr>
        <w:t xml:space="preserve"> (Polyline)</w:t>
      </w:r>
      <w:r w:rsidR="00767DD9">
        <w:t>.</w:t>
      </w:r>
    </w:p>
    <w:tbl>
      <w:tblPr>
        <w:tblW w:w="8626" w:type="dxa"/>
        <w:tblInd w:w="2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56"/>
        <w:gridCol w:w="4416"/>
      </w:tblGrid>
      <w:tr w:rsidR="00767DD9" w:rsidRPr="00B12195" w:rsidTr="000A2F10">
        <w:tc>
          <w:tcPr>
            <w:tcW w:w="4210" w:type="dxa"/>
            <w:shd w:val="clear" w:color="auto" w:fill="auto"/>
          </w:tcPr>
          <w:p w:rsidR="00767DD9" w:rsidRPr="00B12195" w:rsidRDefault="00767DD9" w:rsidP="004606B9">
            <w:pPr>
              <w:widowControl w:val="0"/>
              <w:tabs>
                <w:tab w:val="left" w:pos="1276"/>
                <w:tab w:val="left" w:pos="2268"/>
              </w:tabs>
              <w:spacing w:before="120"/>
              <w:rPr>
                <w:b/>
              </w:rPr>
            </w:pPr>
            <w:r w:rsidRPr="00B12195">
              <w:rPr>
                <w:b/>
              </w:rPr>
              <w:t>Avant :</w:t>
            </w:r>
            <w:r>
              <w:rPr>
                <w:b/>
              </w:rPr>
              <w:t xml:space="preserve"> </w:t>
            </w:r>
            <w:r w:rsidRPr="00281FB5">
              <w:t>18 lignes</w:t>
            </w:r>
            <w:r w:rsidR="00312B04" w:rsidRPr="00281FB5">
              <w:t xml:space="preserve">, 18 </w:t>
            </w:r>
            <w:proofErr w:type="spellStart"/>
            <w:r w:rsidR="00312B04" w:rsidRPr="00281FB5">
              <w:t>Edges</w:t>
            </w:r>
            <w:proofErr w:type="spellEnd"/>
            <w:r w:rsidR="00312B04" w:rsidRPr="00281FB5">
              <w:t xml:space="preserve"> non segmentés (Polyline)</w:t>
            </w:r>
            <w:r w:rsidR="00300DE5">
              <w:t>.</w:t>
            </w:r>
          </w:p>
        </w:tc>
        <w:tc>
          <w:tcPr>
            <w:tcW w:w="4416" w:type="dxa"/>
            <w:shd w:val="clear" w:color="auto" w:fill="auto"/>
          </w:tcPr>
          <w:p w:rsidR="00767DD9" w:rsidRPr="00B12195" w:rsidRDefault="00767DD9" w:rsidP="004606B9">
            <w:pPr>
              <w:widowControl w:val="0"/>
              <w:tabs>
                <w:tab w:val="left" w:pos="1276"/>
                <w:tab w:val="left" w:pos="2268"/>
              </w:tabs>
              <w:spacing w:before="120"/>
              <w:rPr>
                <w:b/>
              </w:rPr>
            </w:pPr>
            <w:r w:rsidRPr="00B12195">
              <w:rPr>
                <w:b/>
              </w:rPr>
              <w:t>Après :</w:t>
            </w:r>
            <w:r>
              <w:rPr>
                <w:b/>
              </w:rPr>
              <w:t xml:space="preserve"> </w:t>
            </w:r>
            <w:r w:rsidRPr="00281FB5">
              <w:t>11 lignes</w:t>
            </w:r>
            <w:r w:rsidR="00281FB5" w:rsidRPr="00281FB5">
              <w:t xml:space="preserve">, 8 </w:t>
            </w:r>
            <w:proofErr w:type="spellStart"/>
            <w:r w:rsidR="00281FB5" w:rsidRPr="00281FB5">
              <w:t>Edges</w:t>
            </w:r>
            <w:proofErr w:type="spellEnd"/>
            <w:r w:rsidR="00281FB5" w:rsidRPr="00281FB5">
              <w:t xml:space="preserve"> non segmentés (Polyline)</w:t>
            </w:r>
            <w:r w:rsidR="00300DE5">
              <w:t>.</w:t>
            </w:r>
          </w:p>
        </w:tc>
      </w:tr>
      <w:tr w:rsidR="00767DD9" w:rsidRPr="00B12195" w:rsidTr="000A2F10">
        <w:trPr>
          <w:trHeight w:val="2966"/>
        </w:trPr>
        <w:tc>
          <w:tcPr>
            <w:tcW w:w="4210" w:type="dxa"/>
            <w:shd w:val="clear" w:color="auto" w:fill="auto"/>
          </w:tcPr>
          <w:p w:rsidR="00767DD9" w:rsidRPr="00B12195" w:rsidRDefault="00767DD9" w:rsidP="004606B9">
            <w:pPr>
              <w:widowControl w:val="0"/>
              <w:tabs>
                <w:tab w:val="left" w:pos="1276"/>
                <w:tab w:val="left" w:pos="2268"/>
              </w:tabs>
              <w:spacing w:before="120"/>
            </w:pPr>
            <w:r w:rsidRPr="0094500B">
              <w:rPr>
                <w:noProof/>
                <w:lang w:val="en-CA" w:eastAsia="en-CA"/>
              </w:rPr>
              <w:lastRenderedPageBreak/>
              <w:drawing>
                <wp:inline distT="0" distB="0" distL="0" distR="0">
                  <wp:extent cx="2619375" cy="2390775"/>
                  <wp:effectExtent l="0" t="0" r="9525" b="9525"/>
                  <wp:docPr id="103" name="Imag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619375" cy="2390775"/>
                          </a:xfrm>
                          <a:prstGeom prst="rect">
                            <a:avLst/>
                          </a:prstGeom>
                          <a:noFill/>
                          <a:ln>
                            <a:noFill/>
                          </a:ln>
                        </pic:spPr>
                      </pic:pic>
                    </a:graphicData>
                  </a:graphic>
                </wp:inline>
              </w:drawing>
            </w:r>
          </w:p>
        </w:tc>
        <w:tc>
          <w:tcPr>
            <w:tcW w:w="4416" w:type="dxa"/>
            <w:shd w:val="clear" w:color="auto" w:fill="auto"/>
          </w:tcPr>
          <w:p w:rsidR="00767DD9" w:rsidRPr="00B12195" w:rsidRDefault="00767DD9" w:rsidP="004606B9">
            <w:pPr>
              <w:widowControl w:val="0"/>
              <w:tabs>
                <w:tab w:val="left" w:pos="1276"/>
                <w:tab w:val="left" w:pos="2268"/>
              </w:tabs>
              <w:spacing w:before="120"/>
            </w:pPr>
            <w:r w:rsidRPr="0094500B">
              <w:rPr>
                <w:noProof/>
                <w:lang w:val="en-CA" w:eastAsia="en-CA"/>
              </w:rPr>
              <w:drawing>
                <wp:inline distT="0" distB="0" distL="0" distR="0">
                  <wp:extent cx="2657475" cy="2447925"/>
                  <wp:effectExtent l="0" t="0" r="9525" b="9525"/>
                  <wp:docPr id="98" name="Imag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657475" cy="2447925"/>
                          </a:xfrm>
                          <a:prstGeom prst="rect">
                            <a:avLst/>
                          </a:prstGeom>
                          <a:noFill/>
                          <a:ln>
                            <a:noFill/>
                          </a:ln>
                        </pic:spPr>
                      </pic:pic>
                    </a:graphicData>
                  </a:graphic>
                </wp:inline>
              </w:drawing>
            </w:r>
          </w:p>
        </w:tc>
      </w:tr>
    </w:tbl>
    <w:p w:rsidR="007C5BF1" w:rsidRDefault="007C5BF1" w:rsidP="0041787B"/>
    <w:p w:rsidR="00C77AEB" w:rsidRPr="001C791B" w:rsidRDefault="00C9500A" w:rsidP="009072ED">
      <w:pPr>
        <w:pStyle w:val="Titre2"/>
      </w:pPr>
      <w:r w:rsidRPr="001C791B">
        <w:t xml:space="preserve">Longueur minimale d’une </w:t>
      </w:r>
      <w:r w:rsidR="00300DE5">
        <w:t>P</w:t>
      </w:r>
      <w:r w:rsidR="00F401CB" w:rsidRPr="001C791B">
        <w:t>oly</w:t>
      </w:r>
      <w:r w:rsidR="00C77AEB" w:rsidRPr="001C791B">
        <w:t>ligne</w:t>
      </w:r>
      <w:r w:rsidR="00D25B70" w:rsidRPr="001C791B">
        <w:t xml:space="preserve"> fermée</w:t>
      </w:r>
    </w:p>
    <w:p w:rsidR="00B623B2" w:rsidRDefault="004821B2" w:rsidP="00B623B2">
      <w:pPr>
        <w:ind w:left="284"/>
      </w:pPr>
      <w:r>
        <w:t xml:space="preserve">Ce traitement est complémentaire au traitement de longueur minimale des lignes puisqu’il est appliqué seulement pour les lignes qui sont connectées à leurs deux extrémités et dont la fusion avec ses </w:t>
      </w:r>
      <w:proofErr w:type="spellStart"/>
      <w:r w:rsidR="00F401CB" w:rsidRPr="00F401CB">
        <w:rPr>
          <w:b/>
        </w:rPr>
        <w:t>Edges</w:t>
      </w:r>
      <w:proofErr w:type="spellEnd"/>
      <w:r w:rsidR="00F401CB">
        <w:t xml:space="preserve"> adjacent</w:t>
      </w:r>
      <w:r>
        <w:t xml:space="preserve">s forment une </w:t>
      </w:r>
      <w:r w:rsidR="00300DE5">
        <w:t>P</w:t>
      </w:r>
      <w:r w:rsidR="00F401CB">
        <w:t>oly</w:t>
      </w:r>
      <w:r>
        <w:t>ligne fermée dont la longueur est inférieure</w:t>
      </w:r>
      <w:r w:rsidR="00B623B2">
        <w:t xml:space="preserve"> ou égale</w:t>
      </w:r>
      <w:r>
        <w:t xml:space="preserve"> à la longueur minimale d’une </w:t>
      </w:r>
      <w:r w:rsidR="00300DE5">
        <w:t>P</w:t>
      </w:r>
      <w:r w:rsidR="00F401CB">
        <w:t>oly</w:t>
      </w:r>
      <w:r>
        <w:t>ligne fermée. Le but est d</w:t>
      </w:r>
      <w:r w:rsidR="00986606">
        <w:t>e valider et corriger</w:t>
      </w:r>
      <w:r>
        <w:t xml:space="preserve"> une certaine densité de lignes contenues dans la classe d’éléments. </w:t>
      </w:r>
      <w:r w:rsidR="00F401CB">
        <w:t>La complexité de ce traitement se retrouve sur</w:t>
      </w:r>
      <w:r w:rsidR="00300DE5">
        <w:t>tout dans l’identification des P</w:t>
      </w:r>
      <w:r w:rsidR="00F401CB">
        <w:t>olylignes fermées.</w:t>
      </w:r>
      <w:r>
        <w:t xml:space="preserve"> Afin de ne pas déconnecter les éléments en relation aux éléments traités</w:t>
      </w:r>
      <w:r w:rsidR="00B623B2">
        <w:t xml:space="preserve"> et </w:t>
      </w:r>
      <w:r w:rsidR="00300DE5">
        <w:t>permettre l’identification des P</w:t>
      </w:r>
      <w:r w:rsidR="00B623B2">
        <w:t>olylignes fermées</w:t>
      </w:r>
      <w:r>
        <w:t xml:space="preserve">, la topologie doit être absolument utilisée lors de ce traitement. </w:t>
      </w:r>
      <w:r w:rsidR="00300DE5">
        <w:t>Pour chaque P</w:t>
      </w:r>
      <w:r w:rsidR="00B623B2">
        <w:t>olyligne fermée dont la longueur est inférieure ou égale à la longueur minimal</w:t>
      </w:r>
      <w:r w:rsidR="00300DE5">
        <w:t>e d’une P</w:t>
      </w:r>
      <w:r w:rsidR="00B623B2">
        <w:t xml:space="preserve">olyligne fermée et qui peut être formée d’un seul ou plusieurs </w:t>
      </w:r>
      <w:proofErr w:type="spellStart"/>
      <w:r w:rsidR="00B623B2" w:rsidRPr="00B623B2">
        <w:rPr>
          <w:b/>
        </w:rPr>
        <w:t>Edges</w:t>
      </w:r>
      <w:proofErr w:type="spellEnd"/>
      <w:r w:rsidR="00B623B2">
        <w:t xml:space="preserve">, le </w:t>
      </w:r>
      <w:proofErr w:type="spellStart"/>
      <w:r w:rsidR="00B623B2" w:rsidRPr="00B623B2">
        <w:rPr>
          <w:b/>
        </w:rPr>
        <w:t>Edge</w:t>
      </w:r>
      <w:proofErr w:type="spellEnd"/>
      <w:r w:rsidR="00B623B2">
        <w:t xml:space="preserve"> le plus long est détruit.</w:t>
      </w:r>
    </w:p>
    <w:tbl>
      <w:tblPr>
        <w:tblW w:w="8841" w:type="dxa"/>
        <w:tblInd w:w="2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06"/>
        <w:gridCol w:w="4506"/>
      </w:tblGrid>
      <w:tr w:rsidR="00B623B2" w:rsidRPr="00B12195" w:rsidTr="000A2F10">
        <w:tc>
          <w:tcPr>
            <w:tcW w:w="4335" w:type="dxa"/>
            <w:shd w:val="clear" w:color="auto" w:fill="auto"/>
          </w:tcPr>
          <w:p w:rsidR="00B623B2" w:rsidRPr="00B12195" w:rsidRDefault="00B623B2" w:rsidP="00B623B2">
            <w:pPr>
              <w:widowControl w:val="0"/>
              <w:tabs>
                <w:tab w:val="left" w:pos="1276"/>
                <w:tab w:val="left" w:pos="2268"/>
              </w:tabs>
              <w:spacing w:before="120"/>
              <w:rPr>
                <w:b/>
              </w:rPr>
            </w:pPr>
            <w:r w:rsidRPr="00B12195">
              <w:rPr>
                <w:b/>
              </w:rPr>
              <w:t>Avant :</w:t>
            </w:r>
            <w:r>
              <w:rPr>
                <w:b/>
              </w:rPr>
              <w:t xml:space="preserve"> </w:t>
            </w:r>
            <w:r>
              <w:t>9</w:t>
            </w:r>
            <w:r w:rsidRPr="00DE1C96">
              <w:t xml:space="preserve"> lignes</w:t>
            </w:r>
            <w:r w:rsidR="00300DE5">
              <w:t xml:space="preserve">, 9 </w:t>
            </w:r>
            <w:proofErr w:type="spellStart"/>
            <w:r w:rsidR="00300DE5">
              <w:t>Edges</w:t>
            </w:r>
            <w:proofErr w:type="spellEnd"/>
            <w:r w:rsidR="00300DE5">
              <w:t>, 3 P</w:t>
            </w:r>
            <w:r>
              <w:t>olylignes fermées</w:t>
            </w:r>
            <w:r w:rsidR="00300DE5">
              <w:t>.</w:t>
            </w:r>
          </w:p>
        </w:tc>
        <w:tc>
          <w:tcPr>
            <w:tcW w:w="4506" w:type="dxa"/>
            <w:shd w:val="clear" w:color="auto" w:fill="auto"/>
          </w:tcPr>
          <w:p w:rsidR="00B623B2" w:rsidRPr="00B12195" w:rsidRDefault="00B623B2" w:rsidP="004606B9">
            <w:pPr>
              <w:widowControl w:val="0"/>
              <w:tabs>
                <w:tab w:val="left" w:pos="1276"/>
                <w:tab w:val="left" w:pos="2268"/>
              </w:tabs>
              <w:spacing w:before="120"/>
              <w:rPr>
                <w:b/>
              </w:rPr>
            </w:pPr>
            <w:r w:rsidRPr="00B12195">
              <w:rPr>
                <w:b/>
              </w:rPr>
              <w:t>Après :</w:t>
            </w:r>
            <w:r>
              <w:rPr>
                <w:b/>
              </w:rPr>
              <w:t xml:space="preserve"> </w:t>
            </w:r>
            <w:r>
              <w:t>5</w:t>
            </w:r>
            <w:r w:rsidRPr="00DE1C96">
              <w:t xml:space="preserve"> lignes</w:t>
            </w:r>
            <w:r w:rsidR="00300DE5">
              <w:t xml:space="preserve">, 5 </w:t>
            </w:r>
            <w:proofErr w:type="spellStart"/>
            <w:r w:rsidR="00300DE5">
              <w:t>Edges</w:t>
            </w:r>
            <w:proofErr w:type="spellEnd"/>
            <w:r w:rsidR="00300DE5">
              <w:t>, 0 P</w:t>
            </w:r>
            <w:r>
              <w:t>olyligne fermée</w:t>
            </w:r>
            <w:r w:rsidR="00300DE5">
              <w:t>.</w:t>
            </w:r>
          </w:p>
        </w:tc>
      </w:tr>
      <w:tr w:rsidR="00B623B2" w:rsidRPr="00B12195" w:rsidTr="000A2F10">
        <w:trPr>
          <w:trHeight w:val="2966"/>
        </w:trPr>
        <w:tc>
          <w:tcPr>
            <w:tcW w:w="4335" w:type="dxa"/>
            <w:shd w:val="clear" w:color="auto" w:fill="auto"/>
          </w:tcPr>
          <w:p w:rsidR="00B623B2" w:rsidRPr="00B12195" w:rsidRDefault="00B623B2" w:rsidP="004606B9">
            <w:pPr>
              <w:widowControl w:val="0"/>
              <w:tabs>
                <w:tab w:val="left" w:pos="1276"/>
                <w:tab w:val="left" w:pos="2268"/>
              </w:tabs>
              <w:spacing w:before="120"/>
            </w:pPr>
            <w:r w:rsidRPr="00A05142">
              <w:rPr>
                <w:noProof/>
                <w:lang w:val="en-CA" w:eastAsia="en-CA"/>
              </w:rPr>
              <w:drawing>
                <wp:inline distT="0" distB="0" distL="0" distR="0">
                  <wp:extent cx="2714625" cy="2790825"/>
                  <wp:effectExtent l="0" t="0" r="9525" b="9525"/>
                  <wp:docPr id="119" name="Imag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714625" cy="2790825"/>
                          </a:xfrm>
                          <a:prstGeom prst="rect">
                            <a:avLst/>
                          </a:prstGeom>
                          <a:noFill/>
                          <a:ln>
                            <a:noFill/>
                          </a:ln>
                        </pic:spPr>
                      </pic:pic>
                    </a:graphicData>
                  </a:graphic>
                </wp:inline>
              </w:drawing>
            </w:r>
          </w:p>
        </w:tc>
        <w:tc>
          <w:tcPr>
            <w:tcW w:w="4506" w:type="dxa"/>
            <w:shd w:val="clear" w:color="auto" w:fill="auto"/>
          </w:tcPr>
          <w:p w:rsidR="00B623B2" w:rsidRPr="00B12195" w:rsidRDefault="00B623B2" w:rsidP="004606B9">
            <w:pPr>
              <w:widowControl w:val="0"/>
              <w:tabs>
                <w:tab w:val="left" w:pos="1276"/>
                <w:tab w:val="left" w:pos="2268"/>
              </w:tabs>
              <w:spacing w:before="120"/>
            </w:pPr>
            <w:r w:rsidRPr="00A05142">
              <w:rPr>
                <w:noProof/>
                <w:lang w:val="en-CA" w:eastAsia="en-CA"/>
              </w:rPr>
              <w:drawing>
                <wp:inline distT="0" distB="0" distL="0" distR="0">
                  <wp:extent cx="2714625" cy="2790825"/>
                  <wp:effectExtent l="0" t="0" r="9525" b="9525"/>
                  <wp:docPr id="108" name="Imag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714625" cy="2790825"/>
                          </a:xfrm>
                          <a:prstGeom prst="rect">
                            <a:avLst/>
                          </a:prstGeom>
                          <a:noFill/>
                          <a:ln>
                            <a:noFill/>
                          </a:ln>
                        </pic:spPr>
                      </pic:pic>
                    </a:graphicData>
                  </a:graphic>
                </wp:inline>
              </w:drawing>
            </w:r>
          </w:p>
        </w:tc>
      </w:tr>
    </w:tbl>
    <w:p w:rsidR="004821B2" w:rsidRDefault="004821B2" w:rsidP="00C77AEB"/>
    <w:p w:rsidR="00C77AEB" w:rsidRPr="001C791B" w:rsidRDefault="00C77AEB" w:rsidP="009072ED">
      <w:pPr>
        <w:pStyle w:val="Titre2"/>
      </w:pPr>
      <w:r w:rsidRPr="001C791B">
        <w:lastRenderedPageBreak/>
        <w:t>Lar</w:t>
      </w:r>
      <w:r w:rsidR="00DA4E75" w:rsidRPr="001C791B">
        <w:t>geur minimale de généralisation</w:t>
      </w:r>
    </w:p>
    <w:p w:rsidR="00D264D0" w:rsidRDefault="0090683C" w:rsidP="00D264D0">
      <w:pPr>
        <w:ind w:left="284"/>
      </w:pPr>
      <w:r>
        <w:t xml:space="preserve">Le traitement pour valider et corriger la largeur minimale de généralisation n’est jamais utilisée de façon indépendante. Il est toujours utilisé comme sous traitement du traitement de largeur et longueur de généralisation </w:t>
      </w:r>
      <w:r w:rsidR="008B2CF1">
        <w:t>(Intérieure, extérieure, gauche ou droite)</w:t>
      </w:r>
      <w:r>
        <w:t>.</w:t>
      </w:r>
      <w:r w:rsidR="008B2CF1">
        <w:t xml:space="preserve"> Ce traitement</w:t>
      </w:r>
      <w:r w:rsidR="00D264D0">
        <w:t xml:space="preserve"> est très complexe à réaliser,</w:t>
      </w:r>
      <w:r w:rsidR="008B2CF1">
        <w:t xml:space="preserve"> à expliquer</w:t>
      </w:r>
      <w:r w:rsidR="00D264D0">
        <w:t xml:space="preserve"> et à comprendre</w:t>
      </w:r>
      <w:r w:rsidR="008B2CF1">
        <w:t>. Pour cette raison, plusieurs pages et dessins seront nécessaires</w:t>
      </w:r>
      <w:r w:rsidR="00BE241A">
        <w:t>. C</w:t>
      </w:r>
      <w:r w:rsidR="008B2CF1">
        <w:t xml:space="preserve">es explications plus détaillées seront effectuées un peu plus loin dans le document. En résumé, le traitement pour valider et corriger la largeur minimale de généralisation nécessite l’utilisation de plusieurs sous traitements, comme la densification des sommets, la topologie, </w:t>
      </w:r>
      <w:r w:rsidR="00405B17">
        <w:t xml:space="preserve">l’utilisation des relations spatiales et des opérateurs spatiaux, </w:t>
      </w:r>
      <w:r w:rsidR="008B2CF1">
        <w:t xml:space="preserve">la </w:t>
      </w:r>
      <w:r w:rsidR="00405B17">
        <w:t>triangulation de Delaunay. En fait, l’idée générale est de trouver l</w:t>
      </w:r>
      <w:r>
        <w:t xml:space="preserve">es parties de surface </w:t>
      </w:r>
      <w:r w:rsidR="00405B17">
        <w:t>dont la largeur est inférieure ou égale la largeur minimale de généralisation.</w:t>
      </w:r>
      <w:r w:rsidR="00BE241A">
        <w:t xml:space="preserve"> Le traitement de largeur et longueur de généralisation implique plusieurs autres sous traitemen</w:t>
      </w:r>
      <w:r w:rsidR="00FD6C06">
        <w:t xml:space="preserve">ts comme la correction des parties de surface identifiées, la superficie minimale, la connexion des points de connexion au squelette, etc. </w:t>
      </w:r>
    </w:p>
    <w:tbl>
      <w:tblPr>
        <w:tblStyle w:val="Grilledutableau"/>
        <w:tblW w:w="0" w:type="auto"/>
        <w:tblInd w:w="279" w:type="dxa"/>
        <w:tblLook w:val="04A0" w:firstRow="1" w:lastRow="0" w:firstColumn="1" w:lastColumn="0" w:noHBand="0" w:noVBand="1"/>
      </w:tblPr>
      <w:tblGrid>
        <w:gridCol w:w="4527"/>
        <w:gridCol w:w="4544"/>
      </w:tblGrid>
      <w:tr w:rsidR="00D264D0" w:rsidTr="000A2F10">
        <w:tc>
          <w:tcPr>
            <w:tcW w:w="4388" w:type="dxa"/>
          </w:tcPr>
          <w:p w:rsidR="00D264D0" w:rsidRDefault="00D264D0" w:rsidP="004606B9">
            <w:r>
              <w:t>Dans cet exemple on utilise les droites intérieures des triangles de Delaunay pour identifier les parties de surfaces dont la largeur est inférieure ou égale à la largeur minimale de généralisation (voir</w:t>
            </w:r>
            <w:r w:rsidR="000F5CB9">
              <w:t xml:space="preserve"> en rouge</w:t>
            </w:r>
            <w:r>
              <w:t xml:space="preserve"> les droites plus foncé</w:t>
            </w:r>
            <w:r w:rsidR="000F5CB9">
              <w:t>e</w:t>
            </w:r>
            <w:r>
              <w:t>s).</w:t>
            </w:r>
          </w:p>
        </w:tc>
        <w:tc>
          <w:tcPr>
            <w:tcW w:w="4683" w:type="dxa"/>
          </w:tcPr>
          <w:p w:rsidR="00D264D0" w:rsidRDefault="00D264D0" w:rsidP="004606B9">
            <w:r>
              <w:t xml:space="preserve">Dans cet exemple on utilise les droites extérieures des triangles de Delaunay pour identifier les parties de surfaces dont la largeur est inférieure ou égale à la largeur minimale de généralisation (voir </w:t>
            </w:r>
            <w:r w:rsidR="000F5CB9">
              <w:t xml:space="preserve">en rouge </w:t>
            </w:r>
            <w:r>
              <w:t>les droites plus foncé</w:t>
            </w:r>
            <w:r w:rsidR="000F5CB9">
              <w:t>e</w:t>
            </w:r>
            <w:r>
              <w:t>s).</w:t>
            </w:r>
          </w:p>
        </w:tc>
      </w:tr>
      <w:tr w:rsidR="00D264D0" w:rsidTr="000A2F10">
        <w:trPr>
          <w:trHeight w:val="3340"/>
        </w:trPr>
        <w:tc>
          <w:tcPr>
            <w:tcW w:w="4388" w:type="dxa"/>
          </w:tcPr>
          <w:p w:rsidR="00D264D0" w:rsidRDefault="00D264D0" w:rsidP="004606B9">
            <w:r>
              <w:rPr>
                <w:noProof/>
                <w:lang w:val="en-CA" w:eastAsia="en-CA"/>
              </w:rPr>
              <w:drawing>
                <wp:inline distT="0" distB="0" distL="0" distR="0" wp14:anchorId="508C3DB4" wp14:editId="2F2800BA">
                  <wp:extent cx="2828925" cy="2009564"/>
                  <wp:effectExtent l="0" t="0" r="0" b="0"/>
                  <wp:docPr id="137" name="Imag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862453" cy="2033381"/>
                          </a:xfrm>
                          <a:prstGeom prst="rect">
                            <a:avLst/>
                          </a:prstGeom>
                        </pic:spPr>
                      </pic:pic>
                    </a:graphicData>
                  </a:graphic>
                </wp:inline>
              </w:drawing>
            </w:r>
          </w:p>
        </w:tc>
        <w:tc>
          <w:tcPr>
            <w:tcW w:w="4683" w:type="dxa"/>
          </w:tcPr>
          <w:p w:rsidR="00D264D0" w:rsidRDefault="00D264D0" w:rsidP="004606B9">
            <w:r>
              <w:rPr>
                <w:noProof/>
                <w:lang w:val="en-CA" w:eastAsia="en-CA"/>
              </w:rPr>
              <w:drawing>
                <wp:inline distT="0" distB="0" distL="0" distR="0" wp14:anchorId="2CB0AD59" wp14:editId="10F6F7A4">
                  <wp:extent cx="2840224" cy="1987550"/>
                  <wp:effectExtent l="0" t="0" r="0" b="0"/>
                  <wp:docPr id="138" name="Imag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867591" cy="2006701"/>
                          </a:xfrm>
                          <a:prstGeom prst="rect">
                            <a:avLst/>
                          </a:prstGeom>
                        </pic:spPr>
                      </pic:pic>
                    </a:graphicData>
                  </a:graphic>
                </wp:inline>
              </w:drawing>
            </w:r>
          </w:p>
        </w:tc>
      </w:tr>
    </w:tbl>
    <w:p w:rsidR="00405B17" w:rsidRDefault="00405B17" w:rsidP="00405B17"/>
    <w:p w:rsidR="00C77AEB" w:rsidRPr="001C791B" w:rsidRDefault="00C77AEB" w:rsidP="009072ED">
      <w:pPr>
        <w:pStyle w:val="Titre2"/>
      </w:pPr>
      <w:r w:rsidRPr="001C791B">
        <w:t>Longueur minimale de généralisation</w:t>
      </w:r>
    </w:p>
    <w:p w:rsidR="00FD6C06" w:rsidRDefault="00312583" w:rsidP="00FD6C06">
      <w:pPr>
        <w:ind w:left="284"/>
      </w:pPr>
      <w:r>
        <w:t>Le traitement pour valider et corriger la longueur minimale de généralisation n’est jamais utilisée de façon indépendante. Il est toujours utilisé comme sous traitement du traitement de largeur et longueur de généralisation (Intérieure, extérieure, gauche ou droite). Ce traitement est très complexe à réaliser, à expliquer et à comprendre. Pour cette raison, plusieurs pages et dessins seront nécessaires</w:t>
      </w:r>
      <w:r w:rsidR="00BE241A">
        <w:t>. C</w:t>
      </w:r>
      <w:r>
        <w:t>es explications plus détaillées seront effectuées un peu plus loin dans le document. En résumé, le traitement pour valider et corriger la longueur minimale de généralisation nécessite l’utilisation de plusieurs sous traitements, comme la densification des sommets, la topologie, l’utilisation des relations spatiales et des opérateurs spatiaux, la triangulation de Delaunay, la squelettisation et la largeur de généralisation. En fait, l’idée générale est de trouver les parties de surface dont la largeur est inférieure ou égale la largeur minimale de généralisation et dont la longueur de ces parties est supérieure à la longueur minimale de généralisation.</w:t>
      </w:r>
      <w:r w:rsidR="00FD6C06" w:rsidRPr="00FD6C06">
        <w:t xml:space="preserve"> </w:t>
      </w:r>
      <w:r w:rsidR="00FD6C06">
        <w:t>Le traitement de largeur et longueur de généralisation implique plusieurs autres sous traitements comme la correction des parties de surface identifiées, la superficie minimale, la connexion des points de connexion au squelette, etc.</w:t>
      </w:r>
    </w:p>
    <w:tbl>
      <w:tblPr>
        <w:tblStyle w:val="Grilledutableau"/>
        <w:tblW w:w="0" w:type="auto"/>
        <w:tblInd w:w="279" w:type="dxa"/>
        <w:tblLook w:val="04A0" w:firstRow="1" w:lastRow="0" w:firstColumn="1" w:lastColumn="0" w:noHBand="0" w:noVBand="1"/>
      </w:tblPr>
      <w:tblGrid>
        <w:gridCol w:w="4509"/>
        <w:gridCol w:w="4562"/>
      </w:tblGrid>
      <w:tr w:rsidR="00312583" w:rsidTr="000A2F10">
        <w:tc>
          <w:tcPr>
            <w:tcW w:w="4368" w:type="dxa"/>
          </w:tcPr>
          <w:p w:rsidR="00312583" w:rsidRDefault="00312583" w:rsidP="00312583">
            <w:r>
              <w:lastRenderedPageBreak/>
              <w:t xml:space="preserve">Dans cet exemple on utilise les droites intérieures des triangles de Delaunay pour identifier les parties de surfaces dont la largeur est inférieure ou égale à la largeur minimale de généralisation et dont la longueur est supérieure à la longueur minimale de généralisation (voir </w:t>
            </w:r>
            <w:r w:rsidR="000F5CB9">
              <w:t xml:space="preserve">en rouge </w:t>
            </w:r>
            <w:r>
              <w:t>les lignes plus foncé</w:t>
            </w:r>
            <w:r w:rsidR="000F5CB9">
              <w:t>e</w:t>
            </w:r>
            <w:r>
              <w:t>s</w:t>
            </w:r>
            <w:r w:rsidR="00FD4AC7">
              <w:t xml:space="preserve"> correspondant à des parties du squelette intérieur</w:t>
            </w:r>
            <w:r>
              <w:t>).</w:t>
            </w:r>
          </w:p>
        </w:tc>
        <w:tc>
          <w:tcPr>
            <w:tcW w:w="4703" w:type="dxa"/>
          </w:tcPr>
          <w:p w:rsidR="00312583" w:rsidRDefault="00312583" w:rsidP="00312583">
            <w:r>
              <w:t>Dans cet exemple on utilise les droites extérieures des triangles de Delaunay pour identifier les parties de surfaces dont la largeur est inférieure ou égale à la largeur minimale de généralisation et dont la longueur est supérieure à la longueur minimale de généralisation (voir</w:t>
            </w:r>
            <w:r w:rsidR="000F5CB9">
              <w:t xml:space="preserve"> en rouge</w:t>
            </w:r>
            <w:r>
              <w:t xml:space="preserve"> les lignes plus foncé</w:t>
            </w:r>
            <w:r w:rsidR="000F5CB9">
              <w:t>e</w:t>
            </w:r>
            <w:r>
              <w:t>s</w:t>
            </w:r>
            <w:r w:rsidR="00FD4AC7">
              <w:t xml:space="preserve"> correspondant à des parties du squelette extérieur</w:t>
            </w:r>
            <w:r>
              <w:t>).</w:t>
            </w:r>
          </w:p>
        </w:tc>
      </w:tr>
      <w:tr w:rsidR="00312583" w:rsidTr="000A2F10">
        <w:tc>
          <w:tcPr>
            <w:tcW w:w="4368" w:type="dxa"/>
          </w:tcPr>
          <w:p w:rsidR="00312583" w:rsidRDefault="00312583" w:rsidP="004606B9">
            <w:r>
              <w:rPr>
                <w:noProof/>
                <w:lang w:val="en-CA" w:eastAsia="en-CA"/>
              </w:rPr>
              <w:drawing>
                <wp:inline distT="0" distB="0" distL="0" distR="0" wp14:anchorId="33F2C9CE" wp14:editId="0434A58D">
                  <wp:extent cx="2828925" cy="1899853"/>
                  <wp:effectExtent l="0" t="0" r="0" b="5715"/>
                  <wp:docPr id="139" name="Imag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849952" cy="1913974"/>
                          </a:xfrm>
                          <a:prstGeom prst="rect">
                            <a:avLst/>
                          </a:prstGeom>
                        </pic:spPr>
                      </pic:pic>
                    </a:graphicData>
                  </a:graphic>
                </wp:inline>
              </w:drawing>
            </w:r>
          </w:p>
        </w:tc>
        <w:tc>
          <w:tcPr>
            <w:tcW w:w="4703" w:type="dxa"/>
          </w:tcPr>
          <w:p w:rsidR="00312583" w:rsidRDefault="00312583" w:rsidP="004606B9">
            <w:r>
              <w:rPr>
                <w:noProof/>
                <w:lang w:val="en-CA" w:eastAsia="en-CA"/>
              </w:rPr>
              <w:drawing>
                <wp:inline distT="0" distB="0" distL="0" distR="0" wp14:anchorId="72BFD129" wp14:editId="43C801EA">
                  <wp:extent cx="2865078" cy="1994535"/>
                  <wp:effectExtent l="0" t="0" r="0" b="5715"/>
                  <wp:docPr id="140" name="Imag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885039" cy="2008431"/>
                          </a:xfrm>
                          <a:prstGeom prst="rect">
                            <a:avLst/>
                          </a:prstGeom>
                        </pic:spPr>
                      </pic:pic>
                    </a:graphicData>
                  </a:graphic>
                </wp:inline>
              </w:drawing>
            </w:r>
          </w:p>
        </w:tc>
      </w:tr>
    </w:tbl>
    <w:p w:rsidR="00312583" w:rsidRDefault="00312583" w:rsidP="00312583"/>
    <w:p w:rsidR="00C77AEB" w:rsidRPr="001C791B" w:rsidRDefault="00C77AEB" w:rsidP="009072ED">
      <w:pPr>
        <w:pStyle w:val="Titre2"/>
      </w:pPr>
      <w:r w:rsidRPr="001C791B">
        <w:t>Superficie minimale d’un anneau extérieur</w:t>
      </w:r>
    </w:p>
    <w:p w:rsidR="000E5E6F" w:rsidRDefault="000E5E6F" w:rsidP="000E5E6F">
      <w:pPr>
        <w:ind w:left="284"/>
      </w:pPr>
      <w:r>
        <w:t xml:space="preserve">Ce traitement est assez simple en soit puisqu’il consiste à </w:t>
      </w:r>
      <w:r w:rsidR="00986606">
        <w:t>valider et corriger</w:t>
      </w:r>
      <w:r>
        <w:t xml:space="preserve"> les anneaux extérieurs superflus/en trop pour les éléments de type surface. Un élément de type surface peut contenir un ou plusieurs anneaux extérieurs, Chaque anneau extérieur peut contenir zéro ou plusieurs anneaux intérieurs. Les anneaux extérieurs d’un élément de type surface dont la superficie est inférieure ou égale à la superficie minimale d’un anneau extérieur sont détruits incluant les anneaux intérieurs puisque par définition, la superficie d’un anneau intérieur est toujours inférieure à celle de son anneau extérieur.</w:t>
      </w:r>
      <w:r w:rsidR="00343F6B" w:rsidRPr="00343F6B">
        <w:t xml:space="preserve"> </w:t>
      </w:r>
      <w:r w:rsidR="00B911EA">
        <w:t>Ce traitement est utilisé de façon indépendante ou comme sous traitement d’un autre traitement comme c’est le cas pour le traitement de largeur et longueur de généralisation.</w:t>
      </w:r>
    </w:p>
    <w:tbl>
      <w:tblPr>
        <w:tblStyle w:val="Grilledutableau"/>
        <w:tblW w:w="0" w:type="auto"/>
        <w:tblInd w:w="279" w:type="dxa"/>
        <w:tblLook w:val="04A0" w:firstRow="1" w:lastRow="0" w:firstColumn="1" w:lastColumn="0" w:noHBand="0" w:noVBand="1"/>
      </w:tblPr>
      <w:tblGrid>
        <w:gridCol w:w="4558"/>
        <w:gridCol w:w="4513"/>
      </w:tblGrid>
      <w:tr w:rsidR="008C4D30" w:rsidTr="000A2F10">
        <w:tc>
          <w:tcPr>
            <w:tcW w:w="4488" w:type="dxa"/>
          </w:tcPr>
          <w:p w:rsidR="008C4D30" w:rsidRDefault="003D593B" w:rsidP="00343F6B">
            <w:r w:rsidRPr="003D593B">
              <w:rPr>
                <w:b/>
              </w:rPr>
              <w:t>Avant</w:t>
            </w:r>
            <w:r>
              <w:t> : 3 anneaux extérieurs, 5 anneaux intérieurs</w:t>
            </w:r>
            <w:r w:rsidR="00300DE5">
              <w:t>.</w:t>
            </w:r>
          </w:p>
        </w:tc>
        <w:tc>
          <w:tcPr>
            <w:tcW w:w="4583" w:type="dxa"/>
          </w:tcPr>
          <w:p w:rsidR="008C4D30" w:rsidRDefault="003D593B" w:rsidP="003D593B">
            <w:r w:rsidRPr="003D593B">
              <w:rPr>
                <w:b/>
              </w:rPr>
              <w:t>Après</w:t>
            </w:r>
            <w:r>
              <w:t> : 1 anneau extérieur, 2 anneaux intérieurs</w:t>
            </w:r>
            <w:r w:rsidR="00300DE5">
              <w:t>.</w:t>
            </w:r>
          </w:p>
        </w:tc>
      </w:tr>
      <w:tr w:rsidR="008C4D30" w:rsidTr="000A2F10">
        <w:tc>
          <w:tcPr>
            <w:tcW w:w="4488" w:type="dxa"/>
          </w:tcPr>
          <w:p w:rsidR="008C4D30" w:rsidRDefault="008C4D30" w:rsidP="00343F6B">
            <w:r>
              <w:rPr>
                <w:noProof/>
                <w:lang w:val="en-CA" w:eastAsia="en-CA"/>
              </w:rPr>
              <w:drawing>
                <wp:inline distT="0" distB="0" distL="0" distR="0" wp14:anchorId="6B6029C1" wp14:editId="2317F570">
                  <wp:extent cx="2819400" cy="2068464"/>
                  <wp:effectExtent l="0" t="0" r="0" b="8255"/>
                  <wp:docPr id="133" name="Imag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862130" cy="2099813"/>
                          </a:xfrm>
                          <a:prstGeom prst="rect">
                            <a:avLst/>
                          </a:prstGeom>
                        </pic:spPr>
                      </pic:pic>
                    </a:graphicData>
                  </a:graphic>
                </wp:inline>
              </w:drawing>
            </w:r>
          </w:p>
        </w:tc>
        <w:tc>
          <w:tcPr>
            <w:tcW w:w="4583" w:type="dxa"/>
          </w:tcPr>
          <w:p w:rsidR="008C4D30" w:rsidRDefault="008C4D30" w:rsidP="00343F6B">
            <w:r>
              <w:rPr>
                <w:noProof/>
                <w:lang w:val="en-CA" w:eastAsia="en-CA"/>
              </w:rPr>
              <w:drawing>
                <wp:inline distT="0" distB="0" distL="0" distR="0" wp14:anchorId="300F4AA5" wp14:editId="06CE82BF">
                  <wp:extent cx="2789782" cy="2038985"/>
                  <wp:effectExtent l="0" t="0" r="0" b="0"/>
                  <wp:docPr id="135" name="Imag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800560" cy="2046862"/>
                          </a:xfrm>
                          <a:prstGeom prst="rect">
                            <a:avLst/>
                          </a:prstGeom>
                        </pic:spPr>
                      </pic:pic>
                    </a:graphicData>
                  </a:graphic>
                </wp:inline>
              </w:drawing>
            </w:r>
          </w:p>
        </w:tc>
      </w:tr>
    </w:tbl>
    <w:p w:rsidR="00343F6B" w:rsidRDefault="00343F6B" w:rsidP="00343F6B"/>
    <w:p w:rsidR="00156A90" w:rsidRPr="001C791B" w:rsidRDefault="00C77AEB" w:rsidP="009072ED">
      <w:pPr>
        <w:pStyle w:val="Titre2"/>
      </w:pPr>
      <w:r w:rsidRPr="001C791B">
        <w:t>Superficie minimale d’un ann</w:t>
      </w:r>
      <w:r w:rsidR="00076AA9" w:rsidRPr="001C791B">
        <w:t>eau intérieur</w:t>
      </w:r>
    </w:p>
    <w:p w:rsidR="00343F6B" w:rsidRDefault="00343F6B" w:rsidP="004606B9">
      <w:pPr>
        <w:keepNext/>
        <w:ind w:left="284"/>
      </w:pPr>
      <w:r>
        <w:t xml:space="preserve">Ce traitement est assez simple en soit puisqu’il consiste à </w:t>
      </w:r>
      <w:r w:rsidR="00986606">
        <w:t>valider et corriger</w:t>
      </w:r>
      <w:r>
        <w:t xml:space="preserve"> les anneaux intérieurs superflus/en trop pour les éléments de type surface. Un élément de type surface peut contenir un ou </w:t>
      </w:r>
      <w:r>
        <w:lastRenderedPageBreak/>
        <w:t xml:space="preserve">plusieurs anneaux extérieurs, Chaque anneau extérieur peut contenir zéro ou plusieurs anneaux intérieurs. Les anneaux intérieurs d’un élément de type surface dont la superficie est inférieure ou égale à la superficie minimale d’un anneau intérieur sont détruits. Dans ce traitement, même si la superficie des anneaux extérieurs sont inférieures à la superficie minimale d’un anneau intérieur, les anneaux extérieurs ne sont jamais détruits. Ce traitement est utilisé de façon indépendante ou </w:t>
      </w:r>
      <w:r w:rsidR="00B911EA">
        <w:t>comme sous traitement</w:t>
      </w:r>
      <w:r>
        <w:t xml:space="preserve"> d’un autre traitement comme c’est le cas pour le traitement de largeur et longueur de généralisation.</w:t>
      </w:r>
    </w:p>
    <w:tbl>
      <w:tblPr>
        <w:tblStyle w:val="Grilledutableau"/>
        <w:tblW w:w="0" w:type="auto"/>
        <w:tblInd w:w="279" w:type="dxa"/>
        <w:tblLook w:val="04A0" w:firstRow="1" w:lastRow="0" w:firstColumn="1" w:lastColumn="0" w:noHBand="0" w:noVBand="1"/>
      </w:tblPr>
      <w:tblGrid>
        <w:gridCol w:w="4550"/>
        <w:gridCol w:w="4521"/>
      </w:tblGrid>
      <w:tr w:rsidR="008C4D30" w:rsidTr="000A2F10">
        <w:tc>
          <w:tcPr>
            <w:tcW w:w="4396" w:type="dxa"/>
          </w:tcPr>
          <w:p w:rsidR="008C4D30" w:rsidRDefault="003D593B" w:rsidP="00343F6B">
            <w:r w:rsidRPr="003D593B">
              <w:rPr>
                <w:b/>
              </w:rPr>
              <w:t>Avant</w:t>
            </w:r>
            <w:r>
              <w:t> : 3 anneaux extérieurs, 5 anneaux intérieurs</w:t>
            </w:r>
            <w:r w:rsidR="00300DE5">
              <w:t>.</w:t>
            </w:r>
          </w:p>
        </w:tc>
        <w:tc>
          <w:tcPr>
            <w:tcW w:w="4675" w:type="dxa"/>
          </w:tcPr>
          <w:p w:rsidR="008C4D30" w:rsidRDefault="003D593B" w:rsidP="003D593B">
            <w:r w:rsidRPr="003D593B">
              <w:rPr>
                <w:b/>
              </w:rPr>
              <w:t>Après</w:t>
            </w:r>
            <w:r>
              <w:t> : 3 anneaux extérieurs, 2 anneaux intérieurs</w:t>
            </w:r>
            <w:r w:rsidR="00300DE5">
              <w:t>.</w:t>
            </w:r>
          </w:p>
        </w:tc>
      </w:tr>
      <w:tr w:rsidR="008C4D30" w:rsidTr="000A2F10">
        <w:tc>
          <w:tcPr>
            <w:tcW w:w="4396" w:type="dxa"/>
          </w:tcPr>
          <w:p w:rsidR="008C4D30" w:rsidRDefault="008C4D30" w:rsidP="00343F6B">
            <w:r>
              <w:rPr>
                <w:noProof/>
                <w:lang w:val="en-CA" w:eastAsia="en-CA"/>
              </w:rPr>
              <w:drawing>
                <wp:inline distT="0" distB="0" distL="0" distR="0" wp14:anchorId="517BCF28" wp14:editId="15C71497">
                  <wp:extent cx="2819400" cy="2068464"/>
                  <wp:effectExtent l="0" t="0" r="0" b="8255"/>
                  <wp:docPr id="134" name="Imag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862130" cy="2099813"/>
                          </a:xfrm>
                          <a:prstGeom prst="rect">
                            <a:avLst/>
                          </a:prstGeom>
                        </pic:spPr>
                      </pic:pic>
                    </a:graphicData>
                  </a:graphic>
                </wp:inline>
              </w:drawing>
            </w:r>
          </w:p>
        </w:tc>
        <w:tc>
          <w:tcPr>
            <w:tcW w:w="4675" w:type="dxa"/>
          </w:tcPr>
          <w:p w:rsidR="008C4D30" w:rsidRDefault="008C4D30" w:rsidP="00343F6B">
            <w:r>
              <w:rPr>
                <w:noProof/>
                <w:lang w:val="en-CA" w:eastAsia="en-CA"/>
              </w:rPr>
              <w:drawing>
                <wp:inline distT="0" distB="0" distL="0" distR="0" wp14:anchorId="4830E747" wp14:editId="709A7217">
                  <wp:extent cx="2800350" cy="2057479"/>
                  <wp:effectExtent l="0" t="0" r="0" b="0"/>
                  <wp:docPr id="136" name="Imag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817312" cy="2069941"/>
                          </a:xfrm>
                          <a:prstGeom prst="rect">
                            <a:avLst/>
                          </a:prstGeom>
                        </pic:spPr>
                      </pic:pic>
                    </a:graphicData>
                  </a:graphic>
                </wp:inline>
              </w:drawing>
            </w:r>
          </w:p>
        </w:tc>
      </w:tr>
    </w:tbl>
    <w:p w:rsidR="00343F6B" w:rsidRDefault="00343F6B" w:rsidP="00343F6B"/>
    <w:p w:rsidR="0010060D" w:rsidRDefault="0010060D" w:rsidP="0041787B"/>
    <w:p w:rsidR="004906F5" w:rsidRDefault="004906F5">
      <w:pPr>
        <w:rPr>
          <w:b/>
          <w:sz w:val="28"/>
          <w:szCs w:val="28"/>
        </w:rPr>
      </w:pPr>
      <w:r>
        <w:rPr>
          <w:b/>
          <w:sz w:val="28"/>
          <w:szCs w:val="28"/>
        </w:rPr>
        <w:br w:type="page"/>
      </w:r>
    </w:p>
    <w:p w:rsidR="00C238FB" w:rsidRDefault="004906F5" w:rsidP="009072ED">
      <w:pPr>
        <w:pStyle w:val="Titre1"/>
      </w:pPr>
      <w:r>
        <w:lastRenderedPageBreak/>
        <w:t>Squelettisation</w:t>
      </w:r>
    </w:p>
    <w:p w:rsidR="003B5972" w:rsidRDefault="00A7147F" w:rsidP="0041787B">
      <w:r>
        <w:t>Le traitement de squelettisation est un traitement assez complexe et très technique</w:t>
      </w:r>
      <w:r w:rsidR="00591257">
        <w:t xml:space="preserve"> à réaliser</w:t>
      </w:r>
      <w:r>
        <w:t>. Il demande beaucoup de calcul et doit tenir compte de plusieurs facteurs afin d’obtenir un bon résultat. Il permet d’identifier</w:t>
      </w:r>
      <w:r w:rsidR="00591257">
        <w:t xml:space="preserve"> une ou plusieurs lignes</w:t>
      </w:r>
      <w:r>
        <w:t xml:space="preserve"> </w:t>
      </w:r>
      <w:r w:rsidR="00591257">
        <w:t>d</w:t>
      </w:r>
      <w:r>
        <w:t>e centre</w:t>
      </w:r>
      <w:r w:rsidR="00591257">
        <w:t xml:space="preserve"> pour</w:t>
      </w:r>
      <w:r>
        <w:t xml:space="preserve"> l’intérieur d’une</w:t>
      </w:r>
      <w:r w:rsidR="00591257">
        <w:t xml:space="preserve"> ou plusieurs</w:t>
      </w:r>
      <w:r>
        <w:t xml:space="preserve"> géométrie</w:t>
      </w:r>
      <w:r w:rsidR="00591257">
        <w:t xml:space="preserve">s ou pour l’extérieur d’une ou plusieurs géométries avec l’enveloppe de ces dernières. </w:t>
      </w:r>
    </w:p>
    <w:p w:rsidR="00726E86" w:rsidRDefault="00591257" w:rsidP="0041787B">
      <w:r>
        <w:t xml:space="preserve">On utilise ce traitement pour au moins deux raisons connues, soit </w:t>
      </w:r>
      <w:r w:rsidR="003B5972">
        <w:t xml:space="preserve">pour l’identification d’un phénomène cartographique virtuelle correspondant aux lignes de centre de la géométrie de ce dernier (Exemple : Lignes de centre des étendues d’eau) ou soit pour valider ou corriger la généralisation </w:t>
      </w:r>
      <w:r w:rsidR="004E4DF8">
        <w:t xml:space="preserve">(dimension minimale) </w:t>
      </w:r>
      <w:r w:rsidR="003B5972">
        <w:t>des géométries d’éléments d’une échelle de représentation (Exemple: 1/50000) vers une autre plus petite (Exemple: 1</w:t>
      </w:r>
      <w:r w:rsidR="004E4DF8">
        <w:t>/</w:t>
      </w:r>
      <w:r w:rsidR="003B5972">
        <w:t>250000).</w:t>
      </w:r>
    </w:p>
    <w:p w:rsidR="003B5972" w:rsidRDefault="004E4DF8" w:rsidP="0041787B">
      <w:r>
        <w:t xml:space="preserve">Puisque ce document fait référence à des cours d’eau et à des étendues d’eau et que ces derniers sont représentés par des géométries de type ligne et surface, les explications du traitement de squelettisation se fera par rapport à ces deux </w:t>
      </w:r>
      <w:r w:rsidR="007E5021">
        <w:t xml:space="preserve">types de </w:t>
      </w:r>
      <w:r>
        <w:t>géo</w:t>
      </w:r>
      <w:r w:rsidR="007E5021">
        <w:t>métrie</w:t>
      </w:r>
      <w:r>
        <w:t xml:space="preserve">. </w:t>
      </w:r>
    </w:p>
    <w:p w:rsidR="004E4DF8" w:rsidRPr="00122B88" w:rsidRDefault="004E4DF8" w:rsidP="0041787B">
      <w:pPr>
        <w:rPr>
          <w:b/>
          <w:sz w:val="24"/>
          <w:szCs w:val="24"/>
        </w:rPr>
      </w:pPr>
      <w:r>
        <w:t>La technologie ESRI ne possède pas les fonctionnalités pour créer des squelettes ou pour généraliser des lignes ou des surfaces</w:t>
      </w:r>
      <w:r w:rsidR="00CC2124">
        <w:t xml:space="preserve"> via les squelettes. Cependant, elle possède l’infrastructure nécessaire à la réalisation de ce traitement.</w:t>
      </w:r>
      <w:r w:rsidR="007E5021">
        <w:t xml:space="preserve"> Certains outils </w:t>
      </w:r>
      <w:r w:rsidR="00122B88">
        <w:t xml:space="preserve">(comme le programme </w:t>
      </w:r>
      <w:proofErr w:type="spellStart"/>
      <w:r w:rsidR="00122B88">
        <w:t>Skeletton</w:t>
      </w:r>
      <w:proofErr w:type="spellEnd"/>
      <w:r w:rsidR="00122B88">
        <w:t xml:space="preserve"> développé en Java) </w:t>
      </w:r>
      <w:r w:rsidR="007E5021">
        <w:t>et techniques</w:t>
      </w:r>
      <w:r w:rsidR="00122B88">
        <w:t xml:space="preserve"> (comme celle via le </w:t>
      </w:r>
      <w:r w:rsidR="00122B88" w:rsidRPr="00122B88">
        <w:t xml:space="preserve">Diagramme de </w:t>
      </w:r>
      <w:proofErr w:type="spellStart"/>
      <w:r w:rsidR="00122B88" w:rsidRPr="00122B88">
        <w:t>Voronoi</w:t>
      </w:r>
      <w:proofErr w:type="spellEnd"/>
      <w:r w:rsidR="00122B88">
        <w:t>)</w:t>
      </w:r>
      <w:r w:rsidR="007E5021">
        <w:t xml:space="preserve"> existent déjà pour créer des squelettes mais me semble incomplet et</w:t>
      </w:r>
      <w:r w:rsidR="00122B88">
        <w:t xml:space="preserve"> ne donne pas toujours un bon résultat. </w:t>
      </w:r>
      <w:r w:rsidR="007E5021">
        <w:t xml:space="preserve"> </w:t>
      </w:r>
      <w:r w:rsidR="004F14B3">
        <w:t xml:space="preserve">La </w:t>
      </w:r>
      <w:r w:rsidR="00122B88">
        <w:t>technique proposée (via la Triangulation de Delaunay)</w:t>
      </w:r>
      <w:r w:rsidR="004F14B3">
        <w:t xml:space="preserve"> me semble beaucoup plus solide en terme de résultat</w:t>
      </w:r>
      <w:r w:rsidR="007E5021">
        <w:t>.</w:t>
      </w:r>
      <w:r w:rsidR="004F14B3">
        <w:t xml:space="preserve"> Il est aussi plus complet puisqu’il utilise différents paramètres pour retourner un résultat plus ou moins détaillé selon les besoins des usagers.</w:t>
      </w:r>
    </w:p>
    <w:p w:rsidR="004849E9" w:rsidRPr="00AA41B4" w:rsidRDefault="00792DF4" w:rsidP="009072ED">
      <w:pPr>
        <w:pStyle w:val="Titre2"/>
      </w:pPr>
      <w:r w:rsidRPr="00AA41B4">
        <w:t>Géométrie</w:t>
      </w:r>
      <w:r w:rsidR="00BE5662" w:rsidRPr="00AA41B4">
        <w:t>s</w:t>
      </w:r>
      <w:r w:rsidR="00B23768">
        <w:t xml:space="preserve"> de type ligne (Polyline) et Surface (</w:t>
      </w:r>
      <w:proofErr w:type="spellStart"/>
      <w:r w:rsidR="00B23768">
        <w:t>Polygon</w:t>
      </w:r>
      <w:proofErr w:type="spellEnd"/>
      <w:r w:rsidR="00B23768">
        <w:t>)</w:t>
      </w:r>
    </w:p>
    <w:p w:rsidR="00726E86" w:rsidRDefault="00B23768" w:rsidP="000A2F10">
      <w:pPr>
        <w:keepNext/>
        <w:ind w:left="284"/>
      </w:pPr>
      <w:r>
        <w:t>Dans la technologie ESRI, les géométries utilisées pour représenter les éléments de type ligne sont des Polylignes (Polyline) et celles utilisées pour représenter les surfaces sont des Polygones (</w:t>
      </w:r>
      <w:proofErr w:type="spellStart"/>
      <w:r>
        <w:t>Polygon</w:t>
      </w:r>
      <w:proofErr w:type="spellEnd"/>
      <w:r>
        <w:t xml:space="preserve">). La particularité de ces dernières et quelles peuvent contenir plusieurs lignes et plusieurs surfaces. </w:t>
      </w:r>
    </w:p>
    <w:p w:rsidR="00B23768" w:rsidRDefault="00391FF6" w:rsidP="000A2F10">
      <w:pPr>
        <w:keepNext/>
        <w:ind w:left="284"/>
      </w:pPr>
      <w:r>
        <w:t xml:space="preserve">Dans ESRI, la Polyligne (Polyline) est utilisée pour représenter les cours d’eau. </w:t>
      </w:r>
      <w:r w:rsidR="00775480">
        <w:t>Une P</w:t>
      </w:r>
      <w:r w:rsidR="00B23768">
        <w:t>oly</w:t>
      </w:r>
      <w:r w:rsidR="00775480">
        <w:t>ligne (Polyline) peut contenir</w:t>
      </w:r>
      <w:r w:rsidR="00D74338">
        <w:t xml:space="preserve"> aucune ou</w:t>
      </w:r>
      <w:r w:rsidR="00775480">
        <w:t xml:space="preserve"> plusieurs Lignes (Path). Une Ligne (Path) peut contenir</w:t>
      </w:r>
      <w:r w:rsidR="00D74338">
        <w:t xml:space="preserve"> une ou</w:t>
      </w:r>
      <w:r w:rsidR="00775480">
        <w:t xml:space="preserve"> plusieurs Droites (Segment). Une Droite (Segment) contient deux Sommets (Point). Un Sommet</w:t>
      </w:r>
      <w:r>
        <w:t xml:space="preserve"> (Point)</w:t>
      </w:r>
      <w:r w:rsidR="00775480">
        <w:t xml:space="preserve"> contient une coordonnée (X et Y), peut contenir une élévation (Z) et peut contenir une Mesure (M).</w:t>
      </w:r>
      <w:r w:rsidR="00D74338">
        <w:t xml:space="preserve"> </w:t>
      </w:r>
      <w:r w:rsidR="003C62B7">
        <w:t>Il n’y a pas de sens de numérisation à respecter pour une Polyligne à part celle que l’on veut bien y donner</w:t>
      </w:r>
      <w:r w:rsidR="007D182A">
        <w:t xml:space="preserve"> (Exemple : sens d’écoulement des eaux)</w:t>
      </w:r>
      <w:r w:rsidR="003C62B7">
        <w:t>.</w:t>
      </w:r>
    </w:p>
    <w:p w:rsidR="00775480" w:rsidRDefault="00391FF6" w:rsidP="000A2F10">
      <w:pPr>
        <w:keepNext/>
        <w:ind w:left="284"/>
      </w:pPr>
      <w:r>
        <w:t>Dans ESRI, le Polygone (</w:t>
      </w:r>
      <w:proofErr w:type="spellStart"/>
      <w:r>
        <w:t>Polygon</w:t>
      </w:r>
      <w:proofErr w:type="spellEnd"/>
      <w:r>
        <w:t xml:space="preserve">) est utilisé pour représenter les étendues d’eau. </w:t>
      </w:r>
      <w:r w:rsidR="00775480">
        <w:t>Un</w:t>
      </w:r>
      <w:r>
        <w:t xml:space="preserve"> Polygone </w:t>
      </w:r>
      <w:r w:rsidR="00775480">
        <w:t>(</w:t>
      </w:r>
      <w:proofErr w:type="spellStart"/>
      <w:r w:rsidR="00775480">
        <w:t>Polygon</w:t>
      </w:r>
      <w:proofErr w:type="spellEnd"/>
      <w:r w:rsidR="00775480">
        <w:t xml:space="preserve">) peut contenir </w:t>
      </w:r>
      <w:r w:rsidR="00D74338">
        <w:t xml:space="preserve">aucun ou </w:t>
      </w:r>
      <w:r w:rsidR="00775480">
        <w:t>plusieurs Anneaux extérieurs (</w:t>
      </w:r>
      <w:proofErr w:type="spellStart"/>
      <w:r w:rsidR="00775480">
        <w:t>Exterior</w:t>
      </w:r>
      <w:proofErr w:type="spellEnd"/>
      <w:r w:rsidR="00775480">
        <w:t xml:space="preserve"> Ring). Un Anneau extérieur (</w:t>
      </w:r>
      <w:proofErr w:type="spellStart"/>
      <w:r w:rsidR="00775480">
        <w:t>Exterior</w:t>
      </w:r>
      <w:proofErr w:type="spellEnd"/>
      <w:r w:rsidR="00775480">
        <w:t xml:space="preserve"> Ring) peut </w:t>
      </w:r>
      <w:r w:rsidR="00D74338">
        <w:t>contenir aucun</w:t>
      </w:r>
      <w:r w:rsidR="00775480">
        <w:t xml:space="preserve"> ou plusieurs Anneaux intérieurs (</w:t>
      </w:r>
      <w:proofErr w:type="spellStart"/>
      <w:r w:rsidR="00775480">
        <w:t>Interior</w:t>
      </w:r>
      <w:proofErr w:type="spellEnd"/>
      <w:r w:rsidR="00775480">
        <w:t xml:space="preserve"> Ring). </w:t>
      </w:r>
      <w:r w:rsidR="00D74338">
        <w:t>Un Anneau</w:t>
      </w:r>
      <w:r w:rsidR="00D74338" w:rsidRPr="00D74338">
        <w:t xml:space="preserve"> </w:t>
      </w:r>
      <w:r w:rsidR="00D74338">
        <w:t xml:space="preserve">extérieur ou intérieur (Ring) est une Ligne (Path) qui est toujours fermée. Un Anneau (Ring) peut contenir </w:t>
      </w:r>
      <w:r>
        <w:t>trois</w:t>
      </w:r>
      <w:r w:rsidR="00D74338">
        <w:t xml:space="preserve"> ou plusieurs Droites (Segment). Une Droite (Segment) contient deux Sommets (Point). Un Sommet</w:t>
      </w:r>
      <w:r>
        <w:t xml:space="preserve"> (Point)</w:t>
      </w:r>
      <w:r w:rsidR="00D74338">
        <w:t xml:space="preserve"> contient une coordonnée (X et Y), peut contenir une élévation (Z) et peut contenir une Mesure (M).</w:t>
      </w:r>
      <w:r w:rsidR="003C62B7">
        <w:t xml:space="preserve"> Le sens de numérisation est une condition à respecter dans la définition </w:t>
      </w:r>
      <w:r w:rsidR="003C62B7">
        <w:lastRenderedPageBreak/>
        <w:t>d’un Polygone. Les anneaux extérieurs sont numérisés dans le sens horaire et les anneaux intérieurs sont numérisés dans le sens antihoraire.</w:t>
      </w:r>
    </w:p>
    <w:p w:rsidR="008B772B" w:rsidRPr="004849E9" w:rsidRDefault="008B772B" w:rsidP="000A2F10">
      <w:pPr>
        <w:keepNext/>
        <w:ind w:left="284"/>
      </w:pPr>
      <w:r>
        <w:t xml:space="preserve">Afin de bien comprendre le traitement de squelettisation, un parallèle sera effectué entre une même géométrie de type Polyligne et une même géométrie de type </w:t>
      </w:r>
      <w:proofErr w:type="spellStart"/>
      <w:r>
        <w:t>Polygon</w:t>
      </w:r>
      <w:proofErr w:type="spellEnd"/>
      <w:r>
        <w:t>. On verra donc ci-dessous les différents sous traitements et facteurs pouvant influencer le résultat de la squelettisation</w:t>
      </w:r>
      <w:r w:rsidR="00E82316">
        <w:t xml:space="preserve"> pour chacun des deux types de géométrie</w:t>
      </w:r>
      <w:r>
        <w:t xml:space="preserve">. </w:t>
      </w:r>
    </w:p>
    <w:tbl>
      <w:tblPr>
        <w:tblStyle w:val="Grilledutableau"/>
        <w:tblW w:w="0" w:type="auto"/>
        <w:tblInd w:w="279" w:type="dxa"/>
        <w:tblLook w:val="04A0" w:firstRow="1" w:lastRow="0" w:firstColumn="1" w:lastColumn="0" w:noHBand="0" w:noVBand="1"/>
      </w:tblPr>
      <w:tblGrid>
        <w:gridCol w:w="4550"/>
        <w:gridCol w:w="4521"/>
      </w:tblGrid>
      <w:tr w:rsidR="00B6639D" w:rsidTr="000A2F10">
        <w:tc>
          <w:tcPr>
            <w:tcW w:w="4407" w:type="dxa"/>
          </w:tcPr>
          <w:p w:rsidR="00B6639D" w:rsidRPr="00B6639D" w:rsidRDefault="00B6639D" w:rsidP="003563CC">
            <w:pPr>
              <w:rPr>
                <w:noProof/>
                <w:lang w:eastAsia="en-CA"/>
              </w:rPr>
            </w:pPr>
            <w:r>
              <w:rPr>
                <w:noProof/>
                <w:lang w:eastAsia="en-CA"/>
              </w:rPr>
              <w:t>Polyligne contenant une ligne</w:t>
            </w:r>
            <w:r w:rsidR="003563CC">
              <w:rPr>
                <w:noProof/>
                <w:lang w:eastAsia="en-CA"/>
              </w:rPr>
              <w:t xml:space="preserve"> avec 16 droites</w:t>
            </w:r>
            <w:r>
              <w:rPr>
                <w:noProof/>
                <w:lang w:eastAsia="en-CA"/>
              </w:rPr>
              <w:t xml:space="preserve"> (</w:t>
            </w:r>
            <w:r w:rsidRPr="00B6639D">
              <w:rPr>
                <w:noProof/>
                <w:lang w:eastAsia="en-CA"/>
              </w:rPr>
              <w:t>17 sommets</w:t>
            </w:r>
            <w:r>
              <w:rPr>
                <w:noProof/>
                <w:lang w:eastAsia="en-CA"/>
              </w:rPr>
              <w:t>)</w:t>
            </w:r>
            <w:r w:rsidR="00300DE5">
              <w:rPr>
                <w:noProof/>
                <w:lang w:eastAsia="en-CA"/>
              </w:rPr>
              <w:t>.</w:t>
            </w:r>
          </w:p>
        </w:tc>
        <w:tc>
          <w:tcPr>
            <w:tcW w:w="4664" w:type="dxa"/>
          </w:tcPr>
          <w:p w:rsidR="00B6639D" w:rsidRPr="00B6639D" w:rsidRDefault="00B6639D" w:rsidP="00B6639D">
            <w:pPr>
              <w:rPr>
                <w:noProof/>
                <w:lang w:eastAsia="en-CA"/>
              </w:rPr>
            </w:pPr>
            <w:r>
              <w:rPr>
                <w:noProof/>
                <w:lang w:eastAsia="en-CA"/>
              </w:rPr>
              <w:t>Polygone contenant un anneau extérieur</w:t>
            </w:r>
            <w:r w:rsidR="003563CC">
              <w:rPr>
                <w:noProof/>
                <w:lang w:eastAsia="en-CA"/>
              </w:rPr>
              <w:t xml:space="preserve"> avec 43 droites</w:t>
            </w:r>
            <w:r>
              <w:rPr>
                <w:noProof/>
                <w:lang w:eastAsia="en-CA"/>
              </w:rPr>
              <w:t xml:space="preserve"> (44 sommets) et un anneau intérieur </w:t>
            </w:r>
            <w:r w:rsidR="003563CC">
              <w:rPr>
                <w:noProof/>
                <w:lang w:eastAsia="en-CA"/>
              </w:rPr>
              <w:t xml:space="preserve">avec 14 droites </w:t>
            </w:r>
            <w:r>
              <w:rPr>
                <w:noProof/>
                <w:lang w:eastAsia="en-CA"/>
              </w:rPr>
              <w:t>(15 sommets)</w:t>
            </w:r>
            <w:r w:rsidR="00300DE5">
              <w:rPr>
                <w:noProof/>
                <w:lang w:eastAsia="en-CA"/>
              </w:rPr>
              <w:t>.</w:t>
            </w:r>
          </w:p>
        </w:tc>
      </w:tr>
      <w:tr w:rsidR="00726E86" w:rsidTr="000A2F10">
        <w:trPr>
          <w:trHeight w:val="2771"/>
        </w:trPr>
        <w:tc>
          <w:tcPr>
            <w:tcW w:w="4407" w:type="dxa"/>
          </w:tcPr>
          <w:p w:rsidR="0095679F" w:rsidRDefault="00D42944" w:rsidP="0041787B">
            <w:r>
              <w:rPr>
                <w:noProof/>
                <w:lang w:val="en-CA" w:eastAsia="en-CA"/>
              </w:rPr>
              <w:drawing>
                <wp:inline distT="0" distB="0" distL="0" distR="0" wp14:anchorId="4BA6370A" wp14:editId="1C43808C">
                  <wp:extent cx="2837731" cy="1695450"/>
                  <wp:effectExtent l="0" t="0" r="127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896481" cy="1730551"/>
                          </a:xfrm>
                          <a:prstGeom prst="rect">
                            <a:avLst/>
                          </a:prstGeom>
                        </pic:spPr>
                      </pic:pic>
                    </a:graphicData>
                  </a:graphic>
                </wp:inline>
              </w:drawing>
            </w:r>
          </w:p>
        </w:tc>
        <w:tc>
          <w:tcPr>
            <w:tcW w:w="4664" w:type="dxa"/>
          </w:tcPr>
          <w:p w:rsidR="0095679F" w:rsidRDefault="00726E86" w:rsidP="0041787B">
            <w:r>
              <w:rPr>
                <w:noProof/>
                <w:lang w:val="en-CA" w:eastAsia="en-CA"/>
              </w:rPr>
              <w:drawing>
                <wp:inline distT="0" distB="0" distL="0" distR="0" wp14:anchorId="22AA46C1" wp14:editId="644AD787">
                  <wp:extent cx="2809875" cy="1676400"/>
                  <wp:effectExtent l="0" t="0" r="9525"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841506" cy="1695271"/>
                          </a:xfrm>
                          <a:prstGeom prst="rect">
                            <a:avLst/>
                          </a:prstGeom>
                        </pic:spPr>
                      </pic:pic>
                    </a:graphicData>
                  </a:graphic>
                </wp:inline>
              </w:drawing>
            </w:r>
          </w:p>
        </w:tc>
      </w:tr>
    </w:tbl>
    <w:p w:rsidR="006B00AE" w:rsidRDefault="006B00AE">
      <w:pPr>
        <w:rPr>
          <w:b/>
          <w:sz w:val="24"/>
          <w:szCs w:val="24"/>
        </w:rPr>
      </w:pPr>
    </w:p>
    <w:p w:rsidR="00726E86" w:rsidRPr="00AA41B4" w:rsidRDefault="00726E86" w:rsidP="009072ED">
      <w:pPr>
        <w:pStyle w:val="Titre2"/>
      </w:pPr>
      <w:r w:rsidRPr="00AA41B4">
        <w:t>Points de connexion avec les éléments en relation</w:t>
      </w:r>
    </w:p>
    <w:p w:rsidR="00726E86" w:rsidRDefault="009E05F0" w:rsidP="000A2F10">
      <w:pPr>
        <w:keepNext/>
        <w:ind w:left="284"/>
      </w:pPr>
      <w:r>
        <w:t>L</w:t>
      </w:r>
      <w:r w:rsidR="00E75CDB">
        <w:t>’utilisation d</w:t>
      </w:r>
      <w:r>
        <w:t>es points de connexion est un facteur important dans le traitement de squelettisation car le résultat obtenu pourrait être différent pour une même géométrie qui contient ou ne contient pas de points de connexion.</w:t>
      </w:r>
      <w:r w:rsidR="00E75CDB">
        <w:t xml:space="preserve"> Afin de s’assurer que la connexion entre le squelette et les éléments en relation soit respectée, il est obligatoire de fournir les points de connexion </w:t>
      </w:r>
      <w:r w:rsidR="00C976DF">
        <w:t>en</w:t>
      </w:r>
      <w:r w:rsidR="00E75CDB">
        <w:t xml:space="preserve"> paramètre d’entré</w:t>
      </w:r>
      <w:r w:rsidR="00C976DF">
        <w:t>e</w:t>
      </w:r>
      <w:r w:rsidR="00504BE0">
        <w:t xml:space="preserve"> du traitement</w:t>
      </w:r>
      <w:r w:rsidR="00E75CDB">
        <w:t>.</w:t>
      </w:r>
    </w:p>
    <w:p w:rsidR="00E75CDB" w:rsidRDefault="00E75CDB" w:rsidP="000A2F10">
      <w:pPr>
        <w:keepNext/>
        <w:ind w:left="284"/>
      </w:pPr>
      <w:r>
        <w:t xml:space="preserve">Le traitement de squelettisation utilise la topologie pour extraire les points de connexion avec les éléments en relation. </w:t>
      </w:r>
      <w:r w:rsidR="0020185E">
        <w:t>Les classe d’éléments en relation sont donc exigées pour construire cette topologie. Le traitement</w:t>
      </w:r>
      <w:r>
        <w:t xml:space="preserve"> extrait les géométries des </w:t>
      </w:r>
      <w:proofErr w:type="spellStart"/>
      <w:r w:rsidRPr="000A2F10">
        <w:t>Nodes</w:t>
      </w:r>
      <w:proofErr w:type="spellEnd"/>
      <w:r>
        <w:t xml:space="preserve"> de la topologie et calcul le centre de la géométrie des </w:t>
      </w:r>
      <w:proofErr w:type="spellStart"/>
      <w:r w:rsidRPr="000A2F10">
        <w:t>Edges</w:t>
      </w:r>
      <w:proofErr w:type="spellEnd"/>
      <w:r>
        <w:t xml:space="preserve"> de la topologie pour définir les points de connexion des éléments en relation.</w:t>
      </w:r>
      <w:r w:rsidR="00504BE0">
        <w:t xml:space="preserve"> </w:t>
      </w:r>
    </w:p>
    <w:tbl>
      <w:tblPr>
        <w:tblStyle w:val="Grilledutableau"/>
        <w:tblW w:w="0" w:type="auto"/>
        <w:tblInd w:w="279" w:type="dxa"/>
        <w:tblLook w:val="04A0" w:firstRow="1" w:lastRow="0" w:firstColumn="1" w:lastColumn="0" w:noHBand="0" w:noVBand="1"/>
      </w:tblPr>
      <w:tblGrid>
        <w:gridCol w:w="4546"/>
        <w:gridCol w:w="4525"/>
      </w:tblGrid>
      <w:tr w:rsidR="00726E86" w:rsidTr="000A2F10">
        <w:tc>
          <w:tcPr>
            <w:tcW w:w="4407" w:type="dxa"/>
          </w:tcPr>
          <w:p w:rsidR="00726E86" w:rsidRDefault="00726E86" w:rsidP="00367383">
            <w:r>
              <w:t xml:space="preserve">Polyligne avec </w:t>
            </w:r>
            <w:r w:rsidR="00367383">
              <w:t>quatre</w:t>
            </w:r>
            <w:r>
              <w:t xml:space="preserve"> éléments en relation</w:t>
            </w:r>
            <w:r w:rsidR="00367383">
              <w:t xml:space="preserve"> -</w:t>
            </w:r>
          </w:p>
          <w:p w:rsidR="00367383" w:rsidRDefault="00367383" w:rsidP="00367383">
            <w:r>
              <w:t>Deux points de connexion</w:t>
            </w:r>
            <w:r w:rsidR="00300DE5">
              <w:t>.</w:t>
            </w:r>
          </w:p>
        </w:tc>
        <w:tc>
          <w:tcPr>
            <w:tcW w:w="4664" w:type="dxa"/>
          </w:tcPr>
          <w:p w:rsidR="00726E86" w:rsidRDefault="00726E86">
            <w:r>
              <w:t>Polygone avec deux éléments en relation</w:t>
            </w:r>
            <w:r w:rsidR="00367383">
              <w:t xml:space="preserve"> -</w:t>
            </w:r>
          </w:p>
          <w:p w:rsidR="00367383" w:rsidRDefault="00367383">
            <w:r>
              <w:t>Deux points de connexion</w:t>
            </w:r>
            <w:r w:rsidR="00300DE5">
              <w:t>.</w:t>
            </w:r>
          </w:p>
        </w:tc>
      </w:tr>
      <w:tr w:rsidR="00726E86" w:rsidTr="000A2F10">
        <w:tc>
          <w:tcPr>
            <w:tcW w:w="4407" w:type="dxa"/>
          </w:tcPr>
          <w:p w:rsidR="00726E86" w:rsidRDefault="00726E86">
            <w:r>
              <w:rPr>
                <w:noProof/>
                <w:lang w:val="en-CA" w:eastAsia="en-CA"/>
              </w:rPr>
              <w:drawing>
                <wp:inline distT="0" distB="0" distL="0" distR="0" wp14:anchorId="034F6DE8" wp14:editId="059A3BC9">
                  <wp:extent cx="2859696" cy="1935489"/>
                  <wp:effectExtent l="0" t="0" r="0" b="7620"/>
                  <wp:docPr id="94"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897677" cy="1961195"/>
                          </a:xfrm>
                          <a:prstGeom prst="rect">
                            <a:avLst/>
                          </a:prstGeom>
                        </pic:spPr>
                      </pic:pic>
                    </a:graphicData>
                  </a:graphic>
                </wp:inline>
              </w:drawing>
            </w:r>
          </w:p>
        </w:tc>
        <w:tc>
          <w:tcPr>
            <w:tcW w:w="4664" w:type="dxa"/>
          </w:tcPr>
          <w:p w:rsidR="00726E86" w:rsidRDefault="00726E86">
            <w:r>
              <w:rPr>
                <w:noProof/>
                <w:lang w:val="en-CA" w:eastAsia="en-CA"/>
              </w:rPr>
              <w:drawing>
                <wp:inline distT="0" distB="0" distL="0" distR="0" wp14:anchorId="5A3305B2" wp14:editId="142217D3">
                  <wp:extent cx="2845633" cy="1745382"/>
                  <wp:effectExtent l="0" t="0" r="0" b="7620"/>
                  <wp:docPr id="93" name="Imag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962056" cy="1816790"/>
                          </a:xfrm>
                          <a:prstGeom prst="rect">
                            <a:avLst/>
                          </a:prstGeom>
                        </pic:spPr>
                      </pic:pic>
                    </a:graphicData>
                  </a:graphic>
                </wp:inline>
              </w:drawing>
            </w:r>
          </w:p>
        </w:tc>
      </w:tr>
    </w:tbl>
    <w:p w:rsidR="00726E86" w:rsidRDefault="00726E86"/>
    <w:p w:rsidR="00882B34" w:rsidRPr="00AA41B4" w:rsidRDefault="00882B34" w:rsidP="009072ED">
      <w:pPr>
        <w:pStyle w:val="Titre2"/>
      </w:pPr>
      <w:r w:rsidRPr="00AA41B4">
        <w:lastRenderedPageBreak/>
        <w:t>Enveloppe des géométries</w:t>
      </w:r>
      <w:r w:rsidR="00BE5662" w:rsidRPr="00AA41B4">
        <w:t xml:space="preserve"> et densification</w:t>
      </w:r>
    </w:p>
    <w:p w:rsidR="00374565" w:rsidRDefault="0020185E" w:rsidP="000A2F10">
      <w:pPr>
        <w:keepNext/>
        <w:ind w:left="284"/>
      </w:pPr>
      <w:r>
        <w:t>Lorsque le traitement de squelettisation est extérieur</w:t>
      </w:r>
      <w:r w:rsidR="00621781">
        <w:t>, gauche ou droite</w:t>
      </w:r>
      <w:r>
        <w:t xml:space="preserve"> aux géométries à traiter, une enveloppe de ces dernières et un traitement de densification est exigé. L’enveloppe est calculée à partie des géométries à traiter </w:t>
      </w:r>
      <w:r w:rsidR="00452330">
        <w:t xml:space="preserve">et une distance d’agrandissement de cette dernière. L’enveloppe est fusionnée aux géométries à traiter et une densification selon une distance minimale est exigée afin d’obtenir un bon résultat. </w:t>
      </w:r>
    </w:p>
    <w:p w:rsidR="00452330" w:rsidRDefault="009E1960" w:rsidP="000A2F10">
      <w:pPr>
        <w:keepNext/>
        <w:ind w:left="284"/>
      </w:pPr>
      <w:r>
        <w:t>Pour un traitement de squelettisation intérieur</w:t>
      </w:r>
      <w:r w:rsidR="009376AA">
        <w:t xml:space="preserve"> pour les surfaces</w:t>
      </w:r>
      <w:r>
        <w:t>, l</w:t>
      </w:r>
      <w:r w:rsidR="00621781">
        <w:t xml:space="preserve">’ajout d’une enveloppe </w:t>
      </w:r>
      <w:r>
        <w:t>aux géométries à traiter n’est</w:t>
      </w:r>
      <w:r w:rsidR="00621781">
        <w:t xml:space="preserve"> pas </w:t>
      </w:r>
      <w:r>
        <w:t>réalisé</w:t>
      </w:r>
      <w:r w:rsidR="00621781">
        <w:t xml:space="preserve"> </w:t>
      </w:r>
      <w:r>
        <w:t>car il est inutile</w:t>
      </w:r>
      <w:r w:rsidR="00621781">
        <w:t>.</w:t>
      </w:r>
      <w:r>
        <w:t xml:space="preserve"> Seul le traitement de densification est effectué afin d’obtenir un meilleur résultat mais n’est pas obligatoire.</w:t>
      </w:r>
    </w:p>
    <w:tbl>
      <w:tblPr>
        <w:tblStyle w:val="Grilledutableau"/>
        <w:tblW w:w="0" w:type="auto"/>
        <w:tblInd w:w="279" w:type="dxa"/>
        <w:tblLook w:val="04A0" w:firstRow="1" w:lastRow="0" w:firstColumn="1" w:lastColumn="0" w:noHBand="0" w:noVBand="1"/>
      </w:tblPr>
      <w:tblGrid>
        <w:gridCol w:w="4521"/>
        <w:gridCol w:w="4550"/>
      </w:tblGrid>
      <w:tr w:rsidR="001106C5" w:rsidTr="000A2F10">
        <w:tc>
          <w:tcPr>
            <w:tcW w:w="4385" w:type="dxa"/>
          </w:tcPr>
          <w:p w:rsidR="00B6639D" w:rsidRPr="001106C5" w:rsidRDefault="001106C5" w:rsidP="001106C5">
            <w:pPr>
              <w:rPr>
                <w:noProof/>
                <w:lang w:eastAsia="en-CA"/>
              </w:rPr>
            </w:pPr>
            <w:r w:rsidRPr="001106C5">
              <w:rPr>
                <w:noProof/>
                <w:lang w:eastAsia="en-CA"/>
              </w:rPr>
              <w:t>Polyligne contenant une ligne extérieure</w:t>
            </w:r>
            <w:r>
              <w:rPr>
                <w:noProof/>
                <w:lang w:eastAsia="en-CA"/>
              </w:rPr>
              <w:t xml:space="preserve"> (49 sommets)</w:t>
            </w:r>
            <w:r w:rsidRPr="001106C5">
              <w:rPr>
                <w:noProof/>
                <w:lang w:eastAsia="en-CA"/>
              </w:rPr>
              <w:t xml:space="preserve"> et une</w:t>
            </w:r>
            <w:r>
              <w:rPr>
                <w:noProof/>
                <w:lang w:eastAsia="en-CA"/>
              </w:rPr>
              <w:t xml:space="preserve"> ligne intérieure (22 sommets)</w:t>
            </w:r>
            <w:r w:rsidR="00612B01">
              <w:rPr>
                <w:noProof/>
                <w:lang w:eastAsia="en-CA"/>
              </w:rPr>
              <w:t xml:space="preserve"> avec de</w:t>
            </w:r>
            <w:r w:rsidR="000421EB">
              <w:rPr>
                <w:noProof/>
                <w:lang w:eastAsia="en-CA"/>
              </w:rPr>
              <w:t>n</w:t>
            </w:r>
            <w:r w:rsidR="00612B01">
              <w:rPr>
                <w:noProof/>
                <w:lang w:eastAsia="en-CA"/>
              </w:rPr>
              <w:t>sification au 20 mètres</w:t>
            </w:r>
            <w:r w:rsidR="00452330">
              <w:rPr>
                <w:noProof/>
                <w:lang w:eastAsia="en-CA"/>
              </w:rPr>
              <w:t xml:space="preserve"> et une distance d’agrandissement de 40 mètres</w:t>
            </w:r>
            <w:r w:rsidR="00085196">
              <w:rPr>
                <w:noProof/>
                <w:lang w:eastAsia="en-CA"/>
              </w:rPr>
              <w:t xml:space="preserve"> pour la ligne de l’enveloppe</w:t>
            </w:r>
            <w:r w:rsidR="00300DE5">
              <w:rPr>
                <w:noProof/>
                <w:lang w:eastAsia="en-CA"/>
              </w:rPr>
              <w:t>.</w:t>
            </w:r>
          </w:p>
        </w:tc>
        <w:tc>
          <w:tcPr>
            <w:tcW w:w="4686" w:type="dxa"/>
          </w:tcPr>
          <w:p w:rsidR="00B6639D" w:rsidRPr="001106C5" w:rsidRDefault="001106C5" w:rsidP="00085196">
            <w:pPr>
              <w:rPr>
                <w:noProof/>
                <w:lang w:eastAsia="en-CA"/>
              </w:rPr>
            </w:pPr>
            <w:r>
              <w:rPr>
                <w:noProof/>
                <w:lang w:eastAsia="en-CA"/>
              </w:rPr>
              <w:t>Polygone contenant deux anneaux extérieurs (5</w:t>
            </w:r>
            <w:r w:rsidR="002A62AA">
              <w:rPr>
                <w:noProof/>
                <w:lang w:eastAsia="en-CA"/>
              </w:rPr>
              <w:t>7</w:t>
            </w:r>
            <w:r>
              <w:rPr>
                <w:noProof/>
                <w:lang w:eastAsia="en-CA"/>
              </w:rPr>
              <w:t xml:space="preserve"> sommets et 19 sommets)</w:t>
            </w:r>
            <w:r w:rsidR="002A62AA">
              <w:rPr>
                <w:noProof/>
                <w:lang w:eastAsia="en-CA"/>
              </w:rPr>
              <w:t xml:space="preserve"> et un anneau intérieur (65 sommets)</w:t>
            </w:r>
            <w:r w:rsidR="00612B01">
              <w:rPr>
                <w:noProof/>
                <w:lang w:eastAsia="en-CA"/>
              </w:rPr>
              <w:t xml:space="preserve"> avec de</w:t>
            </w:r>
            <w:r w:rsidR="000421EB">
              <w:rPr>
                <w:noProof/>
                <w:lang w:eastAsia="en-CA"/>
              </w:rPr>
              <w:t>n</w:t>
            </w:r>
            <w:r w:rsidR="00612B01">
              <w:rPr>
                <w:noProof/>
                <w:lang w:eastAsia="en-CA"/>
              </w:rPr>
              <w:t>sification au 20 mètres</w:t>
            </w:r>
            <w:r w:rsidR="00452330">
              <w:rPr>
                <w:noProof/>
                <w:lang w:eastAsia="en-CA"/>
              </w:rPr>
              <w:t xml:space="preserve"> et une distance d’agrandissement de 40 mètres</w:t>
            </w:r>
            <w:r w:rsidR="00085196">
              <w:rPr>
                <w:noProof/>
                <w:lang w:eastAsia="en-CA"/>
              </w:rPr>
              <w:t xml:space="preserve"> pour l’anneau de l’enveloppe</w:t>
            </w:r>
            <w:r w:rsidR="00300DE5">
              <w:rPr>
                <w:noProof/>
                <w:lang w:eastAsia="en-CA"/>
              </w:rPr>
              <w:t>.</w:t>
            </w:r>
          </w:p>
        </w:tc>
      </w:tr>
      <w:tr w:rsidR="001106C5" w:rsidTr="000A2F10">
        <w:tc>
          <w:tcPr>
            <w:tcW w:w="4385" w:type="dxa"/>
          </w:tcPr>
          <w:p w:rsidR="00FA1C60" w:rsidRDefault="004849E9">
            <w:r>
              <w:rPr>
                <w:noProof/>
                <w:lang w:val="en-CA" w:eastAsia="en-CA"/>
              </w:rPr>
              <w:drawing>
                <wp:inline distT="0" distB="0" distL="0" distR="0" wp14:anchorId="2799A327" wp14:editId="145B2CB1">
                  <wp:extent cx="2815652" cy="1852434"/>
                  <wp:effectExtent l="0" t="0" r="381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858681" cy="1880743"/>
                          </a:xfrm>
                          <a:prstGeom prst="rect">
                            <a:avLst/>
                          </a:prstGeom>
                        </pic:spPr>
                      </pic:pic>
                    </a:graphicData>
                  </a:graphic>
                </wp:inline>
              </w:drawing>
            </w:r>
          </w:p>
        </w:tc>
        <w:tc>
          <w:tcPr>
            <w:tcW w:w="4686" w:type="dxa"/>
          </w:tcPr>
          <w:p w:rsidR="00FA1C60" w:rsidRDefault="00FA1C60">
            <w:r>
              <w:rPr>
                <w:noProof/>
                <w:lang w:val="en-CA" w:eastAsia="en-CA"/>
              </w:rPr>
              <w:drawing>
                <wp:inline distT="0" distB="0" distL="0" distR="0" wp14:anchorId="78F4E883" wp14:editId="4789F05D">
                  <wp:extent cx="2837250" cy="1847850"/>
                  <wp:effectExtent l="0" t="0" r="127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856514" cy="1860397"/>
                          </a:xfrm>
                          <a:prstGeom prst="rect">
                            <a:avLst/>
                          </a:prstGeom>
                        </pic:spPr>
                      </pic:pic>
                    </a:graphicData>
                  </a:graphic>
                </wp:inline>
              </w:drawing>
            </w:r>
          </w:p>
        </w:tc>
      </w:tr>
    </w:tbl>
    <w:p w:rsidR="00612B01" w:rsidRDefault="00612B01" w:rsidP="00BF1DB9"/>
    <w:p w:rsidR="009A307B" w:rsidRPr="008B772B" w:rsidRDefault="009A307B" w:rsidP="00E86A57">
      <w:pPr>
        <w:pStyle w:val="Titre2"/>
      </w:pPr>
      <w:r w:rsidRPr="00AA41B4">
        <w:t>Triangulation de Delaunay</w:t>
      </w:r>
    </w:p>
    <w:p w:rsidR="00602092" w:rsidRPr="005E57F8" w:rsidRDefault="00846713" w:rsidP="000A2F10">
      <w:pPr>
        <w:keepNext/>
        <w:ind w:left="284"/>
      </w:pPr>
      <w:r w:rsidRPr="00846713">
        <w:t>Le traitement de triangulation selon Delaunay</w:t>
      </w:r>
      <w:r>
        <w:t xml:space="preserve"> est très exigeant en terme de calcul. </w:t>
      </w:r>
      <w:r w:rsidR="00875C15">
        <w:t xml:space="preserve">Le calcul de la triangulation ne sera pas expliqué ici puisqu’il est difficile à expliquer et à comprendre mais plusieurs algorithmes et fonctions de ce dernier sont présents sur le Web gratuitement. </w:t>
      </w:r>
    </w:p>
    <w:tbl>
      <w:tblPr>
        <w:tblStyle w:val="Grilledutableau"/>
        <w:tblW w:w="0" w:type="auto"/>
        <w:tblInd w:w="279" w:type="dxa"/>
        <w:tblLook w:val="04A0" w:firstRow="1" w:lastRow="0" w:firstColumn="1" w:lastColumn="0" w:noHBand="0" w:noVBand="1"/>
      </w:tblPr>
      <w:tblGrid>
        <w:gridCol w:w="4469"/>
        <w:gridCol w:w="4602"/>
      </w:tblGrid>
      <w:tr w:rsidR="00602092" w:rsidTr="000A2F10">
        <w:tc>
          <w:tcPr>
            <w:tcW w:w="4385" w:type="dxa"/>
          </w:tcPr>
          <w:p w:rsidR="00602092" w:rsidRPr="00DD350F" w:rsidRDefault="00602092" w:rsidP="00152539">
            <w:pPr>
              <w:rPr>
                <w:noProof/>
                <w:lang w:eastAsia="en-CA"/>
              </w:rPr>
            </w:pPr>
            <w:r w:rsidRPr="00DD350F">
              <w:rPr>
                <w:noProof/>
                <w:lang w:eastAsia="en-CA"/>
              </w:rPr>
              <w:t>Triangles de Delaunay</w:t>
            </w:r>
            <w:r>
              <w:rPr>
                <w:noProof/>
                <w:lang w:eastAsia="en-CA"/>
              </w:rPr>
              <w:t xml:space="preserve"> de la P</w:t>
            </w:r>
            <w:r w:rsidRPr="00DD350F">
              <w:rPr>
                <w:noProof/>
                <w:lang w:eastAsia="en-CA"/>
              </w:rPr>
              <w:t>olyligne</w:t>
            </w:r>
            <w:r w:rsidR="00300DE5">
              <w:rPr>
                <w:noProof/>
                <w:lang w:eastAsia="en-CA"/>
              </w:rPr>
              <w:t>.</w:t>
            </w:r>
          </w:p>
        </w:tc>
        <w:tc>
          <w:tcPr>
            <w:tcW w:w="4686" w:type="dxa"/>
          </w:tcPr>
          <w:p w:rsidR="00602092" w:rsidRPr="00DD350F" w:rsidRDefault="00602092" w:rsidP="00152539">
            <w:pPr>
              <w:rPr>
                <w:noProof/>
                <w:lang w:eastAsia="en-CA"/>
              </w:rPr>
            </w:pPr>
            <w:r w:rsidRPr="00DD350F">
              <w:rPr>
                <w:noProof/>
                <w:lang w:eastAsia="en-CA"/>
              </w:rPr>
              <w:t xml:space="preserve">Triangles de Delaunay </w:t>
            </w:r>
            <w:r>
              <w:rPr>
                <w:noProof/>
                <w:lang w:eastAsia="en-CA"/>
              </w:rPr>
              <w:t>du Polygone</w:t>
            </w:r>
            <w:r w:rsidR="00300DE5">
              <w:rPr>
                <w:noProof/>
                <w:lang w:eastAsia="en-CA"/>
              </w:rPr>
              <w:t>.</w:t>
            </w:r>
          </w:p>
        </w:tc>
      </w:tr>
      <w:tr w:rsidR="00602092" w:rsidTr="000A2F10">
        <w:trPr>
          <w:trHeight w:val="3460"/>
        </w:trPr>
        <w:tc>
          <w:tcPr>
            <w:tcW w:w="4385" w:type="dxa"/>
          </w:tcPr>
          <w:p w:rsidR="00602092" w:rsidRDefault="00602092" w:rsidP="00152539">
            <w:r>
              <w:rPr>
                <w:noProof/>
                <w:lang w:val="en-CA" w:eastAsia="en-CA"/>
              </w:rPr>
              <w:drawing>
                <wp:inline distT="0" distB="0" distL="0" distR="0" wp14:anchorId="51ECC830" wp14:editId="03C8CB55">
                  <wp:extent cx="2752725" cy="2173947"/>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798201" cy="2209862"/>
                          </a:xfrm>
                          <a:prstGeom prst="rect">
                            <a:avLst/>
                          </a:prstGeom>
                        </pic:spPr>
                      </pic:pic>
                    </a:graphicData>
                  </a:graphic>
                </wp:inline>
              </w:drawing>
            </w:r>
          </w:p>
        </w:tc>
        <w:tc>
          <w:tcPr>
            <w:tcW w:w="4686" w:type="dxa"/>
          </w:tcPr>
          <w:p w:rsidR="00602092" w:rsidRDefault="00602092" w:rsidP="00152539">
            <w:r>
              <w:rPr>
                <w:noProof/>
                <w:lang w:val="en-CA" w:eastAsia="en-CA"/>
              </w:rPr>
              <w:drawing>
                <wp:inline distT="0" distB="0" distL="0" distR="0" wp14:anchorId="492D32F3" wp14:editId="66088185">
                  <wp:extent cx="2836370" cy="2114550"/>
                  <wp:effectExtent l="0" t="0" r="254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851686" cy="2125969"/>
                          </a:xfrm>
                          <a:prstGeom prst="rect">
                            <a:avLst/>
                          </a:prstGeom>
                        </pic:spPr>
                      </pic:pic>
                    </a:graphicData>
                  </a:graphic>
                </wp:inline>
              </w:drawing>
            </w:r>
          </w:p>
        </w:tc>
      </w:tr>
    </w:tbl>
    <w:p w:rsidR="00602092" w:rsidRDefault="00602092" w:rsidP="00602092">
      <w:pPr>
        <w:spacing w:after="0"/>
      </w:pPr>
    </w:p>
    <w:p w:rsidR="00602092" w:rsidRDefault="00602092" w:rsidP="00602092">
      <w:pPr>
        <w:spacing w:after="0"/>
      </w:pPr>
    </w:p>
    <w:p w:rsidR="00602092" w:rsidRDefault="00602092" w:rsidP="000A2F10">
      <w:pPr>
        <w:keepNext/>
        <w:ind w:left="284"/>
      </w:pPr>
      <w:r>
        <w:lastRenderedPageBreak/>
        <w:t>La fonction utilisée nécessite cependant plusieurs adaptations. Ces adaptations sont les suivantes :</w:t>
      </w:r>
    </w:p>
    <w:p w:rsidR="00602092" w:rsidRDefault="00602092" w:rsidP="000A2F10">
      <w:pPr>
        <w:pStyle w:val="Paragraphedeliste"/>
        <w:keepNext/>
        <w:numPr>
          <w:ilvl w:val="0"/>
          <w:numId w:val="6"/>
        </w:numPr>
      </w:pPr>
      <w:r>
        <w:t>E</w:t>
      </w:r>
      <w:r w:rsidR="00875C15">
        <w:t>xtraire tous les somme</w:t>
      </w:r>
      <w:r>
        <w:t>ts des géométries à traiter.</w:t>
      </w:r>
    </w:p>
    <w:p w:rsidR="00602092" w:rsidRDefault="00602092" w:rsidP="000A2F10">
      <w:pPr>
        <w:pStyle w:val="Paragraphedeliste"/>
        <w:keepNext/>
        <w:numPr>
          <w:ilvl w:val="0"/>
          <w:numId w:val="6"/>
        </w:numPr>
      </w:pPr>
      <w:r>
        <w:t>É</w:t>
      </w:r>
      <w:r w:rsidR="00875C15">
        <w:t xml:space="preserve">liminer la duplication de ces </w:t>
      </w:r>
      <w:r>
        <w:t>sommets</w:t>
      </w:r>
      <w:r w:rsidR="00875C15">
        <w:t xml:space="preserve"> selon une précision. </w:t>
      </w:r>
    </w:p>
    <w:p w:rsidR="00602092" w:rsidRDefault="00602092" w:rsidP="000A2F10">
      <w:pPr>
        <w:pStyle w:val="Paragraphedeliste"/>
        <w:keepNext/>
        <w:numPr>
          <w:ilvl w:val="0"/>
          <w:numId w:val="6"/>
        </w:numPr>
      </w:pPr>
      <w:r>
        <w:t>T</w:t>
      </w:r>
      <w:r w:rsidR="00875C15">
        <w:t xml:space="preserve">ransformer </w:t>
      </w:r>
      <w:r w:rsidR="00737779">
        <w:t>les</w:t>
      </w:r>
      <w:r w:rsidR="00875C15">
        <w:t xml:space="preserve"> triangles</w:t>
      </w:r>
      <w:r w:rsidR="00737779">
        <w:t xml:space="preserve"> résultants en droites pour chaque côté d’un triangle. </w:t>
      </w:r>
    </w:p>
    <w:p w:rsidR="00602092" w:rsidRDefault="00602092" w:rsidP="000A2F10">
      <w:pPr>
        <w:pStyle w:val="Paragraphedeliste"/>
        <w:keepNext/>
        <w:numPr>
          <w:ilvl w:val="0"/>
          <w:numId w:val="6"/>
        </w:numPr>
      </w:pPr>
      <w:r>
        <w:t>F</w:t>
      </w:r>
      <w:r w:rsidR="00737779">
        <w:t>usionner toutes le</w:t>
      </w:r>
      <w:r>
        <w:t>s droites dans une Polyligne.</w:t>
      </w:r>
    </w:p>
    <w:p w:rsidR="00602092" w:rsidRDefault="00602092" w:rsidP="000A2F10">
      <w:pPr>
        <w:pStyle w:val="Paragraphedeliste"/>
        <w:keepNext/>
        <w:numPr>
          <w:ilvl w:val="0"/>
          <w:numId w:val="6"/>
        </w:numPr>
      </w:pPr>
      <w:r>
        <w:t>É</w:t>
      </w:r>
      <w:r w:rsidR="00737779">
        <w:t>liminer les droites dupliquées</w:t>
      </w:r>
      <w:r>
        <w:t xml:space="preserve"> dans la Polyligne</w:t>
      </w:r>
      <w:r w:rsidR="005E57F8">
        <w:t xml:space="preserve">. </w:t>
      </w:r>
    </w:p>
    <w:p w:rsidR="00602092" w:rsidRDefault="00602092" w:rsidP="000A2F10">
      <w:pPr>
        <w:pStyle w:val="Paragraphedeliste"/>
        <w:keepNext/>
        <w:numPr>
          <w:ilvl w:val="0"/>
          <w:numId w:val="6"/>
        </w:numPr>
      </w:pPr>
      <w:r>
        <w:t>É</w:t>
      </w:r>
      <w:r w:rsidR="00737779">
        <w:t>liminer les droites à l’extérieur de l’enveloppe des géométries à traiter.</w:t>
      </w:r>
      <w:r w:rsidR="005E57F8">
        <w:t xml:space="preserve"> </w:t>
      </w:r>
    </w:p>
    <w:p w:rsidR="00CA5CCC" w:rsidRDefault="00CA5CCC" w:rsidP="000A2F10">
      <w:pPr>
        <w:pStyle w:val="Paragraphedeliste"/>
        <w:keepNext/>
        <w:numPr>
          <w:ilvl w:val="0"/>
          <w:numId w:val="6"/>
        </w:numPr>
      </w:pPr>
      <w:r>
        <w:t>Éliminer les droites qui superposent la Polyligne ou la limite du Polygone.</w:t>
      </w:r>
    </w:p>
    <w:p w:rsidR="00602092" w:rsidRDefault="00602092" w:rsidP="000A2F10">
      <w:pPr>
        <w:pStyle w:val="Paragraphedeliste"/>
        <w:keepNext/>
        <w:numPr>
          <w:ilvl w:val="0"/>
          <w:numId w:val="6"/>
        </w:numPr>
      </w:pPr>
      <w:r>
        <w:t>T</w:t>
      </w:r>
      <w:r w:rsidR="005E57F8">
        <w:t>ransformer chaque droite en Polyligne</w:t>
      </w:r>
      <w:r>
        <w:t>.</w:t>
      </w:r>
    </w:p>
    <w:p w:rsidR="00CD2EC0" w:rsidRDefault="00602092" w:rsidP="000A2F10">
      <w:pPr>
        <w:pStyle w:val="Paragraphedeliste"/>
        <w:keepNext/>
        <w:numPr>
          <w:ilvl w:val="0"/>
          <w:numId w:val="6"/>
        </w:numPr>
      </w:pPr>
      <w:r>
        <w:t>A</w:t>
      </w:r>
      <w:r w:rsidR="005E57F8">
        <w:t xml:space="preserve">jouter </w:t>
      </w:r>
      <w:r>
        <w:t xml:space="preserve">ces Polylignes </w:t>
      </w:r>
      <w:r w:rsidR="005E57F8">
        <w:t>dans une géométrie globale nommé</w:t>
      </w:r>
      <w:r>
        <w:t>e</w:t>
      </w:r>
      <w:r w:rsidR="005E57F8">
        <w:t xml:space="preserve"> « GeometryBag ».</w:t>
      </w:r>
    </w:p>
    <w:tbl>
      <w:tblPr>
        <w:tblStyle w:val="Grilledutableau"/>
        <w:tblW w:w="0" w:type="auto"/>
        <w:tblInd w:w="279" w:type="dxa"/>
        <w:tblLook w:val="04A0" w:firstRow="1" w:lastRow="0" w:firstColumn="1" w:lastColumn="0" w:noHBand="0" w:noVBand="1"/>
      </w:tblPr>
      <w:tblGrid>
        <w:gridCol w:w="4500"/>
        <w:gridCol w:w="4571"/>
      </w:tblGrid>
      <w:tr w:rsidR="00F01143" w:rsidTr="00511F34">
        <w:tc>
          <w:tcPr>
            <w:tcW w:w="4536" w:type="dxa"/>
          </w:tcPr>
          <w:p w:rsidR="00DD350F" w:rsidRDefault="005E57F8" w:rsidP="0041787B">
            <w:r>
              <w:t xml:space="preserve">GeometryBag </w:t>
            </w:r>
            <w:r w:rsidR="00A32BCA">
              <w:t>contenant l</w:t>
            </w:r>
            <w:r>
              <w:t>es d</w:t>
            </w:r>
            <w:r w:rsidR="00DD350F">
              <w:t>roites d</w:t>
            </w:r>
            <w:r w:rsidR="00737779">
              <w:t xml:space="preserve">es triangles de Delaunay </w:t>
            </w:r>
            <w:r>
              <w:t xml:space="preserve">selon l’enveloppe </w:t>
            </w:r>
            <w:r w:rsidR="00737779">
              <w:t>de la P</w:t>
            </w:r>
            <w:r w:rsidR="00DD350F">
              <w:t>olyligne</w:t>
            </w:r>
            <w:r w:rsidR="00300DE5">
              <w:t>.</w:t>
            </w:r>
          </w:p>
        </w:tc>
        <w:tc>
          <w:tcPr>
            <w:tcW w:w="4535" w:type="dxa"/>
          </w:tcPr>
          <w:p w:rsidR="00DD350F" w:rsidRDefault="005E57F8" w:rsidP="0041787B">
            <w:r>
              <w:t xml:space="preserve">GeometryBag </w:t>
            </w:r>
            <w:r w:rsidR="00A32BCA">
              <w:t>contenant l</w:t>
            </w:r>
            <w:r>
              <w:t>es d</w:t>
            </w:r>
            <w:r w:rsidR="00DD350F">
              <w:t>roites des triang</w:t>
            </w:r>
            <w:r w:rsidR="00737779">
              <w:t xml:space="preserve">les de Delaunay </w:t>
            </w:r>
            <w:r>
              <w:t xml:space="preserve">selon l’enveloppe </w:t>
            </w:r>
            <w:r w:rsidR="00737779">
              <w:t>du P</w:t>
            </w:r>
            <w:r w:rsidR="00DD350F">
              <w:t>olygone</w:t>
            </w:r>
            <w:r w:rsidR="00300DE5">
              <w:t>.</w:t>
            </w:r>
          </w:p>
        </w:tc>
      </w:tr>
      <w:tr w:rsidR="00F01143" w:rsidTr="00511F34">
        <w:tc>
          <w:tcPr>
            <w:tcW w:w="4536" w:type="dxa"/>
          </w:tcPr>
          <w:p w:rsidR="00DD350F" w:rsidRDefault="00DD350F" w:rsidP="0041787B">
            <w:r>
              <w:rPr>
                <w:noProof/>
                <w:lang w:val="en-CA" w:eastAsia="en-CA"/>
              </w:rPr>
              <w:drawing>
                <wp:inline distT="0" distB="0" distL="0" distR="0" wp14:anchorId="74869272" wp14:editId="39AA3BE1">
                  <wp:extent cx="2685738" cy="1838984"/>
                  <wp:effectExtent l="0" t="0" r="635" b="889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714218" cy="1858485"/>
                          </a:xfrm>
                          <a:prstGeom prst="rect">
                            <a:avLst/>
                          </a:prstGeom>
                        </pic:spPr>
                      </pic:pic>
                    </a:graphicData>
                  </a:graphic>
                </wp:inline>
              </w:drawing>
            </w:r>
          </w:p>
        </w:tc>
        <w:tc>
          <w:tcPr>
            <w:tcW w:w="4535" w:type="dxa"/>
          </w:tcPr>
          <w:p w:rsidR="00DD350F" w:rsidRDefault="00F01143" w:rsidP="0041787B">
            <w:r>
              <w:rPr>
                <w:noProof/>
                <w:lang w:val="en-CA" w:eastAsia="en-CA"/>
              </w:rPr>
              <w:drawing>
                <wp:inline distT="0" distB="0" distL="0" distR="0" wp14:anchorId="32CC1411" wp14:editId="3921F4B4">
                  <wp:extent cx="2765685" cy="1818083"/>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flipV="1">
                            <a:off x="0" y="0"/>
                            <a:ext cx="2825868" cy="1857645"/>
                          </a:xfrm>
                          <a:prstGeom prst="rect">
                            <a:avLst/>
                          </a:prstGeom>
                        </pic:spPr>
                      </pic:pic>
                    </a:graphicData>
                  </a:graphic>
                </wp:inline>
              </w:drawing>
            </w:r>
          </w:p>
        </w:tc>
      </w:tr>
    </w:tbl>
    <w:p w:rsidR="0015026D" w:rsidRDefault="0015026D" w:rsidP="00D25B70"/>
    <w:p w:rsidR="00A32BCA" w:rsidRPr="00511F34" w:rsidRDefault="005E57F8" w:rsidP="00511F34">
      <w:pPr>
        <w:keepNext/>
        <w:ind w:left="284"/>
      </w:pPr>
      <w:r>
        <w:t xml:space="preserve">L’utilisation du </w:t>
      </w:r>
      <w:r w:rsidRPr="00846713">
        <w:t xml:space="preserve">Diagramme de </w:t>
      </w:r>
      <w:proofErr w:type="spellStart"/>
      <w:r w:rsidRPr="00846713">
        <w:t>Voronoi</w:t>
      </w:r>
      <w:proofErr w:type="spellEnd"/>
      <w:r>
        <w:t xml:space="preserve"> est une autre tec</w:t>
      </w:r>
      <w:r w:rsidR="00152539">
        <w:t>hnique pour créer des squelettes</w:t>
      </w:r>
      <w:r>
        <w:t>.</w:t>
      </w:r>
      <w:r w:rsidR="000A386B">
        <w:t xml:space="preserve"> Son traitement est un dérivé du traitement de la Triangulation de Delaunay.</w:t>
      </w:r>
      <w:r w:rsidR="006E243E">
        <w:t xml:space="preserve"> Pour l’avoir vu et lu, je sais que des outils existent mais on ne connait pas tous les détails.</w:t>
      </w:r>
      <w:r w:rsidR="00152539">
        <w:t xml:space="preserve"> </w:t>
      </w:r>
      <w:r w:rsidR="006E243E">
        <w:t xml:space="preserve">C’est d’ailleurs ces lectures qui m’ont inspiré pour trouver les différentes méthodes démontrées dans ce document. Ma première action a été de développer un outil avec la technologie ESRI qui utilise le diagramme de </w:t>
      </w:r>
      <w:proofErr w:type="spellStart"/>
      <w:r w:rsidR="006E243E">
        <w:t>Voronoi</w:t>
      </w:r>
      <w:proofErr w:type="spellEnd"/>
      <w:r w:rsidR="006E243E">
        <w:t xml:space="preserve"> pour créer un squelette. Le résultat obtenu est bon mais une autre idée qui me semblait plus viable</w:t>
      </w:r>
      <w:r w:rsidR="000A386B">
        <w:t xml:space="preserve"> et qui me permett</w:t>
      </w:r>
      <w:r w:rsidR="006E243E">
        <w:t xml:space="preserve">ait </w:t>
      </w:r>
      <w:r w:rsidR="000A386B">
        <w:t>d’effectuer de la généralisation m’est apparue</w:t>
      </w:r>
      <w:r w:rsidR="006E243E">
        <w:t xml:space="preserve">. </w:t>
      </w:r>
      <w:r w:rsidR="00152539">
        <w:t>Une méthode de généralisation pourrait être développée</w:t>
      </w:r>
      <w:r w:rsidR="000A386B">
        <w:t xml:space="preserve"> avec l’utilisation du Diagramme de </w:t>
      </w:r>
      <w:proofErr w:type="spellStart"/>
      <w:r w:rsidR="000A386B">
        <w:t>Voronoi</w:t>
      </w:r>
      <w:proofErr w:type="spellEnd"/>
      <w:r w:rsidR="00152539">
        <w:t xml:space="preserve"> mais tout est à faire</w:t>
      </w:r>
      <w:r w:rsidR="000A386B">
        <w:t xml:space="preserve"> et à penser</w:t>
      </w:r>
      <w:r w:rsidR="00152539">
        <w:t>.</w:t>
      </w:r>
      <w:r w:rsidR="000A386B">
        <w:t xml:space="preserve"> Les explications de ce traitement sont cependant absentes de ce document.</w:t>
      </w:r>
    </w:p>
    <w:p w:rsidR="00851E07" w:rsidRPr="0020185E" w:rsidRDefault="005E57F8" w:rsidP="00E86A57">
      <w:pPr>
        <w:pStyle w:val="Titre2"/>
      </w:pPr>
      <w:r>
        <w:t>Squelettisation à droite d’une P</w:t>
      </w:r>
      <w:r w:rsidR="00851E07" w:rsidRPr="00AA41B4">
        <w:t>olyligne et</w:t>
      </w:r>
      <w:r w:rsidR="00882B34" w:rsidRPr="00AA41B4">
        <w:t xml:space="preserve"> à l’</w:t>
      </w:r>
      <w:r w:rsidR="00851E07" w:rsidRPr="00AA41B4">
        <w:t>in</w:t>
      </w:r>
      <w:r w:rsidR="00882B34" w:rsidRPr="00AA41B4">
        <w:t>térieur</w:t>
      </w:r>
      <w:r>
        <w:t xml:space="preserve"> d’un P</w:t>
      </w:r>
      <w:r w:rsidR="00851E07" w:rsidRPr="00AA41B4">
        <w:t>olygone</w:t>
      </w:r>
    </w:p>
    <w:p w:rsidR="00851E07" w:rsidRDefault="00E910B9" w:rsidP="00CD2517">
      <w:pPr>
        <w:keepNext/>
        <w:ind w:left="284"/>
      </w:pPr>
      <w:r>
        <w:t>Le traitement de squelettisation pour une Polyligne est semblable à celui d’un Polygone</w:t>
      </w:r>
      <w:r w:rsidR="00152539">
        <w:t>.</w:t>
      </w:r>
      <w:r>
        <w:t xml:space="preserve"> </w:t>
      </w:r>
      <w:r w:rsidR="00152539">
        <w:t>Quelques petites différentes sont cependant présentent comme par exemple dans le nom des traitements. On p</w:t>
      </w:r>
      <w:r w:rsidR="007176C6">
        <w:t>a</w:t>
      </w:r>
      <w:r w:rsidR="00152539">
        <w:t xml:space="preserve">rle de squelettisation </w:t>
      </w:r>
      <w:r w:rsidR="00152539" w:rsidRPr="00CD2517">
        <w:t>intérieure</w:t>
      </w:r>
      <w:r w:rsidR="00152539">
        <w:t xml:space="preserve"> et </w:t>
      </w:r>
      <w:r w:rsidR="00152539" w:rsidRPr="00CD2517">
        <w:t>extérieure</w:t>
      </w:r>
      <w:r w:rsidR="00152539">
        <w:t xml:space="preserve"> pour un Polygone et d’une squelettisation à </w:t>
      </w:r>
      <w:r w:rsidR="00152539" w:rsidRPr="00CD2517">
        <w:t>droite</w:t>
      </w:r>
      <w:r w:rsidR="00152539">
        <w:t xml:space="preserve"> et à </w:t>
      </w:r>
      <w:r w:rsidR="00152539" w:rsidRPr="00CD2517">
        <w:t>gauche</w:t>
      </w:r>
      <w:r w:rsidR="00152539">
        <w:t xml:space="preserve"> pour une Polyligne.</w:t>
      </w:r>
      <w:r w:rsidR="00AF6575">
        <w:t xml:space="preserve"> De plus, on ajoute toujours l’enveloppe pour effectuer le traitement de squelettisation d’une Polyligne.</w:t>
      </w:r>
    </w:p>
    <w:p w:rsidR="00E86A57" w:rsidRDefault="00EC5797" w:rsidP="00EC5797">
      <w:pPr>
        <w:pStyle w:val="Titre3"/>
        <w:ind w:firstLine="284"/>
      </w:pPr>
      <w:r>
        <w:t>Sommets manquants</w:t>
      </w:r>
    </w:p>
    <w:p w:rsidR="007176C6" w:rsidRDefault="007176C6" w:rsidP="00CD2517">
      <w:pPr>
        <w:keepNext/>
        <w:ind w:left="284"/>
      </w:pPr>
      <w:r>
        <w:t>La toute première étape du traitement de squelettisation</w:t>
      </w:r>
      <w:r w:rsidR="00CA6E9F">
        <w:t xml:space="preserve"> est de s’assurer que chaque droite des triangles de Delaunay est connectée à un sommet de la Polyligne ou du Polygone. S’il n’y a pas de </w:t>
      </w:r>
      <w:r w:rsidR="00CA6E9F">
        <w:lastRenderedPageBreak/>
        <w:t>connexion, il est primordial d’insérer un sommet à la Polyligne ou du Polygone afin d’avoir une connexion parfaite.</w:t>
      </w:r>
    </w:p>
    <w:tbl>
      <w:tblPr>
        <w:tblStyle w:val="Grilledutableau"/>
        <w:tblW w:w="0" w:type="auto"/>
        <w:tblInd w:w="279" w:type="dxa"/>
        <w:tblLook w:val="04A0" w:firstRow="1" w:lastRow="0" w:firstColumn="1" w:lastColumn="0" w:noHBand="0" w:noVBand="1"/>
      </w:tblPr>
      <w:tblGrid>
        <w:gridCol w:w="4384"/>
        <w:gridCol w:w="4687"/>
      </w:tblGrid>
      <w:tr w:rsidR="00222B17" w:rsidTr="00CD2517">
        <w:tc>
          <w:tcPr>
            <w:tcW w:w="4536" w:type="dxa"/>
          </w:tcPr>
          <w:p w:rsidR="00F20C23" w:rsidRDefault="00F20C23" w:rsidP="00F20C23">
            <w:r>
              <w:t>Un sommet est manquant sur la Polyligne</w:t>
            </w:r>
            <w:r w:rsidR="00CA73FE">
              <w:t>. Le sommet doit être inséré sur la Polyligne afin d’avoir une connexion parfaite</w:t>
            </w:r>
            <w:r w:rsidR="00831F51">
              <w:t xml:space="preserve"> entre la Polyligne et les droites des Triangles de Delaunay.</w:t>
            </w:r>
          </w:p>
        </w:tc>
        <w:tc>
          <w:tcPr>
            <w:tcW w:w="4535" w:type="dxa"/>
          </w:tcPr>
          <w:p w:rsidR="00F20C23" w:rsidRDefault="00F20C23" w:rsidP="00831F51">
            <w:r>
              <w:t>Un sommet est manquant sur le Polygone</w:t>
            </w:r>
            <w:r w:rsidR="00831F51">
              <w:t>. Le sommet doit être inséré sur le Polygone afin d’avoir une connexion parfaite entre le Polygone et les droites des Triangles de Delaunay.</w:t>
            </w:r>
          </w:p>
        </w:tc>
      </w:tr>
      <w:tr w:rsidR="00222B17" w:rsidTr="00CD2517">
        <w:tc>
          <w:tcPr>
            <w:tcW w:w="4536" w:type="dxa"/>
          </w:tcPr>
          <w:p w:rsidR="00F20C23" w:rsidRDefault="00222B17" w:rsidP="00F20C23">
            <w:r>
              <w:rPr>
                <w:noProof/>
                <w:lang w:val="en-CA" w:eastAsia="en-CA"/>
              </w:rPr>
              <w:drawing>
                <wp:inline distT="0" distB="0" distL="0" distR="0" wp14:anchorId="7F345547" wp14:editId="6AF73DCE">
                  <wp:extent cx="2752725" cy="1848384"/>
                  <wp:effectExtent l="0" t="0" r="0" b="0"/>
                  <wp:docPr id="153" name="Imag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772822" cy="1861879"/>
                          </a:xfrm>
                          <a:prstGeom prst="rect">
                            <a:avLst/>
                          </a:prstGeom>
                        </pic:spPr>
                      </pic:pic>
                    </a:graphicData>
                  </a:graphic>
                </wp:inline>
              </w:drawing>
            </w:r>
          </w:p>
        </w:tc>
        <w:tc>
          <w:tcPr>
            <w:tcW w:w="4535" w:type="dxa"/>
          </w:tcPr>
          <w:p w:rsidR="00F20C23" w:rsidRDefault="00F20C23" w:rsidP="00F20C23">
            <w:r>
              <w:rPr>
                <w:noProof/>
                <w:lang w:val="en-CA" w:eastAsia="en-CA"/>
              </w:rPr>
              <w:drawing>
                <wp:inline distT="0" distB="0" distL="0" distR="0" wp14:anchorId="3D451606" wp14:editId="1E6AC60A">
                  <wp:extent cx="2950252" cy="1999615"/>
                  <wp:effectExtent l="0" t="0" r="2540" b="635"/>
                  <wp:docPr id="146" name="Imag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969861" cy="2012906"/>
                          </a:xfrm>
                          <a:prstGeom prst="rect">
                            <a:avLst/>
                          </a:prstGeom>
                        </pic:spPr>
                      </pic:pic>
                    </a:graphicData>
                  </a:graphic>
                </wp:inline>
              </w:drawing>
            </w:r>
          </w:p>
        </w:tc>
      </w:tr>
    </w:tbl>
    <w:p w:rsidR="00CA6E9F" w:rsidRDefault="00CA6E9F" w:rsidP="00851E07"/>
    <w:p w:rsidR="00E86A57" w:rsidRDefault="00E86A57" w:rsidP="00E86A57">
      <w:pPr>
        <w:pStyle w:val="Titre3"/>
        <w:ind w:firstLine="284"/>
      </w:pPr>
      <w:r>
        <w:t>Droites des triangles de Delaunay</w:t>
      </w:r>
    </w:p>
    <w:p w:rsidR="00152539" w:rsidRDefault="00152539" w:rsidP="00CD2517">
      <w:pPr>
        <w:keepNext/>
        <w:ind w:left="284"/>
      </w:pPr>
      <w:r>
        <w:t xml:space="preserve">Comme son nom le dit, la </w:t>
      </w:r>
      <w:r w:rsidR="007176C6">
        <w:t>deuxième</w:t>
      </w:r>
      <w:r>
        <w:t xml:space="preserve"> étape du traitement de squelettisation à </w:t>
      </w:r>
      <w:r w:rsidRPr="00CD2517">
        <w:t>droite</w:t>
      </w:r>
      <w:r>
        <w:t xml:space="preserve"> d’une Polyligne est d’extraire les droites des triangles de Delaunay</w:t>
      </w:r>
      <w:r w:rsidR="00917605">
        <w:t xml:space="preserve"> qui sont à </w:t>
      </w:r>
      <w:r w:rsidR="00917605" w:rsidRPr="00CD2517">
        <w:t>droite</w:t>
      </w:r>
      <w:r w:rsidR="00917605">
        <w:t xml:space="preserve"> de la Polyligne et de les ajouter</w:t>
      </w:r>
      <w:r>
        <w:t xml:space="preserve"> dans un GeometryBag.</w:t>
      </w:r>
      <w:r w:rsidR="00CA5CCC">
        <w:t xml:space="preserve"> Pour les droites situées aux points d’extrémité de la Polyligne, un angle de 180 degrés de l’angle des extrémités de droites de la Polyligne est utilisé pour discriminer celles à droites de celles à gauche.</w:t>
      </w:r>
    </w:p>
    <w:p w:rsidR="00CA5CCC" w:rsidRDefault="00917605" w:rsidP="00CD2517">
      <w:pPr>
        <w:keepNext/>
        <w:ind w:left="284"/>
      </w:pPr>
      <w:r>
        <w:t xml:space="preserve">Comme son nom le dit aussi, la </w:t>
      </w:r>
      <w:r w:rsidR="007176C6">
        <w:t xml:space="preserve">deuxième </w:t>
      </w:r>
      <w:r>
        <w:t xml:space="preserve">étape du traitement de squelettisation </w:t>
      </w:r>
      <w:r w:rsidRPr="00CD2517">
        <w:t>intérieure</w:t>
      </w:r>
      <w:r>
        <w:t xml:space="preserve"> d’un Polygone est d’extraire les droites de Delaunay qui sont à </w:t>
      </w:r>
      <w:r w:rsidRPr="00CD2517">
        <w:t>l’intérieure</w:t>
      </w:r>
      <w:r>
        <w:t xml:space="preserve"> du Polygone</w:t>
      </w:r>
      <w:r w:rsidRPr="00917605">
        <w:t xml:space="preserve"> </w:t>
      </w:r>
      <w:r>
        <w:t>et de les ajouter dans un GeometryBag.</w:t>
      </w:r>
    </w:p>
    <w:tbl>
      <w:tblPr>
        <w:tblStyle w:val="Grilledutableau"/>
        <w:tblW w:w="0" w:type="auto"/>
        <w:tblInd w:w="279" w:type="dxa"/>
        <w:tblLook w:val="04A0" w:firstRow="1" w:lastRow="0" w:firstColumn="1" w:lastColumn="0" w:noHBand="0" w:noVBand="1"/>
      </w:tblPr>
      <w:tblGrid>
        <w:gridCol w:w="4529"/>
        <w:gridCol w:w="4542"/>
      </w:tblGrid>
      <w:tr w:rsidR="00851E07" w:rsidTr="00CD2517">
        <w:tc>
          <w:tcPr>
            <w:tcW w:w="4396" w:type="dxa"/>
          </w:tcPr>
          <w:p w:rsidR="00851E07" w:rsidRDefault="00A32BCA" w:rsidP="00A32BCA">
            <w:r>
              <w:t>GeometryBag contenant les d</w:t>
            </w:r>
            <w:r w:rsidR="00851E07">
              <w:t>roites d</w:t>
            </w:r>
            <w:r w:rsidR="005E57F8">
              <w:t xml:space="preserve">es triangles de Delaunay </w:t>
            </w:r>
            <w:r>
              <w:t xml:space="preserve">qui sont à la </w:t>
            </w:r>
            <w:r w:rsidRPr="004A7D00">
              <w:rPr>
                <w:b/>
              </w:rPr>
              <w:t>droite</w:t>
            </w:r>
            <w:r>
              <w:t xml:space="preserve"> </w:t>
            </w:r>
            <w:r w:rsidR="005E57F8">
              <w:t>de la P</w:t>
            </w:r>
            <w:r w:rsidR="00851E07">
              <w:t>olyligne</w:t>
            </w:r>
            <w:r w:rsidR="00300DE5">
              <w:t>.</w:t>
            </w:r>
          </w:p>
        </w:tc>
        <w:tc>
          <w:tcPr>
            <w:tcW w:w="4675" w:type="dxa"/>
          </w:tcPr>
          <w:p w:rsidR="00851E07" w:rsidRDefault="00A32BCA" w:rsidP="00A32BCA">
            <w:r>
              <w:t>GeometryBag des d</w:t>
            </w:r>
            <w:r w:rsidR="00851E07">
              <w:t xml:space="preserve">roites </w:t>
            </w:r>
            <w:r w:rsidR="005E57F8">
              <w:t xml:space="preserve">des triangles de Delaunay </w:t>
            </w:r>
            <w:r>
              <w:t xml:space="preserve">qui sont à </w:t>
            </w:r>
            <w:r w:rsidRPr="004A7D00">
              <w:rPr>
                <w:b/>
              </w:rPr>
              <w:t>l’intérieure</w:t>
            </w:r>
            <w:r>
              <w:t xml:space="preserve"> </w:t>
            </w:r>
            <w:r w:rsidR="005E57F8">
              <w:t>du P</w:t>
            </w:r>
            <w:r w:rsidR="00851E07">
              <w:t>olygone</w:t>
            </w:r>
            <w:r w:rsidR="00300DE5">
              <w:t>.</w:t>
            </w:r>
          </w:p>
        </w:tc>
      </w:tr>
      <w:tr w:rsidR="00851E07" w:rsidTr="00CD2517">
        <w:tc>
          <w:tcPr>
            <w:tcW w:w="4396" w:type="dxa"/>
          </w:tcPr>
          <w:p w:rsidR="00851E07" w:rsidRDefault="00851E07" w:rsidP="0088040E">
            <w:r>
              <w:rPr>
                <w:noProof/>
                <w:lang w:val="en-CA" w:eastAsia="en-CA"/>
              </w:rPr>
              <w:drawing>
                <wp:inline distT="0" distB="0" distL="0" distR="0" wp14:anchorId="5434F43D" wp14:editId="0E8AB82E">
                  <wp:extent cx="2810624" cy="1915789"/>
                  <wp:effectExtent l="0" t="0" r="0" b="889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840027" cy="1935831"/>
                          </a:xfrm>
                          <a:prstGeom prst="rect">
                            <a:avLst/>
                          </a:prstGeom>
                        </pic:spPr>
                      </pic:pic>
                    </a:graphicData>
                  </a:graphic>
                </wp:inline>
              </w:drawing>
            </w:r>
          </w:p>
        </w:tc>
        <w:tc>
          <w:tcPr>
            <w:tcW w:w="4675" w:type="dxa"/>
          </w:tcPr>
          <w:p w:rsidR="00851E07" w:rsidRDefault="00851E07" w:rsidP="0088040E">
            <w:r>
              <w:rPr>
                <w:noProof/>
                <w:lang w:val="en-CA" w:eastAsia="en-CA"/>
              </w:rPr>
              <w:drawing>
                <wp:inline distT="0" distB="0" distL="0" distR="0" wp14:anchorId="7AC88563" wp14:editId="79B22E82">
                  <wp:extent cx="2814001" cy="1828800"/>
                  <wp:effectExtent l="0" t="0" r="5715"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947778" cy="1915741"/>
                          </a:xfrm>
                          <a:prstGeom prst="rect">
                            <a:avLst/>
                          </a:prstGeom>
                        </pic:spPr>
                      </pic:pic>
                    </a:graphicData>
                  </a:graphic>
                </wp:inline>
              </w:drawing>
            </w:r>
          </w:p>
        </w:tc>
      </w:tr>
    </w:tbl>
    <w:p w:rsidR="007176C6" w:rsidRDefault="007176C6" w:rsidP="00851E07"/>
    <w:p w:rsidR="00E86A57" w:rsidRDefault="00E86A57" w:rsidP="00EC5797">
      <w:pPr>
        <w:pStyle w:val="Titre3"/>
        <w:ind w:firstLine="284"/>
      </w:pPr>
      <w:r>
        <w:lastRenderedPageBreak/>
        <w:t>Droites significatives des triangles de Delaunay</w:t>
      </w:r>
    </w:p>
    <w:p w:rsidR="00BE5662" w:rsidRDefault="00122B32" w:rsidP="00CD2517">
      <w:pPr>
        <w:keepNext/>
        <w:ind w:left="284"/>
      </w:pPr>
      <w:r>
        <w:t xml:space="preserve">La </w:t>
      </w:r>
      <w:r w:rsidR="007176C6">
        <w:t>troisième</w:t>
      </w:r>
      <w:r>
        <w:t xml:space="preserve"> étape du traitement de squelettisation à </w:t>
      </w:r>
      <w:r w:rsidRPr="00CD2517">
        <w:t>droite</w:t>
      </w:r>
      <w:r>
        <w:t xml:space="preserve"> est d’extraire seulement les droites significatives des triangles de Delaunay à </w:t>
      </w:r>
      <w:r w:rsidRPr="00CD2517">
        <w:t>droite</w:t>
      </w:r>
      <w:r>
        <w:t xml:space="preserve"> de la Polyligne et de les ajouter dans un GeometryBag. Les droites significatives sont celles dont les deux extrémités touchent la Polyligne.</w:t>
      </w:r>
    </w:p>
    <w:p w:rsidR="00122B32" w:rsidRDefault="00122B32" w:rsidP="00CD2517">
      <w:pPr>
        <w:keepNext/>
        <w:ind w:left="284"/>
      </w:pPr>
      <w:r>
        <w:t xml:space="preserve">La </w:t>
      </w:r>
      <w:r w:rsidR="007176C6">
        <w:t>troisième</w:t>
      </w:r>
      <w:r>
        <w:t xml:space="preserve"> étape pour le traitement de squelettisation </w:t>
      </w:r>
      <w:r w:rsidRPr="00CD2517">
        <w:t>intérieure</w:t>
      </w:r>
      <w:r>
        <w:t xml:space="preserve"> d’un Polygone est inutile car toutes les droites seront toujours significatives.</w:t>
      </w:r>
    </w:p>
    <w:tbl>
      <w:tblPr>
        <w:tblStyle w:val="Grilledutableau"/>
        <w:tblW w:w="0" w:type="auto"/>
        <w:tblInd w:w="279" w:type="dxa"/>
        <w:tblLook w:val="04A0" w:firstRow="1" w:lastRow="0" w:firstColumn="1" w:lastColumn="0" w:noHBand="0" w:noVBand="1"/>
      </w:tblPr>
      <w:tblGrid>
        <w:gridCol w:w="4421"/>
        <w:gridCol w:w="4650"/>
      </w:tblGrid>
      <w:tr w:rsidR="00851E07" w:rsidTr="00CD2517">
        <w:tc>
          <w:tcPr>
            <w:tcW w:w="4396" w:type="dxa"/>
          </w:tcPr>
          <w:p w:rsidR="00851E07" w:rsidRDefault="004551A4" w:rsidP="00882B34">
            <w:r>
              <w:t>GeometryBag contenant les d</w:t>
            </w:r>
            <w:r w:rsidR="00851E07">
              <w:t xml:space="preserve">roites significatives des triangles de Delaunay </w:t>
            </w:r>
            <w:r w:rsidR="00882B34">
              <w:t xml:space="preserve">à </w:t>
            </w:r>
            <w:r w:rsidR="00882B34" w:rsidRPr="004A7D00">
              <w:rPr>
                <w:b/>
              </w:rPr>
              <w:t>droite</w:t>
            </w:r>
            <w:r w:rsidR="00882B34">
              <w:t xml:space="preserve"> </w:t>
            </w:r>
            <w:r w:rsidR="000575D6">
              <w:t>de la P</w:t>
            </w:r>
            <w:r w:rsidR="00851E07">
              <w:t>olyligne</w:t>
            </w:r>
            <w:r w:rsidR="00300DE5">
              <w:t>.</w:t>
            </w:r>
          </w:p>
        </w:tc>
        <w:tc>
          <w:tcPr>
            <w:tcW w:w="4675" w:type="dxa"/>
          </w:tcPr>
          <w:p w:rsidR="00851E07" w:rsidRDefault="004551A4" w:rsidP="00882B34">
            <w:r>
              <w:t>GeometryBag contenant les d</w:t>
            </w:r>
            <w:r w:rsidR="00851E07">
              <w:t xml:space="preserve">roites significatives des triangles de Delaunay </w:t>
            </w:r>
            <w:r w:rsidR="00882B34">
              <w:t xml:space="preserve">à </w:t>
            </w:r>
            <w:r w:rsidR="00882B34" w:rsidRPr="004A7D00">
              <w:rPr>
                <w:b/>
              </w:rPr>
              <w:t>l’intérieur</w:t>
            </w:r>
            <w:r w:rsidR="00882B34">
              <w:t xml:space="preserve"> </w:t>
            </w:r>
            <w:r w:rsidR="000575D6">
              <w:t>du P</w:t>
            </w:r>
            <w:r w:rsidR="00851E07">
              <w:t>olygone</w:t>
            </w:r>
            <w:r w:rsidR="00300DE5">
              <w:t>.</w:t>
            </w:r>
          </w:p>
        </w:tc>
      </w:tr>
      <w:tr w:rsidR="00851E07" w:rsidTr="00CD2517">
        <w:trPr>
          <w:trHeight w:val="2971"/>
        </w:trPr>
        <w:tc>
          <w:tcPr>
            <w:tcW w:w="4396" w:type="dxa"/>
          </w:tcPr>
          <w:p w:rsidR="00851E07" w:rsidRDefault="00851E07" w:rsidP="0088040E">
            <w:r>
              <w:rPr>
                <w:noProof/>
                <w:lang w:val="en-CA" w:eastAsia="en-CA"/>
              </w:rPr>
              <w:drawing>
                <wp:inline distT="0" distB="0" distL="0" distR="0" wp14:anchorId="43AF21B2" wp14:editId="30AC75DE">
                  <wp:extent cx="2673940" cy="1808909"/>
                  <wp:effectExtent l="0" t="0" r="0" b="127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698651" cy="1825626"/>
                          </a:xfrm>
                          <a:prstGeom prst="rect">
                            <a:avLst/>
                          </a:prstGeom>
                        </pic:spPr>
                      </pic:pic>
                    </a:graphicData>
                  </a:graphic>
                </wp:inline>
              </w:drawing>
            </w:r>
          </w:p>
        </w:tc>
        <w:tc>
          <w:tcPr>
            <w:tcW w:w="4675" w:type="dxa"/>
          </w:tcPr>
          <w:p w:rsidR="00851E07" w:rsidRDefault="00851E07" w:rsidP="0088040E">
            <w:r>
              <w:rPr>
                <w:noProof/>
                <w:lang w:val="en-CA" w:eastAsia="en-CA"/>
              </w:rPr>
              <w:drawing>
                <wp:inline distT="0" distB="0" distL="0" distR="0" wp14:anchorId="63329512" wp14:editId="268DC20F">
                  <wp:extent cx="2814001" cy="1828800"/>
                  <wp:effectExtent l="0" t="0" r="5715" b="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947778" cy="1915741"/>
                          </a:xfrm>
                          <a:prstGeom prst="rect">
                            <a:avLst/>
                          </a:prstGeom>
                        </pic:spPr>
                      </pic:pic>
                    </a:graphicData>
                  </a:graphic>
                </wp:inline>
              </w:drawing>
            </w:r>
          </w:p>
        </w:tc>
      </w:tr>
    </w:tbl>
    <w:p w:rsidR="00851E07" w:rsidRDefault="00851E07" w:rsidP="00851E07"/>
    <w:p w:rsidR="00EC5797" w:rsidRDefault="00EC5797" w:rsidP="00EC5797">
      <w:pPr>
        <w:pStyle w:val="Titre3"/>
        <w:ind w:firstLine="284"/>
      </w:pPr>
      <w:r>
        <w:t>Squelette primaire</w:t>
      </w:r>
    </w:p>
    <w:p w:rsidR="00BE5662" w:rsidRDefault="009C4DDB" w:rsidP="00CD2517">
      <w:pPr>
        <w:keepNext/>
        <w:ind w:left="284"/>
      </w:pPr>
      <w:r>
        <w:t xml:space="preserve">La </w:t>
      </w:r>
      <w:r w:rsidR="007176C6">
        <w:t>quatrième</w:t>
      </w:r>
      <w:r>
        <w:t xml:space="preserve"> étape </w:t>
      </w:r>
      <w:r w:rsidR="00AC0293">
        <w:t xml:space="preserve">de la squelettisation </w:t>
      </w:r>
      <w:r>
        <w:t xml:space="preserve">est de créer le squelette primaire. </w:t>
      </w:r>
      <w:r w:rsidR="00AC0293">
        <w:t xml:space="preserve">Normalement on devrait partir du GeometryBag contenant les droites significatives des triangles de Delaunay mais afin de bien comprendre la différence entre le squelette primaire et celui de base, on va partir du GeometryBag contenant toutes les droites des triangles de Delaunay qui sont à la </w:t>
      </w:r>
      <w:r w:rsidR="00AC0293" w:rsidRPr="00CD2517">
        <w:t>droite</w:t>
      </w:r>
      <w:r w:rsidR="00AC0293">
        <w:t xml:space="preserve"> de la Polyligne. Comme mentionné précédemment, pour les Polygones cela ne fait aucune différence.</w:t>
      </w:r>
    </w:p>
    <w:p w:rsidR="009C4DDB" w:rsidRDefault="00AC0293" w:rsidP="00CD2517">
      <w:pPr>
        <w:keepNext/>
        <w:ind w:left="284"/>
      </w:pPr>
      <w:r>
        <w:t xml:space="preserve">La création du squelette primaire se fait en traitant chaque sommet de la Polyligne ou du Polygone en ordre séquentiel. Pour chaque sommet, il faut aussi traiter </w:t>
      </w:r>
      <w:r w:rsidR="007176C6">
        <w:t xml:space="preserve">séquentiellement </w:t>
      </w:r>
      <w:r>
        <w:t xml:space="preserve">chaque </w:t>
      </w:r>
      <w:r w:rsidR="007176C6">
        <w:t xml:space="preserve">droite connectée au sommet traité. Pour chaque droite traitée, un sommet correspondant au centre de la droite est ajouté à une Polyligne. Ce traitement doit se faire de façon séparée pour chaque ligne d’une Polyligne et pour </w:t>
      </w:r>
      <w:r w:rsidR="007D2625">
        <w:t xml:space="preserve">chaque </w:t>
      </w:r>
      <w:r w:rsidR="007176C6">
        <w:t>anneau d’un Polygone.</w:t>
      </w:r>
    </w:p>
    <w:tbl>
      <w:tblPr>
        <w:tblStyle w:val="Grilledutableau"/>
        <w:tblW w:w="0" w:type="auto"/>
        <w:tblInd w:w="279" w:type="dxa"/>
        <w:tblLook w:val="04A0" w:firstRow="1" w:lastRow="0" w:firstColumn="1" w:lastColumn="0" w:noHBand="0" w:noVBand="1"/>
      </w:tblPr>
      <w:tblGrid>
        <w:gridCol w:w="4506"/>
        <w:gridCol w:w="4565"/>
      </w:tblGrid>
      <w:tr w:rsidR="00BB000A" w:rsidTr="00CD2517">
        <w:tc>
          <w:tcPr>
            <w:tcW w:w="4396" w:type="dxa"/>
          </w:tcPr>
          <w:p w:rsidR="00851E07" w:rsidRDefault="004551A4" w:rsidP="00882B34">
            <w:r>
              <w:t>Polyligne contenant le s</w:t>
            </w:r>
            <w:r w:rsidR="00851E07">
              <w:t xml:space="preserve">quelette primaire </w:t>
            </w:r>
            <w:r w:rsidR="00882B34">
              <w:t xml:space="preserve">à </w:t>
            </w:r>
            <w:r w:rsidR="00882B34" w:rsidRPr="004A7D00">
              <w:rPr>
                <w:b/>
              </w:rPr>
              <w:t>droite</w:t>
            </w:r>
            <w:r w:rsidR="00882B34">
              <w:t xml:space="preserve"> </w:t>
            </w:r>
            <w:r w:rsidR="000575D6">
              <w:t>de la P</w:t>
            </w:r>
            <w:r w:rsidR="00851E07">
              <w:t>olyligne</w:t>
            </w:r>
            <w:r w:rsidR="00300DE5">
              <w:t>.</w:t>
            </w:r>
          </w:p>
        </w:tc>
        <w:tc>
          <w:tcPr>
            <w:tcW w:w="4675" w:type="dxa"/>
          </w:tcPr>
          <w:p w:rsidR="00851E07" w:rsidRDefault="004551A4" w:rsidP="00882B34">
            <w:r>
              <w:t>Polyligne contenant le s</w:t>
            </w:r>
            <w:r w:rsidR="00851E07">
              <w:t xml:space="preserve">quelette primaire </w:t>
            </w:r>
            <w:r w:rsidR="00882B34">
              <w:t xml:space="preserve">à </w:t>
            </w:r>
            <w:r w:rsidR="00882B34" w:rsidRPr="004A7D00">
              <w:rPr>
                <w:b/>
              </w:rPr>
              <w:t>l’intérieur</w:t>
            </w:r>
            <w:r w:rsidR="00882B34">
              <w:t xml:space="preserve"> </w:t>
            </w:r>
            <w:r w:rsidR="000575D6">
              <w:t>du P</w:t>
            </w:r>
            <w:r w:rsidR="00851E07">
              <w:t>olygone</w:t>
            </w:r>
            <w:r w:rsidR="00300DE5">
              <w:t>.</w:t>
            </w:r>
          </w:p>
        </w:tc>
      </w:tr>
      <w:tr w:rsidR="00BB000A" w:rsidTr="00CD2517">
        <w:tc>
          <w:tcPr>
            <w:tcW w:w="4396" w:type="dxa"/>
          </w:tcPr>
          <w:p w:rsidR="00851E07" w:rsidRDefault="009677FA" w:rsidP="0088040E">
            <w:r>
              <w:rPr>
                <w:noProof/>
                <w:lang w:val="en-CA" w:eastAsia="en-CA"/>
              </w:rPr>
              <w:drawing>
                <wp:inline distT="0" distB="0" distL="0" distR="0" wp14:anchorId="60581B5C" wp14:editId="2F1E7110">
                  <wp:extent cx="2772939" cy="2241755"/>
                  <wp:effectExtent l="0" t="0" r="8890" b="6350"/>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971045" cy="2401912"/>
                          </a:xfrm>
                          <a:prstGeom prst="rect">
                            <a:avLst/>
                          </a:prstGeom>
                        </pic:spPr>
                      </pic:pic>
                    </a:graphicData>
                  </a:graphic>
                </wp:inline>
              </w:drawing>
            </w:r>
          </w:p>
        </w:tc>
        <w:tc>
          <w:tcPr>
            <w:tcW w:w="4675" w:type="dxa"/>
          </w:tcPr>
          <w:p w:rsidR="00851E07" w:rsidRDefault="00BE5662" w:rsidP="0088040E">
            <w:r>
              <w:rPr>
                <w:noProof/>
                <w:lang w:val="en-CA" w:eastAsia="en-CA"/>
              </w:rPr>
              <w:drawing>
                <wp:inline distT="0" distB="0" distL="0" distR="0" wp14:anchorId="6304F684" wp14:editId="46C8D3A2">
                  <wp:extent cx="2820649" cy="1891884"/>
                  <wp:effectExtent l="0" t="0" r="0" b="0"/>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921656" cy="1959632"/>
                          </a:xfrm>
                          <a:prstGeom prst="rect">
                            <a:avLst/>
                          </a:prstGeom>
                        </pic:spPr>
                      </pic:pic>
                    </a:graphicData>
                  </a:graphic>
                </wp:inline>
              </w:drawing>
            </w:r>
          </w:p>
        </w:tc>
      </w:tr>
    </w:tbl>
    <w:p w:rsidR="00851E07" w:rsidRDefault="00851E07" w:rsidP="00851E07"/>
    <w:p w:rsidR="00EC5797" w:rsidRDefault="00EC5797" w:rsidP="00EC5797">
      <w:pPr>
        <w:pStyle w:val="Titre3"/>
        <w:ind w:firstLine="284"/>
      </w:pPr>
      <w:r>
        <w:t>Squelette de base</w:t>
      </w:r>
    </w:p>
    <w:p w:rsidR="00BE5662" w:rsidRDefault="0065086F" w:rsidP="00CD2517">
      <w:pPr>
        <w:keepNext/>
        <w:ind w:left="284"/>
      </w:pPr>
      <w:r>
        <w:t>Comme on peut le constater dans les dessins précédents, des triangles sont présents dans le squelette primaire. L’idée est de remplacer ces triangles par des lignes et conserver les connexions existantes dans le squelette. Plusieurs tests ont été réalisés et le résultat qui me semblait le plus proche de la réalité était d’éliminer la plus longue des droites de chaque triangle présent dans le squelette primaire. Le résultat permet d’obtenir le squelette de base tel que montré ci-dessous.</w:t>
      </w:r>
    </w:p>
    <w:tbl>
      <w:tblPr>
        <w:tblStyle w:val="Grilledutableau"/>
        <w:tblW w:w="0" w:type="auto"/>
        <w:tblInd w:w="279" w:type="dxa"/>
        <w:tblLook w:val="04A0" w:firstRow="1" w:lastRow="0" w:firstColumn="1" w:lastColumn="0" w:noHBand="0" w:noVBand="1"/>
      </w:tblPr>
      <w:tblGrid>
        <w:gridCol w:w="4477"/>
        <w:gridCol w:w="4594"/>
      </w:tblGrid>
      <w:tr w:rsidR="009677FA" w:rsidTr="00CD2517">
        <w:tc>
          <w:tcPr>
            <w:tcW w:w="4385" w:type="dxa"/>
          </w:tcPr>
          <w:p w:rsidR="00851E07" w:rsidRDefault="004551A4" w:rsidP="00882B34">
            <w:r>
              <w:t>Polyligne contenant le s</w:t>
            </w:r>
            <w:r w:rsidR="00851E07">
              <w:t xml:space="preserve">quelette de base </w:t>
            </w:r>
            <w:r w:rsidR="00882B34">
              <w:t xml:space="preserve">à </w:t>
            </w:r>
            <w:r w:rsidR="00882B34" w:rsidRPr="004A7D00">
              <w:rPr>
                <w:b/>
              </w:rPr>
              <w:t>droite</w:t>
            </w:r>
            <w:r w:rsidR="00882B34">
              <w:t xml:space="preserve"> </w:t>
            </w:r>
            <w:r w:rsidR="000575D6">
              <w:t>de la P</w:t>
            </w:r>
            <w:r w:rsidR="00851E07">
              <w:t>olyligne</w:t>
            </w:r>
            <w:r w:rsidR="00300DE5">
              <w:t>.</w:t>
            </w:r>
          </w:p>
        </w:tc>
        <w:tc>
          <w:tcPr>
            <w:tcW w:w="4686" w:type="dxa"/>
          </w:tcPr>
          <w:p w:rsidR="00851E07" w:rsidRDefault="004551A4" w:rsidP="00882B34">
            <w:r>
              <w:t>Polyligne contenant le s</w:t>
            </w:r>
            <w:r w:rsidR="00851E07">
              <w:t xml:space="preserve">quelette de base </w:t>
            </w:r>
            <w:r w:rsidR="00882B34">
              <w:t xml:space="preserve">à </w:t>
            </w:r>
            <w:r w:rsidR="00882B34" w:rsidRPr="004A7D00">
              <w:rPr>
                <w:b/>
              </w:rPr>
              <w:t>l’intérieur</w:t>
            </w:r>
            <w:r w:rsidR="00882B34">
              <w:t xml:space="preserve"> </w:t>
            </w:r>
            <w:r w:rsidR="000575D6">
              <w:t>du P</w:t>
            </w:r>
            <w:r w:rsidR="00851E07">
              <w:t>olygone</w:t>
            </w:r>
            <w:r w:rsidR="00300DE5">
              <w:t>.</w:t>
            </w:r>
          </w:p>
        </w:tc>
      </w:tr>
      <w:tr w:rsidR="009677FA" w:rsidTr="00CD2517">
        <w:trPr>
          <w:trHeight w:val="3166"/>
        </w:trPr>
        <w:tc>
          <w:tcPr>
            <w:tcW w:w="4385" w:type="dxa"/>
          </w:tcPr>
          <w:p w:rsidR="00851E07" w:rsidRDefault="009677FA" w:rsidP="0088040E">
            <w:r>
              <w:rPr>
                <w:noProof/>
                <w:lang w:val="en-CA" w:eastAsia="en-CA"/>
              </w:rPr>
              <w:drawing>
                <wp:inline distT="0" distB="0" distL="0" distR="0" wp14:anchorId="7FC93A06" wp14:editId="0CBF8839">
                  <wp:extent cx="2754047" cy="1892231"/>
                  <wp:effectExtent l="0" t="0" r="8255" b="0"/>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841262" cy="1952154"/>
                          </a:xfrm>
                          <a:prstGeom prst="rect">
                            <a:avLst/>
                          </a:prstGeom>
                        </pic:spPr>
                      </pic:pic>
                    </a:graphicData>
                  </a:graphic>
                </wp:inline>
              </w:drawing>
            </w:r>
          </w:p>
        </w:tc>
        <w:tc>
          <w:tcPr>
            <w:tcW w:w="4686" w:type="dxa"/>
          </w:tcPr>
          <w:p w:rsidR="00851E07" w:rsidRDefault="00BE5662" w:rsidP="0088040E">
            <w:r>
              <w:rPr>
                <w:noProof/>
                <w:lang w:val="en-CA" w:eastAsia="en-CA"/>
              </w:rPr>
              <w:drawing>
                <wp:inline distT="0" distB="0" distL="0" distR="0" wp14:anchorId="19B3A15E" wp14:editId="390B55FA">
                  <wp:extent cx="2829827" cy="1923738"/>
                  <wp:effectExtent l="0" t="0" r="8890" b="635"/>
                  <wp:docPr id="65"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881984" cy="1959195"/>
                          </a:xfrm>
                          <a:prstGeom prst="rect">
                            <a:avLst/>
                          </a:prstGeom>
                        </pic:spPr>
                      </pic:pic>
                    </a:graphicData>
                  </a:graphic>
                </wp:inline>
              </w:drawing>
            </w:r>
          </w:p>
        </w:tc>
      </w:tr>
    </w:tbl>
    <w:p w:rsidR="00882B34" w:rsidRDefault="00882B34" w:rsidP="00882B34"/>
    <w:p w:rsidR="00EC5797" w:rsidRDefault="00EC5797" w:rsidP="00EC5797">
      <w:pPr>
        <w:pStyle w:val="Titre3"/>
        <w:ind w:firstLine="284"/>
      </w:pPr>
      <w:r>
        <w:t>Squelette de base significatif</w:t>
      </w:r>
    </w:p>
    <w:p w:rsidR="00050DB4" w:rsidRDefault="00AC2A49" w:rsidP="00CD2517">
      <w:pPr>
        <w:keepNext/>
        <w:ind w:left="284"/>
      </w:pPr>
      <w:r>
        <w:t xml:space="preserve">Si au départ on avait créé le squelette primaire à partir va partir du GeometryBag contenant les droites significatives des triangles de Delaunay qui sont à la </w:t>
      </w:r>
      <w:r w:rsidRPr="00CD2517">
        <w:t>droite</w:t>
      </w:r>
      <w:r>
        <w:t xml:space="preserve"> de la Polyligne, dans ce cas-ci, aucun triangle dans le squelette primaire n’aurait été présent. Le squelette de base aurait été le même que le squelette primaire.  Le squelette </w:t>
      </w:r>
      <w:r w:rsidR="006E077E">
        <w:t>significatif est</w:t>
      </w:r>
      <w:r>
        <w:t xml:space="preserve"> différent </w:t>
      </w:r>
      <w:r w:rsidR="006E077E">
        <w:t xml:space="preserve">du complet </w:t>
      </w:r>
      <w:r>
        <w:t>car seuls les parties significatives du squelette sont présentes. Les autres parties du squelette n’ont aucun impacte dans un traitement de généralisation.</w:t>
      </w:r>
    </w:p>
    <w:tbl>
      <w:tblPr>
        <w:tblStyle w:val="Grilledutableau"/>
        <w:tblW w:w="0" w:type="auto"/>
        <w:tblInd w:w="279" w:type="dxa"/>
        <w:tblLook w:val="04A0" w:firstRow="1" w:lastRow="0" w:firstColumn="1" w:lastColumn="0" w:noHBand="0" w:noVBand="1"/>
      </w:tblPr>
      <w:tblGrid>
        <w:gridCol w:w="4514"/>
        <w:gridCol w:w="4557"/>
      </w:tblGrid>
      <w:tr w:rsidR="005861A2" w:rsidTr="00CD2517">
        <w:tc>
          <w:tcPr>
            <w:tcW w:w="4385" w:type="dxa"/>
          </w:tcPr>
          <w:p w:rsidR="00882B34" w:rsidRDefault="004551A4" w:rsidP="0088040E">
            <w:r>
              <w:t>Polyligne contenant le s</w:t>
            </w:r>
            <w:r w:rsidR="00882B34">
              <w:t>quelette de ba</w:t>
            </w:r>
            <w:r w:rsidR="000575D6">
              <w:t xml:space="preserve">se significatif à </w:t>
            </w:r>
            <w:r w:rsidR="000575D6" w:rsidRPr="004A7D00">
              <w:rPr>
                <w:b/>
              </w:rPr>
              <w:t>droite</w:t>
            </w:r>
            <w:r w:rsidR="000575D6">
              <w:t xml:space="preserve"> de la P</w:t>
            </w:r>
            <w:r w:rsidR="00882B34">
              <w:t>olyligne</w:t>
            </w:r>
            <w:r w:rsidR="00300DE5">
              <w:t>.</w:t>
            </w:r>
          </w:p>
        </w:tc>
        <w:tc>
          <w:tcPr>
            <w:tcW w:w="4686" w:type="dxa"/>
          </w:tcPr>
          <w:p w:rsidR="00882B34" w:rsidRDefault="004551A4" w:rsidP="0088040E">
            <w:r>
              <w:t>Polyligne contenant le s</w:t>
            </w:r>
            <w:r w:rsidR="00882B34">
              <w:t>quelette de base</w:t>
            </w:r>
            <w:r w:rsidR="000575D6">
              <w:t xml:space="preserve"> significatif à </w:t>
            </w:r>
            <w:r w:rsidR="000575D6" w:rsidRPr="004A7D00">
              <w:rPr>
                <w:b/>
              </w:rPr>
              <w:t>l’intérieur</w:t>
            </w:r>
            <w:r w:rsidR="000575D6">
              <w:t xml:space="preserve"> du P</w:t>
            </w:r>
            <w:r w:rsidR="00882B34">
              <w:t>olygone</w:t>
            </w:r>
            <w:r w:rsidR="00300DE5">
              <w:t>.</w:t>
            </w:r>
          </w:p>
        </w:tc>
      </w:tr>
      <w:tr w:rsidR="005861A2" w:rsidTr="00CD2517">
        <w:tc>
          <w:tcPr>
            <w:tcW w:w="4385" w:type="dxa"/>
          </w:tcPr>
          <w:p w:rsidR="00882B34" w:rsidRDefault="005861A2" w:rsidP="0088040E">
            <w:r>
              <w:rPr>
                <w:noProof/>
                <w:lang w:val="en-CA" w:eastAsia="en-CA"/>
              </w:rPr>
              <w:drawing>
                <wp:inline distT="0" distB="0" distL="0" distR="0" wp14:anchorId="1C912AF9" wp14:editId="693AB0EF">
                  <wp:extent cx="2809978" cy="1909044"/>
                  <wp:effectExtent l="0" t="0" r="0" b="0"/>
                  <wp:docPr id="77"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850259" cy="1936410"/>
                          </a:xfrm>
                          <a:prstGeom prst="rect">
                            <a:avLst/>
                          </a:prstGeom>
                        </pic:spPr>
                      </pic:pic>
                    </a:graphicData>
                  </a:graphic>
                </wp:inline>
              </w:drawing>
            </w:r>
          </w:p>
        </w:tc>
        <w:tc>
          <w:tcPr>
            <w:tcW w:w="4686" w:type="dxa"/>
          </w:tcPr>
          <w:p w:rsidR="00882B34" w:rsidRDefault="00BE5662" w:rsidP="0088040E">
            <w:r>
              <w:rPr>
                <w:noProof/>
                <w:lang w:val="en-CA" w:eastAsia="en-CA"/>
              </w:rPr>
              <w:drawing>
                <wp:inline distT="0" distB="0" distL="0" distR="0" wp14:anchorId="45835E24" wp14:editId="5BBF684A">
                  <wp:extent cx="2829827" cy="1923738"/>
                  <wp:effectExtent l="0" t="0" r="8890" b="635"/>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881984" cy="1959195"/>
                          </a:xfrm>
                          <a:prstGeom prst="rect">
                            <a:avLst/>
                          </a:prstGeom>
                        </pic:spPr>
                      </pic:pic>
                    </a:graphicData>
                  </a:graphic>
                </wp:inline>
              </w:drawing>
            </w:r>
          </w:p>
        </w:tc>
      </w:tr>
    </w:tbl>
    <w:p w:rsidR="00851E07" w:rsidRDefault="00851E07" w:rsidP="00851E07"/>
    <w:p w:rsidR="00EC5797" w:rsidRDefault="00EC5797" w:rsidP="00EC5797">
      <w:pPr>
        <w:pStyle w:val="Titre3"/>
        <w:ind w:firstLine="284"/>
      </w:pPr>
      <w:r>
        <w:t>Squelette minimal</w:t>
      </w:r>
    </w:p>
    <w:p w:rsidR="00050DB4" w:rsidRDefault="00F10802" w:rsidP="00CD2517">
      <w:pPr>
        <w:keepNext/>
        <w:ind w:left="284"/>
      </w:pPr>
      <w:r>
        <w:t xml:space="preserve">Comme mentionné précédemment, afin de satisfaire les besoins du plus grand nombre d’usagers, un autre facteur a été considéré, soit celui de la quantité des lignes </w:t>
      </w:r>
      <w:r w:rsidR="00D15FFE">
        <w:t xml:space="preserve">à conserver </w:t>
      </w:r>
      <w:r>
        <w:t>dans le squelette. Est-ce que toutes les lignes du squelette sont nécessaires pour</w:t>
      </w:r>
      <w:r w:rsidR="00D15FFE">
        <w:t xml:space="preserve"> les</w:t>
      </w:r>
      <w:r>
        <w:t xml:space="preserve"> besoins de tous les usagers ? La réponse </w:t>
      </w:r>
      <w:r>
        <w:lastRenderedPageBreak/>
        <w:t xml:space="preserve">est probablement </w:t>
      </w:r>
      <w:r w:rsidR="00D15FFE">
        <w:t>NON</w:t>
      </w:r>
      <w:r>
        <w:t>. Alors la solution retenue est sensiblement la même</w:t>
      </w:r>
      <w:r w:rsidR="00D15FFE">
        <w:t xml:space="preserve"> que</w:t>
      </w:r>
      <w:r>
        <w:t xml:space="preserve"> celle utilisé pour traiter les dimensions minimales des longueurs de ligne. </w:t>
      </w:r>
      <w:r w:rsidR="00D15FFE">
        <w:t xml:space="preserve">Une longueur de ligne est donc requise en paramètre d’entrée dans le traitement de squelettisation. </w:t>
      </w:r>
    </w:p>
    <w:p w:rsidR="00466ED8" w:rsidRDefault="00466ED8" w:rsidP="00CD2517">
      <w:pPr>
        <w:keepNext/>
        <w:ind w:left="284"/>
      </w:pPr>
      <w:r>
        <w:t>Pour le squelette d’une Polyligne, la grande différence c’est que la longueur est vérifiée par rapport à la longueur totale de chaque sous ensemble de lignes connectées.</w:t>
      </w:r>
    </w:p>
    <w:p w:rsidR="00D15FFE" w:rsidRPr="00C238FB" w:rsidRDefault="00D15FFE" w:rsidP="00CD2517">
      <w:pPr>
        <w:keepNext/>
        <w:ind w:left="284"/>
      </w:pPr>
      <w:r>
        <w:t>Pour le squelette d</w:t>
      </w:r>
      <w:r w:rsidR="00466ED8">
        <w:t>’un</w:t>
      </w:r>
      <w:r>
        <w:t xml:space="preserve"> Polyg</w:t>
      </w:r>
      <w:r w:rsidR="00466ED8">
        <w:t>one</w:t>
      </w:r>
      <w:r>
        <w:t>, la grande différence avec le traitement de longueur des lignes c’est que seules les lignes qui touchent la limite du Polygone sont traitées et que la longueur de la première droite de cette ligne est soustraite avant d’effectuer la vérification. Cela a pour but de compenser pour les Polygones dont la largeur des surfaces est très grande.</w:t>
      </w:r>
    </w:p>
    <w:tbl>
      <w:tblPr>
        <w:tblStyle w:val="Grilledutableau"/>
        <w:tblW w:w="0" w:type="auto"/>
        <w:tblInd w:w="279" w:type="dxa"/>
        <w:tblLook w:val="04A0" w:firstRow="1" w:lastRow="0" w:firstColumn="1" w:lastColumn="0" w:noHBand="0" w:noVBand="1"/>
      </w:tblPr>
      <w:tblGrid>
        <w:gridCol w:w="4535"/>
        <w:gridCol w:w="4536"/>
      </w:tblGrid>
      <w:tr w:rsidR="004020BA" w:rsidTr="00CD2517">
        <w:tc>
          <w:tcPr>
            <w:tcW w:w="4395" w:type="dxa"/>
          </w:tcPr>
          <w:p w:rsidR="00851E07" w:rsidRDefault="004551A4" w:rsidP="00882B34">
            <w:pPr>
              <w:rPr>
                <w:b/>
                <w:sz w:val="28"/>
                <w:szCs w:val="28"/>
              </w:rPr>
            </w:pPr>
            <w:r>
              <w:t>Polyligne contenant le s</w:t>
            </w:r>
            <w:r w:rsidR="00851E07">
              <w:t xml:space="preserve">quelette minimal </w:t>
            </w:r>
            <w:r w:rsidR="00882B34">
              <w:t xml:space="preserve">à </w:t>
            </w:r>
            <w:r w:rsidR="00882B34" w:rsidRPr="00382C40">
              <w:rPr>
                <w:b/>
              </w:rPr>
              <w:t>droite</w:t>
            </w:r>
            <w:r w:rsidR="00882B34">
              <w:t xml:space="preserve"> </w:t>
            </w:r>
            <w:r w:rsidR="000575D6">
              <w:t>de la P</w:t>
            </w:r>
            <w:r w:rsidR="00851E07">
              <w:t>olyligne</w:t>
            </w:r>
            <w:r w:rsidR="00516DDC">
              <w:t xml:space="preserve"> selon une longueur minimale de 20 mètres</w:t>
            </w:r>
            <w:r w:rsidR="00300DE5">
              <w:t>.</w:t>
            </w:r>
          </w:p>
        </w:tc>
        <w:tc>
          <w:tcPr>
            <w:tcW w:w="4676" w:type="dxa"/>
          </w:tcPr>
          <w:p w:rsidR="00851E07" w:rsidRDefault="004551A4" w:rsidP="00882B34">
            <w:pPr>
              <w:rPr>
                <w:b/>
                <w:sz w:val="28"/>
                <w:szCs w:val="28"/>
              </w:rPr>
            </w:pPr>
            <w:r>
              <w:t>Polyligne contenant le s</w:t>
            </w:r>
            <w:r w:rsidR="00851E07">
              <w:t xml:space="preserve">quelette minimal </w:t>
            </w:r>
            <w:r w:rsidR="00882B34">
              <w:t xml:space="preserve">à </w:t>
            </w:r>
            <w:r w:rsidR="00882B34" w:rsidRPr="00382C40">
              <w:rPr>
                <w:b/>
              </w:rPr>
              <w:t>l’intérieur</w:t>
            </w:r>
            <w:r w:rsidR="00882B34">
              <w:t xml:space="preserve"> </w:t>
            </w:r>
            <w:r w:rsidR="000575D6">
              <w:t>du P</w:t>
            </w:r>
            <w:r w:rsidR="00851E07">
              <w:t>olygone</w:t>
            </w:r>
            <w:r w:rsidR="00516DDC">
              <w:t xml:space="preserve"> selon une longueur minimale de 20 mètres</w:t>
            </w:r>
            <w:r w:rsidR="00300DE5">
              <w:t>.</w:t>
            </w:r>
          </w:p>
        </w:tc>
      </w:tr>
      <w:tr w:rsidR="004020BA" w:rsidTr="00CD2517">
        <w:trPr>
          <w:trHeight w:val="3751"/>
        </w:trPr>
        <w:tc>
          <w:tcPr>
            <w:tcW w:w="4395" w:type="dxa"/>
          </w:tcPr>
          <w:p w:rsidR="00851E07" w:rsidRDefault="004020BA" w:rsidP="0088040E">
            <w:pPr>
              <w:rPr>
                <w:b/>
                <w:sz w:val="28"/>
                <w:szCs w:val="28"/>
              </w:rPr>
            </w:pPr>
            <w:r>
              <w:rPr>
                <w:noProof/>
                <w:lang w:val="en-CA" w:eastAsia="en-CA"/>
              </w:rPr>
              <w:drawing>
                <wp:inline distT="0" distB="0" distL="0" distR="0" wp14:anchorId="226DF275" wp14:editId="0795CBF1">
                  <wp:extent cx="2845077" cy="2320744"/>
                  <wp:effectExtent l="0" t="0" r="0" b="3810"/>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870711" cy="2341654"/>
                          </a:xfrm>
                          <a:prstGeom prst="rect">
                            <a:avLst/>
                          </a:prstGeom>
                        </pic:spPr>
                      </pic:pic>
                    </a:graphicData>
                  </a:graphic>
                </wp:inline>
              </w:drawing>
            </w:r>
          </w:p>
        </w:tc>
        <w:tc>
          <w:tcPr>
            <w:tcW w:w="4676" w:type="dxa"/>
          </w:tcPr>
          <w:p w:rsidR="00851E07" w:rsidRDefault="00516DDC" w:rsidP="0088040E">
            <w:pPr>
              <w:rPr>
                <w:b/>
                <w:sz w:val="28"/>
                <w:szCs w:val="28"/>
              </w:rPr>
            </w:pPr>
            <w:r>
              <w:rPr>
                <w:noProof/>
                <w:lang w:val="en-CA" w:eastAsia="en-CA"/>
              </w:rPr>
              <w:drawing>
                <wp:inline distT="0" distB="0" distL="0" distR="0" wp14:anchorId="7B8410B0" wp14:editId="4815535B">
                  <wp:extent cx="2846325" cy="1968708"/>
                  <wp:effectExtent l="0" t="0" r="0" b="0"/>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886642" cy="1996594"/>
                          </a:xfrm>
                          <a:prstGeom prst="rect">
                            <a:avLst/>
                          </a:prstGeom>
                        </pic:spPr>
                      </pic:pic>
                    </a:graphicData>
                  </a:graphic>
                </wp:inline>
              </w:drawing>
            </w:r>
          </w:p>
        </w:tc>
      </w:tr>
    </w:tbl>
    <w:p w:rsidR="00374565" w:rsidRDefault="00374565" w:rsidP="00D25B70"/>
    <w:p w:rsidR="00EC5797" w:rsidRDefault="00EC5797" w:rsidP="00EC5797">
      <w:pPr>
        <w:pStyle w:val="Titre3"/>
        <w:ind w:firstLine="284"/>
      </w:pPr>
      <w:r>
        <w:t>Squelette minimal avec points de connexion</w:t>
      </w:r>
    </w:p>
    <w:p w:rsidR="00050DB4" w:rsidRDefault="00227051" w:rsidP="00CD2517">
      <w:pPr>
        <w:keepNext/>
        <w:ind w:left="284"/>
      </w:pPr>
      <w:r>
        <w:t>Comme mentionné également précédemment, l</w:t>
      </w:r>
      <w:r w:rsidR="00FC4E53">
        <w:t>’identification d</w:t>
      </w:r>
      <w:r>
        <w:t>es points de connexion des élément</w:t>
      </w:r>
      <w:r w:rsidR="00FC4E53">
        <w:t>s</w:t>
      </w:r>
      <w:r>
        <w:t xml:space="preserve"> en relation est un autre facteur important dans le résultat du traitement de </w:t>
      </w:r>
      <w:r w:rsidR="00FC4E53">
        <w:t>la squelettisation.</w:t>
      </w:r>
    </w:p>
    <w:p w:rsidR="00FC4E53" w:rsidRDefault="00FC4E53" w:rsidP="00CD2517">
      <w:pPr>
        <w:keepNext/>
        <w:ind w:left="284"/>
      </w:pPr>
      <w:r>
        <w:t xml:space="preserve">Pour une Polyligne, comme on peut le constater dans le dessin précédent, même si aucun élément en relation n’est présent, des points de connexion correspondants aux extrémités de la ligne sont toujours </w:t>
      </w:r>
      <w:r w:rsidR="00A717CD">
        <w:t>identifié</w:t>
      </w:r>
      <w:r>
        <w:t>. En fait, il n’y a pas de traitement de connexion entre les points de connexion et le squelette. Les points de connexion sont utilisés seulement lors du traitement de la généralisation.</w:t>
      </w:r>
      <w:r w:rsidR="00A717CD" w:rsidRPr="00A717CD">
        <w:t xml:space="preserve"> </w:t>
      </w:r>
      <w:r w:rsidR="00A717CD">
        <w:t>Le traitement de connexion des extrémités</w:t>
      </w:r>
      <w:r w:rsidR="00A717CD" w:rsidRPr="001F6889">
        <w:t xml:space="preserve"> </w:t>
      </w:r>
      <w:r w:rsidR="00A717CD">
        <w:t>non connectées du squelette à la Polyligne est toujours réalisé.</w:t>
      </w:r>
    </w:p>
    <w:p w:rsidR="008F3DE4" w:rsidRDefault="00FC4E53" w:rsidP="00CD2517">
      <w:pPr>
        <w:keepNext/>
        <w:ind w:left="284"/>
      </w:pPr>
      <w:r>
        <w:t xml:space="preserve">Pour un Polygone, </w:t>
      </w:r>
      <w:r w:rsidR="001F6889">
        <w:t>l’identification d</w:t>
      </w:r>
      <w:r>
        <w:t xml:space="preserve">es points de connexions pour le traitement de squelettisation </w:t>
      </w:r>
      <w:r w:rsidRPr="00CD2517">
        <w:t>intérieure</w:t>
      </w:r>
      <w:r>
        <w:t xml:space="preserve"> est vraiment </w:t>
      </w:r>
      <w:r w:rsidR="001F6889">
        <w:t>importante</w:t>
      </w:r>
      <w:r>
        <w:t xml:space="preserve"> car </w:t>
      </w:r>
      <w:r w:rsidR="001F6889">
        <w:t>elle</w:t>
      </w:r>
      <w:r>
        <w:t xml:space="preserve"> permet de conserver la connexion </w:t>
      </w:r>
      <w:r w:rsidR="001F6889">
        <w:t>du squelette avec l</w:t>
      </w:r>
      <w:r>
        <w:t>es éléments en relation.</w:t>
      </w:r>
      <w:r w:rsidR="001F6889">
        <w:t xml:space="preserve"> Deux traitements de connexion sont réalisés, soit celui de la connexion des points de connexion au squelette et celui des extrémités</w:t>
      </w:r>
      <w:r w:rsidR="001F6889" w:rsidRPr="001F6889">
        <w:t xml:space="preserve"> </w:t>
      </w:r>
      <w:r w:rsidR="001F6889">
        <w:t xml:space="preserve">non connectées du squelette au limite du Polygone. </w:t>
      </w:r>
    </w:p>
    <w:p w:rsidR="00FC4E53" w:rsidRDefault="001F6889" w:rsidP="00CD2517">
      <w:pPr>
        <w:keepNext/>
        <w:ind w:left="284"/>
      </w:pPr>
      <w:r>
        <w:t>Plusieurs tests ont été effectués pour réussir correctement à connecter les points de connexion au squelette. La méthode retenue se fait en deux temps, soit dans un premier temps à partir du calcul de la droite moyen</w:t>
      </w:r>
      <w:r w:rsidR="008F3DE4">
        <w:t>n</w:t>
      </w:r>
      <w:r>
        <w:t>e d</w:t>
      </w:r>
      <w:r w:rsidR="008F3DE4">
        <w:t>es deux droites du Polygone du p</w:t>
      </w:r>
      <w:r>
        <w:t>oint connecté</w:t>
      </w:r>
      <w:r w:rsidR="008F3DE4">
        <w:t xml:space="preserve"> et de son extension au </w:t>
      </w:r>
      <w:r w:rsidR="008F3DE4">
        <w:lastRenderedPageBreak/>
        <w:t>squelette et dans un deuxième temps, s’il n’</w:t>
      </w:r>
      <w:r w:rsidR="00AF6575">
        <w:t xml:space="preserve">y </w:t>
      </w:r>
      <w:r w:rsidR="008F3DE4">
        <w:t>a pas de connexion possible, une droite est créée à partir du point de connexion et du plus proche point calculé au squelette.</w:t>
      </w:r>
    </w:p>
    <w:p w:rsidR="008F3DE4" w:rsidRDefault="008F3DE4" w:rsidP="00CD2517">
      <w:pPr>
        <w:keepNext/>
        <w:ind w:left="284"/>
      </w:pPr>
      <w:r>
        <w:t xml:space="preserve">Pour </w:t>
      </w:r>
      <w:r w:rsidR="00AF6575">
        <w:t>le traitement de</w:t>
      </w:r>
      <w:r>
        <w:t xml:space="preserve"> connexion d’une extrémité non connectée du squelette, une droite est créée à partir de l’extrémité jusqu’au point le plus proche de la limite du polygone. </w:t>
      </w:r>
    </w:p>
    <w:tbl>
      <w:tblPr>
        <w:tblStyle w:val="Grilledutableau"/>
        <w:tblW w:w="0" w:type="auto"/>
        <w:tblInd w:w="279" w:type="dxa"/>
        <w:tblLook w:val="04A0" w:firstRow="1" w:lastRow="0" w:firstColumn="1" w:lastColumn="0" w:noHBand="0" w:noVBand="1"/>
      </w:tblPr>
      <w:tblGrid>
        <w:gridCol w:w="4544"/>
        <w:gridCol w:w="4527"/>
      </w:tblGrid>
      <w:tr w:rsidR="004020BA" w:rsidTr="00CD2517">
        <w:tc>
          <w:tcPr>
            <w:tcW w:w="4396" w:type="dxa"/>
          </w:tcPr>
          <w:p w:rsidR="00841CA0" w:rsidRDefault="004551A4">
            <w:r>
              <w:t>Polyligne contenant le s</w:t>
            </w:r>
            <w:r w:rsidR="00841CA0">
              <w:t>q</w:t>
            </w:r>
            <w:r w:rsidR="000575D6">
              <w:t xml:space="preserve">uelette minimal à </w:t>
            </w:r>
            <w:r w:rsidR="000575D6" w:rsidRPr="00382C40">
              <w:rPr>
                <w:b/>
              </w:rPr>
              <w:t>droite</w:t>
            </w:r>
            <w:r w:rsidR="000575D6">
              <w:t xml:space="preserve"> de la P</w:t>
            </w:r>
            <w:r w:rsidR="00841CA0">
              <w:t>olyligne selon une longueur minimale de 20 mètres et des points de connexion des éléments en relation</w:t>
            </w:r>
            <w:r w:rsidR="00300DE5">
              <w:t>.</w:t>
            </w:r>
          </w:p>
        </w:tc>
        <w:tc>
          <w:tcPr>
            <w:tcW w:w="4675" w:type="dxa"/>
          </w:tcPr>
          <w:p w:rsidR="00841CA0" w:rsidRDefault="004551A4">
            <w:r>
              <w:t>Polyligne contenant le s</w:t>
            </w:r>
            <w:r w:rsidR="00841CA0">
              <w:t>que</w:t>
            </w:r>
            <w:r w:rsidR="000575D6">
              <w:t xml:space="preserve">lette minimal à </w:t>
            </w:r>
            <w:r w:rsidR="000575D6" w:rsidRPr="00382C40">
              <w:rPr>
                <w:b/>
              </w:rPr>
              <w:t>l’intérieur</w:t>
            </w:r>
            <w:r w:rsidR="000575D6">
              <w:t xml:space="preserve"> du P</w:t>
            </w:r>
            <w:r w:rsidR="00841CA0">
              <w:t>olygone selon une longueur minimale de 20 mètres et des points de connexion des éléments en relation</w:t>
            </w:r>
            <w:r w:rsidR="00300DE5">
              <w:t>.</w:t>
            </w:r>
          </w:p>
        </w:tc>
      </w:tr>
      <w:tr w:rsidR="004020BA" w:rsidTr="00CD2517">
        <w:trPr>
          <w:trHeight w:val="3113"/>
        </w:trPr>
        <w:tc>
          <w:tcPr>
            <w:tcW w:w="4396" w:type="dxa"/>
          </w:tcPr>
          <w:p w:rsidR="00841CA0" w:rsidRDefault="004020BA">
            <w:r>
              <w:rPr>
                <w:noProof/>
                <w:lang w:val="en-CA" w:eastAsia="en-CA"/>
              </w:rPr>
              <w:drawing>
                <wp:inline distT="0" distB="0" distL="0" distR="0" wp14:anchorId="244F46C3" wp14:editId="78688A74">
                  <wp:extent cx="2815652" cy="1904476"/>
                  <wp:effectExtent l="0" t="0" r="3810" b="635"/>
                  <wp:docPr id="86"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842416" cy="1922579"/>
                          </a:xfrm>
                          <a:prstGeom prst="rect">
                            <a:avLst/>
                          </a:prstGeom>
                        </pic:spPr>
                      </pic:pic>
                    </a:graphicData>
                  </a:graphic>
                </wp:inline>
              </w:drawing>
            </w:r>
          </w:p>
        </w:tc>
        <w:tc>
          <w:tcPr>
            <w:tcW w:w="4675" w:type="dxa"/>
          </w:tcPr>
          <w:p w:rsidR="00841CA0" w:rsidRDefault="00841CA0">
            <w:r>
              <w:rPr>
                <w:noProof/>
                <w:lang w:val="en-CA" w:eastAsia="en-CA"/>
              </w:rPr>
              <w:drawing>
                <wp:inline distT="0" distB="0" distL="0" distR="0" wp14:anchorId="4FA5D318" wp14:editId="6B124A1F">
                  <wp:extent cx="2808064" cy="1913744"/>
                  <wp:effectExtent l="0" t="0" r="0" b="5715"/>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808064" cy="1913744"/>
                          </a:xfrm>
                          <a:prstGeom prst="rect">
                            <a:avLst/>
                          </a:prstGeom>
                        </pic:spPr>
                      </pic:pic>
                    </a:graphicData>
                  </a:graphic>
                </wp:inline>
              </w:drawing>
            </w:r>
          </w:p>
        </w:tc>
      </w:tr>
    </w:tbl>
    <w:p w:rsidR="006E077E" w:rsidRDefault="006E077E" w:rsidP="00D25B70"/>
    <w:p w:rsidR="00D25B70" w:rsidRPr="008F3DE4" w:rsidRDefault="00AF6575" w:rsidP="009072ED">
      <w:pPr>
        <w:pStyle w:val="Titre2"/>
      </w:pPr>
      <w:r>
        <w:t>Squelettisation à gauche d’une P</w:t>
      </w:r>
      <w:r w:rsidR="00792DF4" w:rsidRPr="00AA41B4">
        <w:t xml:space="preserve">olyligne et </w:t>
      </w:r>
      <w:r w:rsidR="00982ADB" w:rsidRPr="00AA41B4">
        <w:t>à l’</w:t>
      </w:r>
      <w:r>
        <w:t>extérieure d’un P</w:t>
      </w:r>
      <w:r w:rsidR="00792DF4" w:rsidRPr="00AA41B4">
        <w:t>olygone</w:t>
      </w:r>
    </w:p>
    <w:p w:rsidR="00222B17" w:rsidRDefault="00222B17" w:rsidP="00CD2517">
      <w:pPr>
        <w:keepNext/>
        <w:ind w:left="284"/>
      </w:pPr>
      <w:r>
        <w:t xml:space="preserve">Le traitement de squelettisation à </w:t>
      </w:r>
      <w:r w:rsidRPr="00CD2517">
        <w:t>gauche</w:t>
      </w:r>
      <w:r>
        <w:t xml:space="preserve"> pour une Polyligne est identique à celui à </w:t>
      </w:r>
      <w:r w:rsidRPr="00CD2517">
        <w:t>droite</w:t>
      </w:r>
      <w:r>
        <w:t xml:space="preserve"> puisque c’est </w:t>
      </w:r>
      <w:r w:rsidR="00026B04">
        <w:t xml:space="preserve">exactement </w:t>
      </w:r>
      <w:r>
        <w:t>le mê</w:t>
      </w:r>
      <w:r w:rsidR="00026B04">
        <w:t>me traitement</w:t>
      </w:r>
      <w:r>
        <w:t xml:space="preserve">. La seule différence </w:t>
      </w:r>
      <w:r w:rsidR="00026B04">
        <w:t>c’</w:t>
      </w:r>
      <w:r>
        <w:t xml:space="preserve">est </w:t>
      </w:r>
      <w:r w:rsidR="00026B04">
        <w:t xml:space="preserve">qu’avant d’effectuer le traitement de squelettisation, le sens de numérisation de cette Polyligne est inversé. </w:t>
      </w:r>
      <w:r w:rsidR="00612399">
        <w:t xml:space="preserve">Tout comme la squelettisation à </w:t>
      </w:r>
      <w:r w:rsidR="00612399" w:rsidRPr="00CD2517">
        <w:t>droite</w:t>
      </w:r>
      <w:r w:rsidR="00612399">
        <w:t>, on ajoute toujours l’enveloppe pour effectuer le traitement de squelettisation d’une Polyligne.</w:t>
      </w:r>
    </w:p>
    <w:p w:rsidR="00026B04" w:rsidRDefault="00026B04" w:rsidP="00CD2517">
      <w:pPr>
        <w:keepNext/>
        <w:ind w:left="284"/>
      </w:pPr>
      <w:r>
        <w:t>Le traitement de squelettisation extérieure pour un Polygone est un peu différent de celui de squelettisation intérieure. L’enveloppe est ajoutée au Polygone de façon à ce que les anneaux de ce dernier soient inversés. Ainsi, l’enveloppe sera un anneau extérieur et les anneaux du Polygone seront tou</w:t>
      </w:r>
      <w:r w:rsidR="00612399">
        <w:t>s inversés. L</w:t>
      </w:r>
      <w:r>
        <w:t>es anneaux extérieurs deviendront intérieurs et les anneaux intérieurs deviendront extérieurs.</w:t>
      </w:r>
    </w:p>
    <w:p w:rsidR="00F15C84" w:rsidRDefault="00F15C84" w:rsidP="00F15C84">
      <w:pPr>
        <w:pStyle w:val="Titre3"/>
        <w:ind w:firstLine="284"/>
      </w:pPr>
      <w:r>
        <w:t>Sommets manquants</w:t>
      </w:r>
    </w:p>
    <w:p w:rsidR="00222B17" w:rsidRDefault="00612399" w:rsidP="00CD2517">
      <w:pPr>
        <w:keepNext/>
        <w:ind w:left="284"/>
      </w:pPr>
      <w:r>
        <w:t>Comme déjà mentionné, l</w:t>
      </w:r>
      <w:r w:rsidR="00222B17">
        <w:t>a toute première étape du traitement de squelettisation est de s’assurer que chaque droite des triangles de Delaunay est connectée à un sommet de la Polyligne ou du Polygone. S’il n’y a pas de connexion, il est primordial d’insérer un sommet à la Polyligne ou du Polygone afin d’avoir une connexion parfaite.</w:t>
      </w:r>
    </w:p>
    <w:tbl>
      <w:tblPr>
        <w:tblStyle w:val="Grilledutableau"/>
        <w:tblW w:w="0" w:type="auto"/>
        <w:tblInd w:w="279" w:type="dxa"/>
        <w:tblLook w:val="04A0" w:firstRow="1" w:lastRow="0" w:firstColumn="1" w:lastColumn="0" w:noHBand="0" w:noVBand="1"/>
      </w:tblPr>
      <w:tblGrid>
        <w:gridCol w:w="4377"/>
        <w:gridCol w:w="4694"/>
      </w:tblGrid>
      <w:tr w:rsidR="00222B17" w:rsidTr="00CD2517">
        <w:tc>
          <w:tcPr>
            <w:tcW w:w="4232" w:type="dxa"/>
          </w:tcPr>
          <w:p w:rsidR="00222B17" w:rsidRDefault="00222B17" w:rsidP="00B76321">
            <w:r>
              <w:t>Un sommet est manquant sur la Polyligne. Le sommet doit être inséré sur la Polyligne afin d’avoir une connexion parfaite entre la Polyligne et les droites des Triangles de Delaunay.</w:t>
            </w:r>
          </w:p>
        </w:tc>
        <w:tc>
          <w:tcPr>
            <w:tcW w:w="4839" w:type="dxa"/>
          </w:tcPr>
          <w:p w:rsidR="00222B17" w:rsidRDefault="00222B17" w:rsidP="00B76321">
            <w:r>
              <w:t>Un sommet est manquant sur le Polygone. Le sommet doit être inséré sur le Polygone afin d’avoir une connexion parfaite entre le Polygone et les droites des Triangles de Delaunay.</w:t>
            </w:r>
          </w:p>
        </w:tc>
      </w:tr>
      <w:tr w:rsidR="00222B17" w:rsidTr="00CD2517">
        <w:trPr>
          <w:trHeight w:val="3144"/>
        </w:trPr>
        <w:tc>
          <w:tcPr>
            <w:tcW w:w="4232" w:type="dxa"/>
          </w:tcPr>
          <w:p w:rsidR="00222B17" w:rsidRDefault="00222B17" w:rsidP="00B76321">
            <w:r>
              <w:rPr>
                <w:noProof/>
                <w:lang w:val="en-CA" w:eastAsia="en-CA"/>
              </w:rPr>
              <w:lastRenderedPageBreak/>
              <w:drawing>
                <wp:inline distT="0" distB="0" distL="0" distR="0" wp14:anchorId="79B4C9B6" wp14:editId="27AB3EBC">
                  <wp:extent cx="2743200" cy="1926981"/>
                  <wp:effectExtent l="0" t="0" r="0" b="0"/>
                  <wp:docPr id="148" name="Imag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765357" cy="1942545"/>
                          </a:xfrm>
                          <a:prstGeom prst="rect">
                            <a:avLst/>
                          </a:prstGeom>
                        </pic:spPr>
                      </pic:pic>
                    </a:graphicData>
                  </a:graphic>
                </wp:inline>
              </w:drawing>
            </w:r>
          </w:p>
        </w:tc>
        <w:tc>
          <w:tcPr>
            <w:tcW w:w="4839" w:type="dxa"/>
          </w:tcPr>
          <w:p w:rsidR="00222B17" w:rsidRDefault="00222B17" w:rsidP="00B76321">
            <w:r>
              <w:rPr>
                <w:noProof/>
                <w:lang w:val="en-CA" w:eastAsia="en-CA"/>
              </w:rPr>
              <w:drawing>
                <wp:inline distT="0" distB="0" distL="0" distR="0" wp14:anchorId="08489CF2" wp14:editId="115CC2C3">
                  <wp:extent cx="2952750" cy="1771650"/>
                  <wp:effectExtent l="0" t="0" r="0" b="0"/>
                  <wp:docPr id="150" name="Imag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952750" cy="1771650"/>
                          </a:xfrm>
                          <a:prstGeom prst="rect">
                            <a:avLst/>
                          </a:prstGeom>
                        </pic:spPr>
                      </pic:pic>
                    </a:graphicData>
                  </a:graphic>
                </wp:inline>
              </w:drawing>
            </w:r>
          </w:p>
        </w:tc>
      </w:tr>
    </w:tbl>
    <w:p w:rsidR="00222B17" w:rsidRDefault="00222B17" w:rsidP="00222B17"/>
    <w:p w:rsidR="00432834" w:rsidRDefault="00432834" w:rsidP="00432834">
      <w:pPr>
        <w:pStyle w:val="Titre3"/>
        <w:ind w:firstLine="284"/>
      </w:pPr>
      <w:r>
        <w:t>Droites des triangles de Delaunay</w:t>
      </w:r>
    </w:p>
    <w:p w:rsidR="00222B17" w:rsidRDefault="00222B17" w:rsidP="00CD2517">
      <w:pPr>
        <w:keepNext/>
        <w:ind w:left="284"/>
      </w:pPr>
      <w:r>
        <w:t xml:space="preserve">Comme son nom le dit, la deuxième étape du traitement de squelettisation à </w:t>
      </w:r>
      <w:r w:rsidR="00612399" w:rsidRPr="00CD2517">
        <w:t>gauche</w:t>
      </w:r>
      <w:r>
        <w:t xml:space="preserve"> d’une Polyligne est d’extraire les droites des triangles de Delaunay qui sont à </w:t>
      </w:r>
      <w:r w:rsidR="00612399" w:rsidRPr="00CD2517">
        <w:t>gauche</w:t>
      </w:r>
      <w:r>
        <w:t xml:space="preserve"> de la Polyligne et de les ajouter dans un GeometryBag. Pour les droites situées aux points d’extrémité de la Polyligne, un angle de 180 degrés de l’angle des extrémités de droites de la Polyligne est utilisé pour discriminer celles à droites de celles à gauche.</w:t>
      </w:r>
    </w:p>
    <w:p w:rsidR="00792DF4" w:rsidRDefault="00222B17" w:rsidP="00CD2517">
      <w:pPr>
        <w:keepNext/>
        <w:ind w:left="284"/>
      </w:pPr>
      <w:r>
        <w:t xml:space="preserve">Comme son nom le dit aussi, la deuxième étape du traitement de squelettisation </w:t>
      </w:r>
      <w:r w:rsidR="00612399" w:rsidRPr="00CD2517">
        <w:t>ex</w:t>
      </w:r>
      <w:r w:rsidRPr="00CD2517">
        <w:t>térieure</w:t>
      </w:r>
      <w:r>
        <w:t xml:space="preserve"> d’un Polygone est d’extraire les droites de Delaunay qui sont à </w:t>
      </w:r>
      <w:r w:rsidRPr="00CD2517">
        <w:t>l’</w:t>
      </w:r>
      <w:r w:rsidR="00612399" w:rsidRPr="00CD2517">
        <w:t>ex</w:t>
      </w:r>
      <w:r w:rsidRPr="00CD2517">
        <w:t>térieure</w:t>
      </w:r>
      <w:r>
        <w:t xml:space="preserve"> du Polygone</w:t>
      </w:r>
      <w:r w:rsidRPr="00917605">
        <w:t xml:space="preserve"> </w:t>
      </w:r>
      <w:r>
        <w:t>et de les ajouter dans un GeometryBag.</w:t>
      </w:r>
    </w:p>
    <w:tbl>
      <w:tblPr>
        <w:tblStyle w:val="Grilledutableau"/>
        <w:tblW w:w="0" w:type="auto"/>
        <w:tblInd w:w="279" w:type="dxa"/>
        <w:tblLook w:val="04A0" w:firstRow="1" w:lastRow="0" w:firstColumn="1" w:lastColumn="0" w:noHBand="0" w:noVBand="1"/>
      </w:tblPr>
      <w:tblGrid>
        <w:gridCol w:w="4595"/>
        <w:gridCol w:w="4476"/>
      </w:tblGrid>
      <w:tr w:rsidR="008F7EFB" w:rsidTr="00CD2517">
        <w:tc>
          <w:tcPr>
            <w:tcW w:w="4385" w:type="dxa"/>
          </w:tcPr>
          <w:p w:rsidR="00C75E87" w:rsidRDefault="00612399" w:rsidP="00982ADB">
            <w:r>
              <w:t>GeometryBag contenant les d</w:t>
            </w:r>
            <w:r w:rsidR="00F01143">
              <w:t xml:space="preserve">roites des triangles de Delaunay </w:t>
            </w:r>
            <w:r w:rsidR="00982ADB">
              <w:t xml:space="preserve">à </w:t>
            </w:r>
            <w:r w:rsidR="00982ADB" w:rsidRPr="00382C40">
              <w:rPr>
                <w:b/>
              </w:rPr>
              <w:t>gauche</w:t>
            </w:r>
            <w:r w:rsidR="00982ADB">
              <w:t xml:space="preserve"> </w:t>
            </w:r>
            <w:r w:rsidR="000575D6">
              <w:t>de la P</w:t>
            </w:r>
            <w:r w:rsidR="00F01143">
              <w:t>olyligne</w:t>
            </w:r>
            <w:r w:rsidR="00300DE5">
              <w:t>.</w:t>
            </w:r>
          </w:p>
        </w:tc>
        <w:tc>
          <w:tcPr>
            <w:tcW w:w="4686" w:type="dxa"/>
          </w:tcPr>
          <w:p w:rsidR="00C75E87" w:rsidRDefault="00612399" w:rsidP="00982ADB">
            <w:r>
              <w:t>GeometryBag contenant les droites</w:t>
            </w:r>
            <w:r w:rsidR="00F01143">
              <w:t xml:space="preserve"> des triangles de Delaunay </w:t>
            </w:r>
            <w:r w:rsidR="00982ADB">
              <w:t xml:space="preserve">à </w:t>
            </w:r>
            <w:r w:rsidR="00982ADB" w:rsidRPr="00382C40">
              <w:rPr>
                <w:b/>
              </w:rPr>
              <w:t>l’</w:t>
            </w:r>
            <w:r w:rsidR="00882B34" w:rsidRPr="00382C40">
              <w:rPr>
                <w:b/>
              </w:rPr>
              <w:t>extérieur</w:t>
            </w:r>
            <w:r w:rsidR="00982ADB">
              <w:t xml:space="preserve"> </w:t>
            </w:r>
            <w:r w:rsidR="000575D6">
              <w:t>du P</w:t>
            </w:r>
            <w:r w:rsidR="00F01143">
              <w:t>olygone</w:t>
            </w:r>
            <w:r w:rsidR="00300DE5">
              <w:t>.</w:t>
            </w:r>
          </w:p>
        </w:tc>
      </w:tr>
      <w:tr w:rsidR="008F7EFB" w:rsidTr="00CD2517">
        <w:trPr>
          <w:trHeight w:val="2825"/>
        </w:trPr>
        <w:tc>
          <w:tcPr>
            <w:tcW w:w="4385" w:type="dxa"/>
          </w:tcPr>
          <w:p w:rsidR="00C75E87" w:rsidRDefault="00972E75" w:rsidP="00D25B70">
            <w:r>
              <w:rPr>
                <w:noProof/>
                <w:lang w:val="en-CA" w:eastAsia="en-CA"/>
              </w:rPr>
              <w:drawing>
                <wp:inline distT="0" distB="0" distL="0" distR="0" wp14:anchorId="734AEC63" wp14:editId="5CD47FD0">
                  <wp:extent cx="2794635" cy="1704975"/>
                  <wp:effectExtent l="0" t="0" r="5715" b="9525"/>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842436" cy="1734138"/>
                          </a:xfrm>
                          <a:prstGeom prst="rect">
                            <a:avLst/>
                          </a:prstGeom>
                        </pic:spPr>
                      </pic:pic>
                    </a:graphicData>
                  </a:graphic>
                </wp:inline>
              </w:drawing>
            </w:r>
          </w:p>
        </w:tc>
        <w:tc>
          <w:tcPr>
            <w:tcW w:w="4686" w:type="dxa"/>
          </w:tcPr>
          <w:p w:rsidR="00C75E87" w:rsidRDefault="00C75E87" w:rsidP="00D25B70">
            <w:r>
              <w:rPr>
                <w:noProof/>
                <w:lang w:val="en-CA" w:eastAsia="en-CA"/>
              </w:rPr>
              <w:drawing>
                <wp:inline distT="0" distB="0" distL="0" distR="0" wp14:anchorId="287FA6D2" wp14:editId="442F7D96">
                  <wp:extent cx="2724150" cy="1695450"/>
                  <wp:effectExtent l="0" t="0" r="0"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772540" cy="1725567"/>
                          </a:xfrm>
                          <a:prstGeom prst="rect">
                            <a:avLst/>
                          </a:prstGeom>
                        </pic:spPr>
                      </pic:pic>
                    </a:graphicData>
                  </a:graphic>
                </wp:inline>
              </w:drawing>
            </w:r>
          </w:p>
        </w:tc>
      </w:tr>
    </w:tbl>
    <w:p w:rsidR="0015026D" w:rsidRDefault="0015026D" w:rsidP="00D25B70"/>
    <w:p w:rsidR="00432834" w:rsidRDefault="00432834" w:rsidP="00432834">
      <w:pPr>
        <w:pStyle w:val="Titre3"/>
        <w:ind w:firstLine="284"/>
      </w:pPr>
      <w:r>
        <w:t>Droites significatives des triangles de Delaunay</w:t>
      </w:r>
    </w:p>
    <w:p w:rsidR="00A55877" w:rsidRDefault="00A55877" w:rsidP="00CD2517">
      <w:pPr>
        <w:keepNext/>
        <w:ind w:left="284"/>
      </w:pPr>
      <w:r>
        <w:t xml:space="preserve">La troisième étape du traitement de squelettisation à gauche est d’extraire seulement les droites significatives des triangles de Delaunay à </w:t>
      </w:r>
      <w:r w:rsidRPr="00CD2517">
        <w:t>gauche</w:t>
      </w:r>
      <w:r>
        <w:t xml:space="preserve"> de la Polyligne et de les ajouter dans un GeometryBag. Les droites significatives sont celles dont les deux extrémités touchent la Polyligne.</w:t>
      </w:r>
    </w:p>
    <w:p w:rsidR="00CA2478" w:rsidRDefault="00A55877" w:rsidP="00CD2517">
      <w:pPr>
        <w:keepNext/>
        <w:ind w:left="284"/>
      </w:pPr>
      <w:r>
        <w:t xml:space="preserve">La troisième étape pour le traitement de squelettisation </w:t>
      </w:r>
      <w:r w:rsidRPr="00CD2517">
        <w:t>extérieure</w:t>
      </w:r>
      <w:r>
        <w:t xml:space="preserve"> est d’extraire seulement les droites significatives des triangles de Delaunay à </w:t>
      </w:r>
      <w:r w:rsidRPr="00CD2517">
        <w:t>l’extérieur</w:t>
      </w:r>
      <w:r>
        <w:t xml:space="preserve"> du Polygone et de les ajouter dans un GeometryBag. Les droites significatives sont celles dont les deux extrémités touchent le Polygone.</w:t>
      </w:r>
    </w:p>
    <w:tbl>
      <w:tblPr>
        <w:tblStyle w:val="Grilledutableau"/>
        <w:tblW w:w="0" w:type="auto"/>
        <w:tblInd w:w="279" w:type="dxa"/>
        <w:tblLook w:val="04A0" w:firstRow="1" w:lastRow="0" w:firstColumn="1" w:lastColumn="0" w:noHBand="0" w:noVBand="1"/>
      </w:tblPr>
      <w:tblGrid>
        <w:gridCol w:w="4508"/>
        <w:gridCol w:w="4563"/>
      </w:tblGrid>
      <w:tr w:rsidR="008F7EFB" w:rsidTr="00CD2517">
        <w:tc>
          <w:tcPr>
            <w:tcW w:w="4385" w:type="dxa"/>
          </w:tcPr>
          <w:p w:rsidR="008F7EFB" w:rsidRDefault="00612399" w:rsidP="00882B34">
            <w:r>
              <w:t xml:space="preserve">GeometryBag contenant les droites </w:t>
            </w:r>
            <w:r w:rsidR="008F7EFB">
              <w:t xml:space="preserve">significatives des triangles de Delaunay </w:t>
            </w:r>
            <w:r w:rsidR="00882B34">
              <w:t xml:space="preserve">à </w:t>
            </w:r>
            <w:r w:rsidR="00882B34" w:rsidRPr="00382C40">
              <w:rPr>
                <w:b/>
              </w:rPr>
              <w:t>gauche</w:t>
            </w:r>
            <w:r w:rsidR="00882B34">
              <w:t xml:space="preserve"> </w:t>
            </w:r>
            <w:r w:rsidR="000575D6">
              <w:t>de la P</w:t>
            </w:r>
            <w:r w:rsidR="008F7EFB">
              <w:t>olyligne</w:t>
            </w:r>
            <w:r w:rsidR="00300DE5">
              <w:t>.</w:t>
            </w:r>
          </w:p>
        </w:tc>
        <w:tc>
          <w:tcPr>
            <w:tcW w:w="4686" w:type="dxa"/>
          </w:tcPr>
          <w:p w:rsidR="008F7EFB" w:rsidRDefault="00612399" w:rsidP="00882B34">
            <w:r>
              <w:t xml:space="preserve">GeometryBag contenant les droites </w:t>
            </w:r>
            <w:r w:rsidR="008F7EFB">
              <w:t xml:space="preserve">significatives des triangles de Delaunay </w:t>
            </w:r>
            <w:r w:rsidR="00882B34">
              <w:t xml:space="preserve">à </w:t>
            </w:r>
            <w:r w:rsidR="00882B34" w:rsidRPr="00382C40">
              <w:rPr>
                <w:b/>
              </w:rPr>
              <w:t>l’extérieur</w:t>
            </w:r>
            <w:r w:rsidR="00882B34">
              <w:t xml:space="preserve"> </w:t>
            </w:r>
            <w:r w:rsidR="000575D6">
              <w:t>du P</w:t>
            </w:r>
            <w:r w:rsidR="008F7EFB">
              <w:t>olygone</w:t>
            </w:r>
            <w:r w:rsidR="00300DE5">
              <w:t>.</w:t>
            </w:r>
          </w:p>
        </w:tc>
      </w:tr>
      <w:tr w:rsidR="008F7EFB" w:rsidTr="00CD2517">
        <w:tc>
          <w:tcPr>
            <w:tcW w:w="4385" w:type="dxa"/>
          </w:tcPr>
          <w:p w:rsidR="008F7EFB" w:rsidRDefault="008F7EFB" w:rsidP="00D25B70">
            <w:r>
              <w:rPr>
                <w:noProof/>
                <w:lang w:val="en-CA" w:eastAsia="en-CA"/>
              </w:rPr>
              <w:lastRenderedPageBreak/>
              <w:drawing>
                <wp:inline distT="0" distB="0" distL="0" distR="0" wp14:anchorId="725DCFEA" wp14:editId="13FE45C9">
                  <wp:extent cx="2803255" cy="1833797"/>
                  <wp:effectExtent l="0" t="0" r="0" b="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888182" cy="1889354"/>
                          </a:xfrm>
                          <a:prstGeom prst="rect">
                            <a:avLst/>
                          </a:prstGeom>
                        </pic:spPr>
                      </pic:pic>
                    </a:graphicData>
                  </a:graphic>
                </wp:inline>
              </w:drawing>
            </w:r>
          </w:p>
        </w:tc>
        <w:tc>
          <w:tcPr>
            <w:tcW w:w="4686" w:type="dxa"/>
          </w:tcPr>
          <w:p w:rsidR="008F7EFB" w:rsidRDefault="008F7EFB" w:rsidP="00D25B70">
            <w:r>
              <w:rPr>
                <w:noProof/>
                <w:lang w:val="en-CA" w:eastAsia="en-CA"/>
              </w:rPr>
              <w:drawing>
                <wp:inline distT="0" distB="0" distL="0" distR="0" wp14:anchorId="653354E9" wp14:editId="7D4D6387">
                  <wp:extent cx="2835108" cy="1974883"/>
                  <wp:effectExtent l="0" t="0" r="3810" b="635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855468" cy="1989066"/>
                          </a:xfrm>
                          <a:prstGeom prst="rect">
                            <a:avLst/>
                          </a:prstGeom>
                        </pic:spPr>
                      </pic:pic>
                    </a:graphicData>
                  </a:graphic>
                </wp:inline>
              </w:drawing>
            </w:r>
          </w:p>
        </w:tc>
      </w:tr>
    </w:tbl>
    <w:p w:rsidR="008F7EFB" w:rsidRDefault="008F7EFB" w:rsidP="0041787B"/>
    <w:p w:rsidR="00C530A2" w:rsidRDefault="00C530A2" w:rsidP="00C530A2">
      <w:pPr>
        <w:pStyle w:val="Titre3"/>
        <w:ind w:firstLine="284"/>
      </w:pPr>
      <w:r>
        <w:t>Squelette primaire</w:t>
      </w:r>
    </w:p>
    <w:p w:rsidR="007D2625" w:rsidRDefault="007D2625" w:rsidP="00CD2517">
      <w:pPr>
        <w:keepNext/>
        <w:ind w:left="284"/>
      </w:pPr>
      <w:r>
        <w:t xml:space="preserve">Comme mentionné auparavant, la quatrième étape de la squelettisation est de créer le squelette primaire. Normalement on devrait partir du GeometryBag contenant les droites significatives des triangles de Delaunay mais afin de bien comprendre la différence entre le squelette primaire et celui de base, on va partir du GeometryBag contenant toutes les droites des triangles de Delaunay qui sont à la </w:t>
      </w:r>
      <w:r w:rsidRPr="00CD2517">
        <w:t>gauche</w:t>
      </w:r>
      <w:r>
        <w:t xml:space="preserve"> de la Polyligne ou à </w:t>
      </w:r>
      <w:r w:rsidRPr="00CD2517">
        <w:t>l’extérieur</w:t>
      </w:r>
      <w:r>
        <w:t xml:space="preserve"> du Polygone.</w:t>
      </w:r>
    </w:p>
    <w:p w:rsidR="006A41A2" w:rsidRDefault="007D2625" w:rsidP="00CD2517">
      <w:pPr>
        <w:keepNext/>
        <w:ind w:left="284"/>
      </w:pPr>
      <w:r>
        <w:t>La création du squelette primaire se fait en traitant chaque sommet de la Polyligne ou du Polygone en ordre séquentiel. Pour chaque sommet, il faut aussi traiter séquentiellement chaque droite connectée au sommet traité. Pour chaque droite traitée, un sommet correspondant au centre de la droite est ajouté à une Polyligne. Ce traitement doit se faire de façon séparée pour chaque ligne d’une Polyligne et pour chaque anneau d’un Polygone.</w:t>
      </w:r>
    </w:p>
    <w:tbl>
      <w:tblPr>
        <w:tblStyle w:val="Grilledutableau"/>
        <w:tblW w:w="0" w:type="auto"/>
        <w:tblInd w:w="279" w:type="dxa"/>
        <w:tblLook w:val="04A0" w:firstRow="1" w:lastRow="0" w:firstColumn="1" w:lastColumn="0" w:noHBand="0" w:noVBand="1"/>
      </w:tblPr>
      <w:tblGrid>
        <w:gridCol w:w="4416"/>
        <w:gridCol w:w="4655"/>
      </w:tblGrid>
      <w:tr w:rsidR="00FA7E99" w:rsidTr="00CD2517">
        <w:tc>
          <w:tcPr>
            <w:tcW w:w="4385" w:type="dxa"/>
          </w:tcPr>
          <w:p w:rsidR="00C76B9E" w:rsidRDefault="00612399" w:rsidP="00882B34">
            <w:r>
              <w:t>Polyligne contenant le s</w:t>
            </w:r>
            <w:r w:rsidR="00972E75">
              <w:t>quelette</w:t>
            </w:r>
            <w:r w:rsidR="00882B34">
              <w:t xml:space="preserve"> primaire</w:t>
            </w:r>
            <w:r w:rsidR="00AF6575">
              <w:t xml:space="preserve"> à </w:t>
            </w:r>
            <w:r w:rsidR="00AF6575" w:rsidRPr="00382C40">
              <w:rPr>
                <w:b/>
              </w:rPr>
              <w:t>gauche</w:t>
            </w:r>
            <w:r w:rsidR="00AF6575">
              <w:t xml:space="preserve"> de la P</w:t>
            </w:r>
            <w:r w:rsidR="00972E75">
              <w:t>olyligne</w:t>
            </w:r>
            <w:r w:rsidR="00300DE5">
              <w:t>.</w:t>
            </w:r>
          </w:p>
        </w:tc>
        <w:tc>
          <w:tcPr>
            <w:tcW w:w="4686" w:type="dxa"/>
          </w:tcPr>
          <w:p w:rsidR="00C76B9E" w:rsidRDefault="00612399" w:rsidP="00882B34">
            <w:r>
              <w:t xml:space="preserve">Polyligne contenant le squelette </w:t>
            </w:r>
            <w:r w:rsidR="00972E75">
              <w:t xml:space="preserve">primaire </w:t>
            </w:r>
            <w:r w:rsidR="00882B34">
              <w:t xml:space="preserve">à </w:t>
            </w:r>
            <w:r w:rsidR="00882B34" w:rsidRPr="00382C40">
              <w:rPr>
                <w:b/>
              </w:rPr>
              <w:t>l’extérieur</w:t>
            </w:r>
            <w:r w:rsidR="00882B34">
              <w:t xml:space="preserve"> </w:t>
            </w:r>
            <w:r w:rsidR="00AF6575">
              <w:t>du P</w:t>
            </w:r>
            <w:r w:rsidR="00972E75">
              <w:t>olygone</w:t>
            </w:r>
            <w:r w:rsidR="00300DE5">
              <w:t>.</w:t>
            </w:r>
          </w:p>
        </w:tc>
      </w:tr>
      <w:tr w:rsidR="00FA7E99" w:rsidTr="00CD2517">
        <w:tc>
          <w:tcPr>
            <w:tcW w:w="4385" w:type="dxa"/>
          </w:tcPr>
          <w:p w:rsidR="00C76B9E" w:rsidRDefault="00FA7E99" w:rsidP="0041787B">
            <w:r>
              <w:rPr>
                <w:noProof/>
                <w:lang w:val="en-CA" w:eastAsia="en-CA"/>
              </w:rPr>
              <w:drawing>
                <wp:inline distT="0" distB="0" distL="0" distR="0" wp14:anchorId="1118ABAB" wp14:editId="0795E27B">
                  <wp:extent cx="2685160" cy="1860678"/>
                  <wp:effectExtent l="0" t="0" r="1270" b="6350"/>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738808" cy="1897853"/>
                          </a:xfrm>
                          <a:prstGeom prst="rect">
                            <a:avLst/>
                          </a:prstGeom>
                        </pic:spPr>
                      </pic:pic>
                    </a:graphicData>
                  </a:graphic>
                </wp:inline>
              </w:drawing>
            </w:r>
          </w:p>
        </w:tc>
        <w:tc>
          <w:tcPr>
            <w:tcW w:w="4686" w:type="dxa"/>
          </w:tcPr>
          <w:p w:rsidR="00C76B9E" w:rsidRDefault="000E7DEB" w:rsidP="0041787B">
            <w:r>
              <w:rPr>
                <w:noProof/>
                <w:lang w:val="en-CA" w:eastAsia="en-CA"/>
              </w:rPr>
              <w:drawing>
                <wp:inline distT="0" distB="0" distL="0" distR="0" wp14:anchorId="3FD798D4" wp14:editId="43661E23">
                  <wp:extent cx="2833119" cy="1858780"/>
                  <wp:effectExtent l="0" t="0" r="5715" b="8255"/>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011836" cy="1976035"/>
                          </a:xfrm>
                          <a:prstGeom prst="rect">
                            <a:avLst/>
                          </a:prstGeom>
                        </pic:spPr>
                      </pic:pic>
                    </a:graphicData>
                  </a:graphic>
                </wp:inline>
              </w:drawing>
            </w:r>
          </w:p>
        </w:tc>
      </w:tr>
    </w:tbl>
    <w:p w:rsidR="000E7DEB" w:rsidRDefault="000E7DEB" w:rsidP="000E7DEB"/>
    <w:p w:rsidR="00C530A2" w:rsidRDefault="00C530A2" w:rsidP="00C530A2">
      <w:pPr>
        <w:pStyle w:val="Titre3"/>
        <w:ind w:firstLine="284"/>
      </w:pPr>
      <w:r>
        <w:t>Squelette de base</w:t>
      </w:r>
    </w:p>
    <w:p w:rsidR="00CA2478" w:rsidRDefault="007D2625" w:rsidP="00CD2517">
      <w:pPr>
        <w:keepNext/>
        <w:ind w:left="284"/>
      </w:pPr>
      <w:r>
        <w:t>Comme on peut le constater dans les dessins précédents, des triangles sont présents dans le squelette primaire. L’idée est de remplacer ces triangles par des lignes et conserver les connexions existantes dans le squelette. Comme déjà mentionné, le résultat qui me semblait le plus proche de la réalité était d’éliminer la plus longue des droites de chaque triangle présent dans le squelette primaire. Le résultat permet d’obtenir le squelette de base tel que montré ci-dessous.</w:t>
      </w:r>
    </w:p>
    <w:tbl>
      <w:tblPr>
        <w:tblStyle w:val="Grilledutableau"/>
        <w:tblW w:w="0" w:type="auto"/>
        <w:tblInd w:w="279" w:type="dxa"/>
        <w:tblLook w:val="04A0" w:firstRow="1" w:lastRow="0" w:firstColumn="1" w:lastColumn="0" w:noHBand="0" w:noVBand="1"/>
      </w:tblPr>
      <w:tblGrid>
        <w:gridCol w:w="4535"/>
        <w:gridCol w:w="4536"/>
      </w:tblGrid>
      <w:tr w:rsidR="003276FD" w:rsidTr="00CD2517">
        <w:tc>
          <w:tcPr>
            <w:tcW w:w="4396" w:type="dxa"/>
          </w:tcPr>
          <w:p w:rsidR="000E7DEB" w:rsidRDefault="00612399" w:rsidP="00882B34">
            <w:r>
              <w:t xml:space="preserve">Polyligne contenant le squelette </w:t>
            </w:r>
            <w:r w:rsidR="000E7DEB">
              <w:t xml:space="preserve">de base </w:t>
            </w:r>
            <w:r w:rsidR="00882B34">
              <w:t xml:space="preserve">à gauche </w:t>
            </w:r>
            <w:r w:rsidR="00AF6575">
              <w:t>de la P</w:t>
            </w:r>
            <w:r w:rsidR="000E7DEB">
              <w:t>olyligne</w:t>
            </w:r>
            <w:r w:rsidR="00300DE5">
              <w:t>.</w:t>
            </w:r>
          </w:p>
        </w:tc>
        <w:tc>
          <w:tcPr>
            <w:tcW w:w="4675" w:type="dxa"/>
          </w:tcPr>
          <w:p w:rsidR="000E7DEB" w:rsidRDefault="00612399" w:rsidP="00882B34">
            <w:r>
              <w:t xml:space="preserve">Polyligne contenant le squelette </w:t>
            </w:r>
            <w:r w:rsidR="000E7DEB">
              <w:t>de base</w:t>
            </w:r>
            <w:r w:rsidR="00882B34">
              <w:t xml:space="preserve"> à l’extérieur</w:t>
            </w:r>
            <w:r w:rsidR="00AF6575">
              <w:t xml:space="preserve"> du P</w:t>
            </w:r>
            <w:r w:rsidR="000E7DEB">
              <w:t>olygone</w:t>
            </w:r>
            <w:r w:rsidR="00300DE5">
              <w:t>.</w:t>
            </w:r>
          </w:p>
        </w:tc>
      </w:tr>
      <w:tr w:rsidR="003276FD" w:rsidTr="00CD2517">
        <w:tc>
          <w:tcPr>
            <w:tcW w:w="4396" w:type="dxa"/>
          </w:tcPr>
          <w:p w:rsidR="000E7DEB" w:rsidRDefault="003276FD" w:rsidP="0088040E">
            <w:r>
              <w:rPr>
                <w:noProof/>
                <w:lang w:val="en-CA" w:eastAsia="en-CA"/>
              </w:rPr>
              <w:lastRenderedPageBreak/>
              <w:drawing>
                <wp:inline distT="0" distB="0" distL="0" distR="0" wp14:anchorId="5733222C" wp14:editId="0D7F4B76">
                  <wp:extent cx="2820139" cy="1921972"/>
                  <wp:effectExtent l="0" t="0" r="0" b="2540"/>
                  <wp:docPr id="76"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862114" cy="1950579"/>
                          </a:xfrm>
                          <a:prstGeom prst="rect">
                            <a:avLst/>
                          </a:prstGeom>
                        </pic:spPr>
                      </pic:pic>
                    </a:graphicData>
                  </a:graphic>
                </wp:inline>
              </w:drawing>
            </w:r>
          </w:p>
        </w:tc>
        <w:tc>
          <w:tcPr>
            <w:tcW w:w="4675" w:type="dxa"/>
          </w:tcPr>
          <w:p w:rsidR="000E7DEB" w:rsidRDefault="000E7DEB" w:rsidP="0088040E">
            <w:r>
              <w:rPr>
                <w:noProof/>
                <w:lang w:val="en-CA" w:eastAsia="en-CA"/>
              </w:rPr>
              <w:drawing>
                <wp:inline distT="0" distB="0" distL="0" distR="0" wp14:anchorId="58811035" wp14:editId="6A57A5A8">
                  <wp:extent cx="2820649" cy="1936484"/>
                  <wp:effectExtent l="0" t="0" r="0" b="6985"/>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913380" cy="2000148"/>
                          </a:xfrm>
                          <a:prstGeom prst="rect">
                            <a:avLst/>
                          </a:prstGeom>
                        </pic:spPr>
                      </pic:pic>
                    </a:graphicData>
                  </a:graphic>
                </wp:inline>
              </w:drawing>
            </w:r>
          </w:p>
        </w:tc>
      </w:tr>
    </w:tbl>
    <w:p w:rsidR="00014DAF" w:rsidRDefault="00014DAF" w:rsidP="00014DAF"/>
    <w:p w:rsidR="00C530A2" w:rsidRDefault="00C530A2" w:rsidP="00C530A2">
      <w:pPr>
        <w:pStyle w:val="Titre3"/>
        <w:ind w:firstLine="284"/>
      </w:pPr>
      <w:r>
        <w:t>Squelette de base significatif</w:t>
      </w:r>
    </w:p>
    <w:p w:rsidR="00450818" w:rsidRDefault="007D2625" w:rsidP="00CD2517">
      <w:pPr>
        <w:keepNext/>
        <w:ind w:left="284"/>
      </w:pPr>
      <w:r>
        <w:t xml:space="preserve">Si au départ on avait créé le squelette primaire à partir va partir du GeometryBag contenant les droites significatives des triangles de Delaunay qui sont à la </w:t>
      </w:r>
      <w:r w:rsidRPr="00CD2517">
        <w:t>gauche</w:t>
      </w:r>
      <w:r>
        <w:t xml:space="preserve"> de la Polyligne ou à </w:t>
      </w:r>
      <w:r w:rsidRPr="00CD2517">
        <w:t>l’extérieur</w:t>
      </w:r>
      <w:r>
        <w:t xml:space="preserve"> du Polygone, dans ce cas-ci, aucun triangle dans le squelette primaire n’aurait été présent dans le squelette primaire de la Polyligne. Par contre, pour le Polygone, il y aurait eu des triangles dans le squelette primaire. Le squelette de base aurait été le même que le squelette primaire de la Polyligne mais pas pour le Polygone.  Le squelette</w:t>
      </w:r>
      <w:r w:rsidR="006E077E">
        <w:t xml:space="preserve"> significatif est</w:t>
      </w:r>
      <w:r>
        <w:t xml:space="preserve"> différent </w:t>
      </w:r>
      <w:r w:rsidR="006E077E">
        <w:t xml:space="preserve">du complet </w:t>
      </w:r>
      <w:r>
        <w:t>car seuls les parties significatives du squelette sont présentes. Les autres parties du squelette n’ont aucun impacte dans un traitement de généralisation.</w:t>
      </w:r>
      <w:r w:rsidR="006E077E">
        <w:t xml:space="preserve"> Rappelons-nous que les squelettes à </w:t>
      </w:r>
      <w:r w:rsidR="006E077E" w:rsidRPr="00CD2517">
        <w:t>droite</w:t>
      </w:r>
      <w:r w:rsidR="006E077E">
        <w:t xml:space="preserve">, à </w:t>
      </w:r>
      <w:r w:rsidR="006E077E" w:rsidRPr="00CD2517">
        <w:t>gauche</w:t>
      </w:r>
      <w:r w:rsidR="006E077E">
        <w:t xml:space="preserve"> et </w:t>
      </w:r>
      <w:r w:rsidR="006E077E" w:rsidRPr="00CD2517">
        <w:t>extérieurs</w:t>
      </w:r>
      <w:r w:rsidR="006E077E">
        <w:t xml:space="preserve"> sont utiles seulement pour effectuer la généralisation. Les squelettes intérieurs d’un Polygone sont utiles aussi pour la généralisation mais le sont également pour définir les lignes de centre d’un phénomène cartographique.</w:t>
      </w:r>
    </w:p>
    <w:tbl>
      <w:tblPr>
        <w:tblStyle w:val="Grilledutableau"/>
        <w:tblW w:w="0" w:type="auto"/>
        <w:tblInd w:w="279" w:type="dxa"/>
        <w:tblLook w:val="04A0" w:firstRow="1" w:lastRow="0" w:firstColumn="1" w:lastColumn="0" w:noHBand="0" w:noVBand="1"/>
      </w:tblPr>
      <w:tblGrid>
        <w:gridCol w:w="4528"/>
        <w:gridCol w:w="4543"/>
      </w:tblGrid>
      <w:tr w:rsidR="00CC099D" w:rsidTr="00CD2517">
        <w:tc>
          <w:tcPr>
            <w:tcW w:w="4396" w:type="dxa"/>
          </w:tcPr>
          <w:p w:rsidR="00014DAF" w:rsidRDefault="00612399" w:rsidP="00882B34">
            <w:r>
              <w:t xml:space="preserve">Polyligne contenant le squelette </w:t>
            </w:r>
            <w:r w:rsidR="00882B34">
              <w:t>de ba</w:t>
            </w:r>
            <w:r w:rsidR="00AF6575">
              <w:t xml:space="preserve">se significatif à </w:t>
            </w:r>
            <w:r w:rsidR="00AF6575" w:rsidRPr="00382C40">
              <w:rPr>
                <w:b/>
              </w:rPr>
              <w:t>gauche</w:t>
            </w:r>
            <w:r w:rsidR="00AF6575">
              <w:t xml:space="preserve"> de la P</w:t>
            </w:r>
            <w:r w:rsidR="00882B34">
              <w:t>olyligne</w:t>
            </w:r>
            <w:r w:rsidR="00300DE5">
              <w:t>.</w:t>
            </w:r>
          </w:p>
        </w:tc>
        <w:tc>
          <w:tcPr>
            <w:tcW w:w="4675" w:type="dxa"/>
          </w:tcPr>
          <w:p w:rsidR="00014DAF" w:rsidRDefault="00612399" w:rsidP="00882B34">
            <w:r>
              <w:t xml:space="preserve">Polyligne contenant le squelette </w:t>
            </w:r>
            <w:r w:rsidR="00882B34">
              <w:t xml:space="preserve">de base </w:t>
            </w:r>
            <w:r w:rsidR="00014DAF">
              <w:t xml:space="preserve">significatif </w:t>
            </w:r>
            <w:r w:rsidR="00882B34">
              <w:t xml:space="preserve">à </w:t>
            </w:r>
            <w:r w:rsidR="00882B34" w:rsidRPr="00382C40">
              <w:rPr>
                <w:b/>
              </w:rPr>
              <w:t>l’extérieur</w:t>
            </w:r>
            <w:r w:rsidR="00882B34">
              <w:t xml:space="preserve"> </w:t>
            </w:r>
            <w:r w:rsidR="00AF6575">
              <w:t>du P</w:t>
            </w:r>
            <w:r w:rsidR="00014DAF">
              <w:t>olygone</w:t>
            </w:r>
            <w:r w:rsidR="00300DE5">
              <w:t>.</w:t>
            </w:r>
          </w:p>
        </w:tc>
      </w:tr>
      <w:tr w:rsidR="00CC099D" w:rsidTr="00CD2517">
        <w:trPr>
          <w:trHeight w:val="3709"/>
        </w:trPr>
        <w:tc>
          <w:tcPr>
            <w:tcW w:w="4396" w:type="dxa"/>
          </w:tcPr>
          <w:p w:rsidR="00014DAF" w:rsidRDefault="006460B6" w:rsidP="0088040E">
            <w:r>
              <w:rPr>
                <w:noProof/>
                <w:lang w:val="en-CA" w:eastAsia="en-CA"/>
              </w:rPr>
              <w:drawing>
                <wp:inline distT="0" distB="0" distL="0" distR="0" wp14:anchorId="3BCC4D4C" wp14:editId="12381E1E">
                  <wp:extent cx="2790825" cy="2257425"/>
                  <wp:effectExtent l="0" t="0" r="9525" b="9525"/>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804141" cy="2268196"/>
                          </a:xfrm>
                          <a:prstGeom prst="rect">
                            <a:avLst/>
                          </a:prstGeom>
                        </pic:spPr>
                      </pic:pic>
                    </a:graphicData>
                  </a:graphic>
                </wp:inline>
              </w:drawing>
            </w:r>
          </w:p>
        </w:tc>
        <w:tc>
          <w:tcPr>
            <w:tcW w:w="4675" w:type="dxa"/>
          </w:tcPr>
          <w:p w:rsidR="00014DAF" w:rsidRDefault="00CC099D" w:rsidP="0088040E">
            <w:r>
              <w:rPr>
                <w:noProof/>
                <w:lang w:val="en-CA" w:eastAsia="en-CA"/>
              </w:rPr>
              <w:drawing>
                <wp:inline distT="0" distB="0" distL="0" distR="0" wp14:anchorId="14C57CBE" wp14:editId="3C68704A">
                  <wp:extent cx="2809875" cy="2243096"/>
                  <wp:effectExtent l="0" t="0" r="0" b="5080"/>
                  <wp:docPr id="91"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840350" cy="2267424"/>
                          </a:xfrm>
                          <a:prstGeom prst="rect">
                            <a:avLst/>
                          </a:prstGeom>
                        </pic:spPr>
                      </pic:pic>
                    </a:graphicData>
                  </a:graphic>
                </wp:inline>
              </w:drawing>
            </w:r>
          </w:p>
        </w:tc>
      </w:tr>
    </w:tbl>
    <w:p w:rsidR="000E7DEB" w:rsidRDefault="000E7DEB" w:rsidP="000E7DEB"/>
    <w:p w:rsidR="00C530A2" w:rsidRDefault="00C530A2" w:rsidP="00C530A2">
      <w:pPr>
        <w:pStyle w:val="Titre3"/>
        <w:ind w:firstLine="284"/>
      </w:pPr>
      <w:r>
        <w:t>Squelette minimal</w:t>
      </w:r>
    </w:p>
    <w:p w:rsidR="006E077E" w:rsidRDefault="006E077E" w:rsidP="00CD2517">
      <w:pPr>
        <w:keepNext/>
        <w:ind w:left="284"/>
      </w:pPr>
      <w:r>
        <w:t xml:space="preserve">Comme déjà mentionné, afin de satisfaire les besoins du plus grand nombre d’usagers, un autre facteur a été considéré, soit celui de la quantité des lignes à conserver dans le squelette. Est-ce que toutes les lignes du squelette sont nécessaires pour les besoins de tous les usagers ? La réponse est probablement NON. Alors la solution retenue est sensiblement la même que celle utilisé pour traiter </w:t>
      </w:r>
      <w:r>
        <w:lastRenderedPageBreak/>
        <w:t xml:space="preserve">les dimensions minimales des longueurs de ligne. Une longueur de ligne est donc requise en paramètre d’entrée dans le traitement de squelettisation. </w:t>
      </w:r>
    </w:p>
    <w:p w:rsidR="006E077E" w:rsidRDefault="006E077E" w:rsidP="00CD2517">
      <w:pPr>
        <w:keepNext/>
        <w:ind w:left="284"/>
      </w:pPr>
      <w:r>
        <w:t>Pour le squelette d’une Polyligne, la grande différence c’est que la longueur est vérifiée par rapport à la longueur totale de chaque sous ensemble de lignes connectées.</w:t>
      </w:r>
    </w:p>
    <w:p w:rsidR="00792DF4" w:rsidRDefault="006E077E" w:rsidP="00CD2517">
      <w:pPr>
        <w:keepNext/>
        <w:ind w:left="284"/>
      </w:pPr>
      <w:r>
        <w:t>Pour le squelette d’un Polygone, la grande différence avec le traitement de longueur des lignes c’est que seules les lignes qui touchent la limite du Polygone sont traitées et que la longueur de la première droite de cette ligne est soustraite avant d’effectuer la vérification. Cela a pour but de compenser pour les Polygones dont la largeur des surfaces est très grande.</w:t>
      </w:r>
    </w:p>
    <w:tbl>
      <w:tblPr>
        <w:tblStyle w:val="Grilledutableau"/>
        <w:tblW w:w="0" w:type="auto"/>
        <w:tblInd w:w="279" w:type="dxa"/>
        <w:tblLook w:val="04A0" w:firstRow="1" w:lastRow="0" w:firstColumn="1" w:lastColumn="0" w:noHBand="0" w:noVBand="1"/>
      </w:tblPr>
      <w:tblGrid>
        <w:gridCol w:w="4550"/>
        <w:gridCol w:w="4521"/>
      </w:tblGrid>
      <w:tr w:rsidR="00775397" w:rsidTr="00CD2517">
        <w:tc>
          <w:tcPr>
            <w:tcW w:w="4396" w:type="dxa"/>
          </w:tcPr>
          <w:p w:rsidR="000E7DEB" w:rsidRDefault="00612399" w:rsidP="00882B34">
            <w:r>
              <w:t xml:space="preserve">Polyligne contenant le squelette </w:t>
            </w:r>
            <w:r w:rsidR="000E7DEB">
              <w:t xml:space="preserve">minimal </w:t>
            </w:r>
            <w:r w:rsidR="00882B34">
              <w:t xml:space="preserve">à </w:t>
            </w:r>
            <w:r w:rsidR="00882B34" w:rsidRPr="00382C40">
              <w:rPr>
                <w:b/>
              </w:rPr>
              <w:t>gauche</w:t>
            </w:r>
            <w:r w:rsidR="00882B34">
              <w:t xml:space="preserve"> </w:t>
            </w:r>
            <w:r w:rsidR="00AF6575">
              <w:t>de la P</w:t>
            </w:r>
            <w:r w:rsidR="000E7DEB">
              <w:t>olyligne</w:t>
            </w:r>
            <w:r w:rsidR="00CA2478">
              <w:t xml:space="preserve"> </w:t>
            </w:r>
            <w:r w:rsidR="00882B34">
              <w:t>selon une longueur minimale de 20 mètres</w:t>
            </w:r>
            <w:r w:rsidR="00300DE5">
              <w:t>.</w:t>
            </w:r>
          </w:p>
        </w:tc>
        <w:tc>
          <w:tcPr>
            <w:tcW w:w="4675" w:type="dxa"/>
          </w:tcPr>
          <w:p w:rsidR="000E7DEB" w:rsidRDefault="00612399" w:rsidP="00882B34">
            <w:r>
              <w:t xml:space="preserve">Polyligne contenant le squelette </w:t>
            </w:r>
            <w:r w:rsidR="000E7DEB">
              <w:t xml:space="preserve">minimal </w:t>
            </w:r>
            <w:r w:rsidR="00882B34">
              <w:t xml:space="preserve">à </w:t>
            </w:r>
            <w:r w:rsidR="00882B34" w:rsidRPr="00382C40">
              <w:rPr>
                <w:b/>
              </w:rPr>
              <w:t>l’extérieur</w:t>
            </w:r>
            <w:r w:rsidR="00882B34">
              <w:t xml:space="preserve"> </w:t>
            </w:r>
            <w:r w:rsidR="00AF6575">
              <w:t>du P</w:t>
            </w:r>
            <w:r w:rsidR="000E7DEB">
              <w:t>olygone</w:t>
            </w:r>
            <w:r w:rsidR="00CA2478">
              <w:t xml:space="preserve"> </w:t>
            </w:r>
            <w:r w:rsidR="00014DAF">
              <w:t>selon une longueur minimale de</w:t>
            </w:r>
            <w:r w:rsidR="00CA2478">
              <w:t xml:space="preserve"> 20 mètres</w:t>
            </w:r>
            <w:r w:rsidR="00300DE5">
              <w:t>.</w:t>
            </w:r>
          </w:p>
        </w:tc>
      </w:tr>
      <w:tr w:rsidR="00775397" w:rsidTr="00CD2517">
        <w:trPr>
          <w:trHeight w:val="3102"/>
        </w:trPr>
        <w:tc>
          <w:tcPr>
            <w:tcW w:w="4396" w:type="dxa"/>
          </w:tcPr>
          <w:p w:rsidR="000E7DEB" w:rsidRDefault="00E7409D" w:rsidP="0088040E">
            <w:r>
              <w:rPr>
                <w:noProof/>
                <w:lang w:val="en-CA" w:eastAsia="en-CA"/>
              </w:rPr>
              <w:drawing>
                <wp:inline distT="0" distB="0" distL="0" distR="0" wp14:anchorId="7C99B5EC" wp14:editId="7CE91414">
                  <wp:extent cx="2780675" cy="1920329"/>
                  <wp:effectExtent l="0" t="0" r="635" b="3810"/>
                  <wp:docPr id="81" name="Imag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829031" cy="1953724"/>
                          </a:xfrm>
                          <a:prstGeom prst="rect">
                            <a:avLst/>
                          </a:prstGeom>
                        </pic:spPr>
                      </pic:pic>
                    </a:graphicData>
                  </a:graphic>
                </wp:inline>
              </w:drawing>
            </w:r>
          </w:p>
        </w:tc>
        <w:tc>
          <w:tcPr>
            <w:tcW w:w="4675" w:type="dxa"/>
          </w:tcPr>
          <w:p w:rsidR="000E7DEB" w:rsidRDefault="00775397" w:rsidP="0088040E">
            <w:r>
              <w:rPr>
                <w:noProof/>
                <w:lang w:val="en-CA" w:eastAsia="en-CA"/>
              </w:rPr>
              <w:drawing>
                <wp:inline distT="0" distB="0" distL="0" distR="0" wp14:anchorId="30C4E2FC" wp14:editId="310A62DC">
                  <wp:extent cx="2760116" cy="1910259"/>
                  <wp:effectExtent l="0" t="0" r="2540" b="0"/>
                  <wp:docPr id="88" name="Imag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818030" cy="1950341"/>
                          </a:xfrm>
                          <a:prstGeom prst="rect">
                            <a:avLst/>
                          </a:prstGeom>
                        </pic:spPr>
                      </pic:pic>
                    </a:graphicData>
                  </a:graphic>
                </wp:inline>
              </w:drawing>
            </w:r>
          </w:p>
        </w:tc>
      </w:tr>
    </w:tbl>
    <w:p w:rsidR="00C530A2" w:rsidRDefault="00C530A2" w:rsidP="00C530A2">
      <w:pPr>
        <w:keepNext/>
        <w:ind w:left="284"/>
      </w:pPr>
    </w:p>
    <w:p w:rsidR="006E077E" w:rsidRDefault="006E077E" w:rsidP="00C530A2">
      <w:pPr>
        <w:keepNext/>
        <w:ind w:left="284"/>
      </w:pPr>
      <w:r w:rsidRPr="00A717CD">
        <w:t>Il n’</w:t>
      </w:r>
      <w:r w:rsidR="00A717CD" w:rsidRPr="00A717CD">
        <w:t>y a pas de traitement de connexion des points de connexion au squelette</w:t>
      </w:r>
      <w:r w:rsidR="00A717CD">
        <w:t xml:space="preserve"> pour la squelettisation d’une Polyligne ou la squelettisation extérieure d’un Polygone. Par contre, il y a toujours un traitement de connexion entre les lignes non connectées du squelette</w:t>
      </w:r>
      <w:r w:rsidR="00637445">
        <w:t xml:space="preserve"> à la Polyligne ou au l</w:t>
      </w:r>
      <w:r w:rsidR="00A717CD">
        <w:t>imite du Polygone.</w:t>
      </w:r>
    </w:p>
    <w:p w:rsidR="00637445" w:rsidRPr="00A717CD" w:rsidRDefault="00637445" w:rsidP="00CD2517">
      <w:pPr>
        <w:keepNext/>
      </w:pPr>
    </w:p>
    <w:p w:rsidR="008B28B8" w:rsidRPr="0010060D" w:rsidRDefault="009F7D08" w:rsidP="009F7D08">
      <w:pPr>
        <w:pStyle w:val="Titre1"/>
      </w:pPr>
      <w:r>
        <w:t>G</w:t>
      </w:r>
      <w:r w:rsidR="008B28B8">
        <w:t>énéralis</w:t>
      </w:r>
      <w:r>
        <w:t>ation</w:t>
      </w:r>
    </w:p>
    <w:p w:rsidR="00A1744F" w:rsidRDefault="00EA78B9" w:rsidP="00F24267">
      <w:r>
        <w:t>Pour bien des personnes, le terme « généralisation » est très vague et n’a pas nécessairement la même signification</w:t>
      </w:r>
      <w:r w:rsidR="00D10165">
        <w:t xml:space="preserve"> pour tous</w:t>
      </w:r>
      <w:r>
        <w:t>. Cependant, ce qui semble ressortir c’est que ce sont des traitements qui permettent de diminuer</w:t>
      </w:r>
      <w:r w:rsidR="00D10165">
        <w:t xml:space="preserve"> le niveau de détails des données spatiales. Plusieurs méthodes et techniques peuvent être utilisées pour réaliser la généralisation cartographique de façon automatique. Encore aujourd’hui, pour la plupart des organisations, il est </w:t>
      </w:r>
      <w:r w:rsidR="00B152C0">
        <w:t xml:space="preserve">présentement </w:t>
      </w:r>
      <w:r w:rsidR="00D10165">
        <w:t>impossible d</w:t>
      </w:r>
      <w:r w:rsidR="00B152C0">
        <w:t>’</w:t>
      </w:r>
      <w:r w:rsidR="00D10165">
        <w:t xml:space="preserve">effectuer cette généralisation complètement automatique. </w:t>
      </w:r>
      <w:r w:rsidR="00B152C0">
        <w:t>Les outils nécessaires pour le faire sont absents ou incomplets. Un nouvel outil est maintenant disponible pour traiter la largeur et la longueur de gén</w:t>
      </w:r>
      <w:r w:rsidR="00E26A42">
        <w:t>éralisation de Polygones et de Polylignes. Le traitement est très complexe et coûteux en temps d’exécution mais donne de bons résultats.</w:t>
      </w:r>
      <w:r w:rsidR="00531F44">
        <w:t xml:space="preserve"> En utilisant l</w:t>
      </w:r>
      <w:r w:rsidR="00DB4192">
        <w:t>’ensemble d</w:t>
      </w:r>
      <w:r w:rsidR="00531F44">
        <w:t>es différents outils, méthodes et techniques présentent dans ce document, deux jeux de données au 1:250 000</w:t>
      </w:r>
      <w:r w:rsidR="00DB4192">
        <w:t xml:space="preserve"> contenant les étendues et les cours d’eau ont été généralisés presque complètement automatique à partir des données de la BDG (+/- 1:50 000). Il ne reste que l’outil pour exécuter l’ensemble des traitements selon une séquence établie qui reste à développer.</w:t>
      </w:r>
    </w:p>
    <w:p w:rsidR="009F7D08" w:rsidRDefault="000B1A53" w:rsidP="009F7D08">
      <w:pPr>
        <w:pStyle w:val="Titre2"/>
      </w:pPr>
      <w:r>
        <w:lastRenderedPageBreak/>
        <w:t>Largeur et longueur de g</w:t>
      </w:r>
      <w:r w:rsidR="009F7D08">
        <w:t>énéralisation d’un Polygone</w:t>
      </w:r>
    </w:p>
    <w:p w:rsidR="009F7D08" w:rsidRDefault="009F7D08" w:rsidP="00705471">
      <w:pPr>
        <w:keepNext/>
        <w:ind w:left="284"/>
      </w:pPr>
      <w:r>
        <w:t>Comme déjà expliqué, les traitements de généralisation d’un Polygone sont des traitements de validation et de correction des dimensions minimales d’un Polygone selon une échelle de représentation. Le traitement de largeur et longueur de généralisation d’un Polygone est un traitement assez complexe à expliquer et à comprendre. Pour ces raisons, nous verrons ci-dessous les différentes étapes qui y sont reliées.</w:t>
      </w:r>
    </w:p>
    <w:p w:rsidR="000B1A53" w:rsidRDefault="000B1A53" w:rsidP="00705471">
      <w:pPr>
        <w:pStyle w:val="Titre3"/>
        <w:ind w:firstLine="284"/>
      </w:pPr>
      <w:proofErr w:type="spellStart"/>
      <w:r>
        <w:t>Pré-traitement</w:t>
      </w:r>
      <w:proofErr w:type="spellEnd"/>
    </w:p>
    <w:p w:rsidR="00B76321" w:rsidRDefault="00B76321" w:rsidP="00705471">
      <w:pPr>
        <w:keepNext/>
        <w:ind w:left="284"/>
      </w:pPr>
      <w:r>
        <w:t>Dans un premier temps, il est bien important de comprendre qu’un traitement de généralisation consiste en un ensemble de plusieurs traitements de dimension minimale. La séquence de ces traitements est très importante car le résultat obtenu peut être assez différent selon la séquence choisie. Comme on peut le constater</w:t>
      </w:r>
      <w:r w:rsidR="004D4B91">
        <w:t xml:space="preserve"> dans le dessin ci-dessous</w:t>
      </w:r>
      <w:r>
        <w:t>, plus la géométrie d’un élément contient d’information, plus d’information ser</w:t>
      </w:r>
      <w:r w:rsidR="004D4B91">
        <w:t>a traitée,</w:t>
      </w:r>
      <w:r>
        <w:t xml:space="preserve"> plus de temps de traitement sera nécessaire</w:t>
      </w:r>
      <w:r w:rsidR="004D4B91">
        <w:t xml:space="preserve"> et plus d’information sera présent dans le résultat</w:t>
      </w:r>
      <w:r>
        <w:t>.</w:t>
      </w:r>
      <w:r w:rsidR="004D4B91">
        <w:t xml:space="preserve"> Le but ultime de la généralisation est d’éliminer l’information superflue ou inutile en fonction de l’échelle de représentation désirée. Avant d’effectuer le traitement de largeur et longueur de généralisation, il est donc fortement conseiller</w:t>
      </w:r>
      <w:r>
        <w:t xml:space="preserve"> </w:t>
      </w:r>
      <w:r w:rsidR="004D4B91">
        <w:t>d’éliminer le maximum d’information superflue ou inutile car ce traitement demande énormément de calcul.</w:t>
      </w:r>
      <w:r w:rsidR="00171C40">
        <w:t xml:space="preserve"> Il est conseiller d’éliminer le maximum de sommets, de droites et d’anneaux.</w:t>
      </w:r>
    </w:p>
    <w:tbl>
      <w:tblPr>
        <w:tblStyle w:val="Grilledutableau"/>
        <w:tblW w:w="0" w:type="auto"/>
        <w:tblInd w:w="279" w:type="dxa"/>
        <w:tblLook w:val="04A0" w:firstRow="1" w:lastRow="0" w:firstColumn="1" w:lastColumn="0" w:noHBand="0" w:noVBand="1"/>
      </w:tblPr>
      <w:tblGrid>
        <w:gridCol w:w="4548"/>
        <w:gridCol w:w="4523"/>
      </w:tblGrid>
      <w:tr w:rsidR="00FD4295" w:rsidTr="00705471">
        <w:tc>
          <w:tcPr>
            <w:tcW w:w="4396" w:type="dxa"/>
          </w:tcPr>
          <w:p w:rsidR="00F24267" w:rsidRDefault="00FD4295" w:rsidP="00171C40">
            <w:r w:rsidRPr="00171C40">
              <w:rPr>
                <w:b/>
              </w:rPr>
              <w:t>Avant</w:t>
            </w:r>
            <w:r w:rsidR="00171C40">
              <w:t> :</w:t>
            </w:r>
            <w:r>
              <w:t xml:space="preserve"> </w:t>
            </w:r>
            <w:r w:rsidR="00171C40">
              <w:t>Aucun filtre des sommets</w:t>
            </w:r>
            <w:r>
              <w:t xml:space="preserve">, </w:t>
            </w:r>
            <w:r w:rsidR="00300DE5">
              <w:t>a</w:t>
            </w:r>
            <w:r w:rsidR="00171C40">
              <w:t xml:space="preserve">ucun filtre </w:t>
            </w:r>
            <w:r>
              <w:t xml:space="preserve">des droites et </w:t>
            </w:r>
            <w:r w:rsidR="00171C40">
              <w:t xml:space="preserve">aucun filtre </w:t>
            </w:r>
            <w:r>
              <w:t xml:space="preserve">des anneaux </w:t>
            </w:r>
            <w:r w:rsidR="00300DE5">
              <w:t>n’</w:t>
            </w:r>
            <w:r w:rsidR="00171C40">
              <w:t>ont été effectué</w:t>
            </w:r>
            <w:r w:rsidR="00300DE5">
              <w:t>.</w:t>
            </w:r>
          </w:p>
        </w:tc>
        <w:tc>
          <w:tcPr>
            <w:tcW w:w="4675" w:type="dxa"/>
          </w:tcPr>
          <w:p w:rsidR="00F24267" w:rsidRDefault="00FD4295" w:rsidP="00171C40">
            <w:r w:rsidRPr="00171C40">
              <w:rPr>
                <w:b/>
              </w:rPr>
              <w:t>Après</w:t>
            </w:r>
            <w:r w:rsidR="00171C40">
              <w:t> : Un</w:t>
            </w:r>
            <w:r>
              <w:t xml:space="preserve"> filtre des sommets (1.5 mètre), </w:t>
            </w:r>
            <w:r w:rsidR="00171C40">
              <w:t xml:space="preserve">un filtre </w:t>
            </w:r>
            <w:r>
              <w:t xml:space="preserve">des droites (3 mètres) et </w:t>
            </w:r>
            <w:r w:rsidR="00171C40">
              <w:t xml:space="preserve">un filtre </w:t>
            </w:r>
            <w:r>
              <w:t>des anneaux (1000 mètres)</w:t>
            </w:r>
            <w:r w:rsidR="00171C40">
              <w:t xml:space="preserve"> ont été effectués</w:t>
            </w:r>
            <w:r w:rsidR="00300DE5">
              <w:t>.</w:t>
            </w:r>
          </w:p>
        </w:tc>
      </w:tr>
      <w:tr w:rsidR="00FD4295" w:rsidTr="00705471">
        <w:trPr>
          <w:trHeight w:val="3286"/>
        </w:trPr>
        <w:tc>
          <w:tcPr>
            <w:tcW w:w="4396" w:type="dxa"/>
          </w:tcPr>
          <w:p w:rsidR="00F24267" w:rsidRDefault="00FD4295" w:rsidP="000F6550">
            <w:r>
              <w:rPr>
                <w:noProof/>
                <w:lang w:val="en-CA" w:eastAsia="en-CA"/>
              </w:rPr>
              <w:drawing>
                <wp:inline distT="0" distB="0" distL="0" distR="0" wp14:anchorId="7D6C0721" wp14:editId="59458E61">
                  <wp:extent cx="2806208" cy="2012315"/>
                  <wp:effectExtent l="0" t="0" r="0" b="6985"/>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816835" cy="2019935"/>
                          </a:xfrm>
                          <a:prstGeom prst="rect">
                            <a:avLst/>
                          </a:prstGeom>
                        </pic:spPr>
                      </pic:pic>
                    </a:graphicData>
                  </a:graphic>
                </wp:inline>
              </w:drawing>
            </w:r>
          </w:p>
        </w:tc>
        <w:tc>
          <w:tcPr>
            <w:tcW w:w="4675" w:type="dxa"/>
          </w:tcPr>
          <w:p w:rsidR="00F24267" w:rsidRDefault="00FD4295" w:rsidP="00F24267">
            <w:r>
              <w:rPr>
                <w:noProof/>
                <w:lang w:val="en-CA" w:eastAsia="en-CA"/>
              </w:rPr>
              <w:drawing>
                <wp:inline distT="0" distB="0" distL="0" distR="0" wp14:anchorId="5A132859" wp14:editId="6CE02CA6">
                  <wp:extent cx="2789555" cy="2038350"/>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816329" cy="2057914"/>
                          </a:xfrm>
                          <a:prstGeom prst="rect">
                            <a:avLst/>
                          </a:prstGeom>
                        </pic:spPr>
                      </pic:pic>
                    </a:graphicData>
                  </a:graphic>
                </wp:inline>
              </w:drawing>
            </w:r>
          </w:p>
        </w:tc>
      </w:tr>
    </w:tbl>
    <w:p w:rsidR="00A1744F" w:rsidRDefault="00A1744F" w:rsidP="00A1744F"/>
    <w:p w:rsidR="000A2F10" w:rsidRDefault="000A2F10" w:rsidP="009A16D2">
      <w:pPr>
        <w:pStyle w:val="Titre3"/>
        <w:ind w:firstLine="284"/>
      </w:pPr>
      <w:r>
        <w:t>Traitement pour l’Intérieur et l’extérieur d’un Polygone</w:t>
      </w:r>
    </w:p>
    <w:p w:rsidR="00171C40" w:rsidRDefault="00171C40" w:rsidP="00705471">
      <w:pPr>
        <w:keepNext/>
        <w:ind w:left="284"/>
      </w:pPr>
      <w:r>
        <w:t xml:space="preserve">Il y a deux traitements de largeur et longueur de généralisation qui sont </w:t>
      </w:r>
      <w:r w:rsidR="00C45595">
        <w:t xml:space="preserve">possibles et qui sont exigés pour obtenir un résultat adéquat. Il s’agit du traitement pour </w:t>
      </w:r>
      <w:r w:rsidR="00C45595" w:rsidRPr="00C45595">
        <w:rPr>
          <w:b/>
        </w:rPr>
        <w:t>l’intérieur</w:t>
      </w:r>
      <w:r w:rsidR="00C45595">
        <w:t xml:space="preserve"> et pour </w:t>
      </w:r>
      <w:r w:rsidR="00C45595" w:rsidRPr="00C45595">
        <w:rPr>
          <w:b/>
        </w:rPr>
        <w:t>l’extérieur</w:t>
      </w:r>
      <w:r w:rsidR="00C45595">
        <w:t xml:space="preserve"> du Polygone. Afin de bien comprendre la différence entre les deux et de voir leur impacte, un parallèle entre les deux sera utilisé dans les différentes explications présent</w:t>
      </w:r>
      <w:r w:rsidR="00182526">
        <w:t>ée</w:t>
      </w:r>
      <w:r w:rsidR="00C45595">
        <w:t>s ci-dessous.</w:t>
      </w:r>
    </w:p>
    <w:p w:rsidR="00C45595" w:rsidRDefault="008F6D2C" w:rsidP="00705471">
      <w:pPr>
        <w:keepNext/>
        <w:ind w:left="284"/>
      </w:pPr>
      <w:r>
        <w:t>Comme déjà mentionné, le traitement de largeur et de longueur de généralisation est inspiré de la même technique pour cr</w:t>
      </w:r>
      <w:r w:rsidR="000652EA">
        <w:t>éer les squelettes</w:t>
      </w:r>
      <w:r>
        <w:t>.</w:t>
      </w:r>
      <w:r w:rsidR="000652EA">
        <w:t xml:space="preserve"> Ce traitement a donc besoin d’identifier les points de </w:t>
      </w:r>
      <w:r w:rsidR="000652EA">
        <w:lastRenderedPageBreak/>
        <w:t>connexion, les droites des triangles de Delaunay, le squelette primaire, de base et minimale et les deux types de droites de connexion.</w:t>
      </w:r>
    </w:p>
    <w:p w:rsidR="005A2D3D" w:rsidRDefault="005A2D3D" w:rsidP="00705471">
      <w:pPr>
        <w:keepNext/>
        <w:ind w:left="284"/>
      </w:pPr>
      <w:r>
        <w:t xml:space="preserve">En fait, en raison de la caractéristique pour un Polygone d’être une géométrie fermée, le traitement de largeur et longueur de </w:t>
      </w:r>
      <w:r w:rsidRPr="00C45595">
        <w:t>généralisation</w:t>
      </w:r>
      <w:r w:rsidRPr="00171C40">
        <w:rPr>
          <w:b/>
        </w:rPr>
        <w:t xml:space="preserve"> intérieure</w:t>
      </w:r>
      <w:r>
        <w:rPr>
          <w:b/>
        </w:rPr>
        <w:t xml:space="preserve"> </w:t>
      </w:r>
      <w:r w:rsidRPr="00182526">
        <w:t>permet</w:t>
      </w:r>
      <w:r>
        <w:t xml:space="preserve"> de </w:t>
      </w:r>
      <w:r w:rsidRPr="005A2D3D">
        <w:rPr>
          <w:b/>
        </w:rPr>
        <w:t>minimiser</w:t>
      </w:r>
      <w:r>
        <w:t xml:space="preserve"> le Polygone tandis que le traitement de largeur et longueur de </w:t>
      </w:r>
      <w:r w:rsidRPr="00C45595">
        <w:t>généralisation</w:t>
      </w:r>
      <w:r w:rsidRPr="00171C40">
        <w:rPr>
          <w:b/>
        </w:rPr>
        <w:t xml:space="preserve"> extérieure</w:t>
      </w:r>
      <w:r>
        <w:rPr>
          <w:b/>
        </w:rPr>
        <w:t xml:space="preserve"> </w:t>
      </w:r>
      <w:r w:rsidRPr="00182526">
        <w:t xml:space="preserve">permet </w:t>
      </w:r>
      <w:r w:rsidRPr="005A2D3D">
        <w:rPr>
          <w:b/>
        </w:rPr>
        <w:t>d’exagérer</w:t>
      </w:r>
      <w:r w:rsidRPr="00182526">
        <w:t xml:space="preserve"> le Polygone.</w:t>
      </w:r>
    </w:p>
    <w:p w:rsidR="000B1A53" w:rsidRDefault="000B1A53" w:rsidP="009A16D2">
      <w:pPr>
        <w:pStyle w:val="Titre3"/>
        <w:ind w:firstLine="284"/>
      </w:pPr>
      <w:r>
        <w:t>Points de connexion</w:t>
      </w:r>
    </w:p>
    <w:p w:rsidR="000652EA" w:rsidRPr="00182526" w:rsidRDefault="001D2824" w:rsidP="009A16D2">
      <w:pPr>
        <w:keepNext/>
        <w:ind w:left="284"/>
      </w:pPr>
      <w:r>
        <w:t>Comme présenté dans les dessins ci-dessous, l</w:t>
      </w:r>
      <w:r w:rsidR="00182526">
        <w:t xml:space="preserve">e traitement de largeur et longueur de </w:t>
      </w:r>
      <w:r w:rsidR="00182526" w:rsidRPr="00C45595">
        <w:t>généralisation</w:t>
      </w:r>
      <w:r w:rsidR="00182526" w:rsidRPr="00171C40">
        <w:rPr>
          <w:b/>
        </w:rPr>
        <w:t xml:space="preserve"> intérieure</w:t>
      </w:r>
      <w:r w:rsidR="00182526">
        <w:rPr>
          <w:b/>
        </w:rPr>
        <w:t xml:space="preserve"> </w:t>
      </w:r>
      <w:r w:rsidR="00182526" w:rsidRPr="00182526">
        <w:t>permet d’identifier les points de connexion des éléments en relation</w:t>
      </w:r>
      <w:r w:rsidR="00182526">
        <w:t xml:space="preserve">. Il utilise la topologie pour identifier ces derniers. Le traitement de largeur et longueur de </w:t>
      </w:r>
      <w:r w:rsidR="00182526" w:rsidRPr="00C45595">
        <w:t>généralisation</w:t>
      </w:r>
      <w:r w:rsidR="00182526" w:rsidRPr="00171C40">
        <w:rPr>
          <w:b/>
        </w:rPr>
        <w:t xml:space="preserve"> extérieure</w:t>
      </w:r>
      <w:r w:rsidR="00182526">
        <w:t xml:space="preserve"> ne permet pas d’identifier les po</w:t>
      </w:r>
      <w:r>
        <w:t>i</w:t>
      </w:r>
      <w:r w:rsidR="00182526">
        <w:t xml:space="preserve">nts de connexion car </w:t>
      </w:r>
      <w:r>
        <w:t>le Polygone peut être exagéré et</w:t>
      </w:r>
      <w:r w:rsidR="00182526">
        <w:t xml:space="preserve"> est inutile dans ce contexte.</w:t>
      </w:r>
    </w:p>
    <w:tbl>
      <w:tblPr>
        <w:tblStyle w:val="Grilledutableau"/>
        <w:tblW w:w="0" w:type="auto"/>
        <w:tblInd w:w="279" w:type="dxa"/>
        <w:tblLook w:val="04A0" w:firstRow="1" w:lastRow="0" w:firstColumn="1" w:lastColumn="0" w:noHBand="0" w:noVBand="1"/>
      </w:tblPr>
      <w:tblGrid>
        <w:gridCol w:w="4528"/>
        <w:gridCol w:w="4543"/>
      </w:tblGrid>
      <w:tr w:rsidR="00A1744F" w:rsidTr="009A16D2">
        <w:tc>
          <w:tcPr>
            <w:tcW w:w="4396" w:type="dxa"/>
          </w:tcPr>
          <w:p w:rsidR="00A1744F" w:rsidRDefault="00171C40" w:rsidP="0032374E">
            <w:r>
              <w:t>Deux p</w:t>
            </w:r>
            <w:r w:rsidR="00A1744F">
              <w:t>oints de connexion</w:t>
            </w:r>
            <w:r>
              <w:t xml:space="preserve"> sont</w:t>
            </w:r>
            <w:r w:rsidR="00A1744F">
              <w:t xml:space="preserve"> utilisés pour </w:t>
            </w:r>
            <w:r>
              <w:t xml:space="preserve">le traitement de largeur et longueur de </w:t>
            </w:r>
            <w:r w:rsidR="00A1744F" w:rsidRPr="00C45595">
              <w:t>généralisation</w:t>
            </w:r>
            <w:r w:rsidR="00A1744F" w:rsidRPr="00171C40">
              <w:rPr>
                <w:b/>
              </w:rPr>
              <w:t xml:space="preserve"> intérieure</w:t>
            </w:r>
            <w:r w:rsidR="00300DE5">
              <w:rPr>
                <w:b/>
              </w:rPr>
              <w:t>.</w:t>
            </w:r>
          </w:p>
        </w:tc>
        <w:tc>
          <w:tcPr>
            <w:tcW w:w="4675" w:type="dxa"/>
          </w:tcPr>
          <w:p w:rsidR="00A1744F" w:rsidRDefault="00A1744F" w:rsidP="0032374E">
            <w:r>
              <w:t xml:space="preserve">Aucun point de </w:t>
            </w:r>
            <w:r w:rsidR="00171C40">
              <w:t xml:space="preserve">connexion n’est utilisé pour le traitement de largeur et longueur de </w:t>
            </w:r>
            <w:r w:rsidRPr="00C45595">
              <w:t>généralisation</w:t>
            </w:r>
            <w:r w:rsidRPr="00171C40">
              <w:rPr>
                <w:b/>
              </w:rPr>
              <w:t xml:space="preserve"> extérieure</w:t>
            </w:r>
            <w:r w:rsidR="00300DE5">
              <w:rPr>
                <w:b/>
              </w:rPr>
              <w:t>.</w:t>
            </w:r>
          </w:p>
        </w:tc>
      </w:tr>
      <w:tr w:rsidR="00A1744F" w:rsidTr="009A16D2">
        <w:trPr>
          <w:trHeight w:val="3421"/>
        </w:trPr>
        <w:tc>
          <w:tcPr>
            <w:tcW w:w="4396" w:type="dxa"/>
          </w:tcPr>
          <w:p w:rsidR="00A1744F" w:rsidRDefault="00A1744F" w:rsidP="0032374E">
            <w:r>
              <w:rPr>
                <w:noProof/>
                <w:lang w:val="en-CA" w:eastAsia="en-CA"/>
              </w:rPr>
              <w:drawing>
                <wp:inline distT="0" distB="0" distL="0" distR="0" wp14:anchorId="222934FD" wp14:editId="21E28223">
                  <wp:extent cx="2811145" cy="2107457"/>
                  <wp:effectExtent l="0" t="0" r="8255" b="7620"/>
                  <wp:docPr id="130" name="Imag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857718" cy="2142372"/>
                          </a:xfrm>
                          <a:prstGeom prst="rect">
                            <a:avLst/>
                          </a:prstGeom>
                        </pic:spPr>
                      </pic:pic>
                    </a:graphicData>
                  </a:graphic>
                </wp:inline>
              </w:drawing>
            </w:r>
          </w:p>
        </w:tc>
        <w:tc>
          <w:tcPr>
            <w:tcW w:w="4675" w:type="dxa"/>
          </w:tcPr>
          <w:p w:rsidR="00A1744F" w:rsidRDefault="00A1744F" w:rsidP="0032374E">
            <w:r>
              <w:rPr>
                <w:noProof/>
                <w:lang w:val="en-CA" w:eastAsia="en-CA"/>
              </w:rPr>
              <w:drawing>
                <wp:inline distT="0" distB="0" distL="0" distR="0" wp14:anchorId="09A74359" wp14:editId="70CF5D82">
                  <wp:extent cx="2828925" cy="2113231"/>
                  <wp:effectExtent l="0" t="0" r="0" b="1905"/>
                  <wp:docPr id="131" name="Imag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848164" cy="2127603"/>
                          </a:xfrm>
                          <a:prstGeom prst="rect">
                            <a:avLst/>
                          </a:prstGeom>
                        </pic:spPr>
                      </pic:pic>
                    </a:graphicData>
                  </a:graphic>
                </wp:inline>
              </w:drawing>
            </w:r>
          </w:p>
        </w:tc>
      </w:tr>
    </w:tbl>
    <w:p w:rsidR="00A1744F" w:rsidRDefault="00A1744F" w:rsidP="00F24267"/>
    <w:p w:rsidR="000B1A53" w:rsidRDefault="000B1A53" w:rsidP="009A16D2">
      <w:pPr>
        <w:pStyle w:val="Titre3"/>
        <w:ind w:firstLine="284"/>
      </w:pPr>
      <w:r>
        <w:t>Droites des triangles de Delaunay</w:t>
      </w:r>
    </w:p>
    <w:p w:rsidR="00A906A7" w:rsidRDefault="00A906A7" w:rsidP="009A16D2">
      <w:pPr>
        <w:keepNext/>
        <w:ind w:left="284"/>
      </w:pPr>
      <w:r>
        <w:t>Comme pour la création des squelettes, le traitement</w:t>
      </w:r>
      <w:r w:rsidRPr="00A906A7">
        <w:t xml:space="preserve"> </w:t>
      </w:r>
      <w:r>
        <w:t xml:space="preserve">de largeur et longueur de </w:t>
      </w:r>
      <w:r w:rsidRPr="00C45595">
        <w:t>généralisation</w:t>
      </w:r>
      <w:r w:rsidRPr="00171C40">
        <w:rPr>
          <w:b/>
        </w:rPr>
        <w:t xml:space="preserve"> intérieure</w:t>
      </w:r>
      <w:r>
        <w:t xml:space="preserve"> a besoin d’identifier dans un GeometryBag les droites des triangles de Delaunay qui sont à l’intérieure du Polygone tandis que le traitement</w:t>
      </w:r>
      <w:r w:rsidRPr="00A906A7">
        <w:t xml:space="preserve"> </w:t>
      </w:r>
      <w:r>
        <w:t xml:space="preserve">de largeur et longueur de </w:t>
      </w:r>
      <w:r w:rsidRPr="00C45595">
        <w:t>généralisation</w:t>
      </w:r>
      <w:r>
        <w:rPr>
          <w:b/>
        </w:rPr>
        <w:t xml:space="preserve"> ex</w:t>
      </w:r>
      <w:r w:rsidRPr="00171C40">
        <w:rPr>
          <w:b/>
        </w:rPr>
        <w:t>térieure</w:t>
      </w:r>
      <w:r>
        <w:t xml:space="preserve"> a besoin d’identifier</w:t>
      </w:r>
      <w:r w:rsidRPr="00A906A7">
        <w:t xml:space="preserve"> </w:t>
      </w:r>
      <w:r>
        <w:t>dans un GeometryBag les droites</w:t>
      </w:r>
      <w:r w:rsidRPr="00A906A7">
        <w:t xml:space="preserve"> </w:t>
      </w:r>
      <w:r>
        <w:t>des triangles de Delaunay qui sont à l’extérieure du Polygone.</w:t>
      </w:r>
    </w:p>
    <w:tbl>
      <w:tblPr>
        <w:tblStyle w:val="Grilledutableau"/>
        <w:tblW w:w="0" w:type="auto"/>
        <w:tblInd w:w="279" w:type="dxa"/>
        <w:tblLook w:val="04A0" w:firstRow="1" w:lastRow="0" w:firstColumn="1" w:lastColumn="0" w:noHBand="0" w:noVBand="1"/>
      </w:tblPr>
      <w:tblGrid>
        <w:gridCol w:w="4522"/>
        <w:gridCol w:w="4549"/>
      </w:tblGrid>
      <w:tr w:rsidR="00A07BF2" w:rsidTr="009A16D2">
        <w:tc>
          <w:tcPr>
            <w:tcW w:w="4396" w:type="dxa"/>
          </w:tcPr>
          <w:p w:rsidR="00F24267" w:rsidRDefault="00216266" w:rsidP="00A906A7">
            <w:r>
              <w:t>GeometryBag contenant les d</w:t>
            </w:r>
            <w:r w:rsidR="00545708">
              <w:t>roites</w:t>
            </w:r>
            <w:r w:rsidR="00FD4295">
              <w:t xml:space="preserve"> </w:t>
            </w:r>
            <w:r w:rsidR="00545708">
              <w:t>des triangles de Delaunay</w:t>
            </w:r>
            <w:r w:rsidR="00A906A7">
              <w:t xml:space="preserve"> qui sont à l’</w:t>
            </w:r>
            <w:r w:rsidR="00A906A7">
              <w:rPr>
                <w:b/>
              </w:rPr>
              <w:t>intérieure</w:t>
            </w:r>
            <w:r w:rsidR="00A906A7" w:rsidRPr="00A906A7">
              <w:t xml:space="preserve"> du Polygone</w:t>
            </w:r>
            <w:r w:rsidR="00147957">
              <w:t>.</w:t>
            </w:r>
          </w:p>
        </w:tc>
        <w:tc>
          <w:tcPr>
            <w:tcW w:w="4675" w:type="dxa"/>
          </w:tcPr>
          <w:p w:rsidR="00F24267" w:rsidRDefault="00A906A7" w:rsidP="007E65D2">
            <w:r>
              <w:t>GeometryBag contenant les droites des triangles de Delaunay qui sont à l’</w:t>
            </w:r>
            <w:r>
              <w:rPr>
                <w:b/>
              </w:rPr>
              <w:t>extérieure</w:t>
            </w:r>
            <w:r w:rsidRPr="00A906A7">
              <w:t xml:space="preserve"> du Polygone</w:t>
            </w:r>
            <w:r w:rsidR="00147957">
              <w:t>.</w:t>
            </w:r>
          </w:p>
        </w:tc>
      </w:tr>
      <w:tr w:rsidR="00A07BF2" w:rsidTr="009A16D2">
        <w:tc>
          <w:tcPr>
            <w:tcW w:w="4396" w:type="dxa"/>
          </w:tcPr>
          <w:p w:rsidR="00F24267" w:rsidRDefault="00545708" w:rsidP="007E65D2">
            <w:r>
              <w:rPr>
                <w:noProof/>
                <w:lang w:val="en-CA" w:eastAsia="en-CA"/>
              </w:rPr>
              <w:lastRenderedPageBreak/>
              <w:drawing>
                <wp:inline distT="0" distB="0" distL="0" distR="0" wp14:anchorId="4D17B919" wp14:editId="3211F313">
                  <wp:extent cx="2804755" cy="2009775"/>
                  <wp:effectExtent l="0" t="0" r="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822038" cy="2022159"/>
                          </a:xfrm>
                          <a:prstGeom prst="rect">
                            <a:avLst/>
                          </a:prstGeom>
                        </pic:spPr>
                      </pic:pic>
                    </a:graphicData>
                  </a:graphic>
                </wp:inline>
              </w:drawing>
            </w:r>
          </w:p>
        </w:tc>
        <w:tc>
          <w:tcPr>
            <w:tcW w:w="4675" w:type="dxa"/>
          </w:tcPr>
          <w:p w:rsidR="00F24267" w:rsidRDefault="00A07BF2" w:rsidP="007E65D2">
            <w:r>
              <w:rPr>
                <w:noProof/>
                <w:lang w:val="en-CA" w:eastAsia="en-CA"/>
              </w:rPr>
              <w:drawing>
                <wp:inline distT="0" distB="0" distL="0" distR="0" wp14:anchorId="4B63F404" wp14:editId="75871D48">
                  <wp:extent cx="2822447" cy="1938020"/>
                  <wp:effectExtent l="0" t="0" r="0" b="508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839036" cy="1949411"/>
                          </a:xfrm>
                          <a:prstGeom prst="rect">
                            <a:avLst/>
                          </a:prstGeom>
                        </pic:spPr>
                      </pic:pic>
                    </a:graphicData>
                  </a:graphic>
                </wp:inline>
              </w:drawing>
            </w:r>
          </w:p>
        </w:tc>
      </w:tr>
    </w:tbl>
    <w:p w:rsidR="00ED4B6E" w:rsidRDefault="00ED4B6E" w:rsidP="007E65D2"/>
    <w:p w:rsidR="000B1A53" w:rsidRDefault="000B1A53" w:rsidP="007E65D2"/>
    <w:p w:rsidR="008F5174" w:rsidRDefault="008F5174" w:rsidP="009A16D2">
      <w:pPr>
        <w:pStyle w:val="Titre3"/>
        <w:ind w:firstLine="284"/>
      </w:pPr>
      <w:r>
        <w:t>Largeur de généralisation</w:t>
      </w:r>
    </w:p>
    <w:p w:rsidR="00A906A7" w:rsidRDefault="006A09F5" w:rsidP="009A16D2">
      <w:pPr>
        <w:keepNext/>
        <w:ind w:left="284"/>
      </w:pPr>
      <w:r>
        <w:t xml:space="preserve">La largeur de généralisation est utilisée pour identifier toutes les droites des triangles de Delaunay dont leur longueur est inférieure ou égale à cette dernière. </w:t>
      </w:r>
      <w:r w:rsidR="00064CFB">
        <w:t xml:space="preserve">Ces droites sont ajoutées dans un GeometryBag pour chacun des traitements de largeur et longueur de généralisation </w:t>
      </w:r>
      <w:r w:rsidR="00064CFB" w:rsidRPr="00064CFB">
        <w:rPr>
          <w:b/>
        </w:rPr>
        <w:t>intérieur</w:t>
      </w:r>
      <w:r w:rsidR="00064CFB">
        <w:t xml:space="preserve"> ou </w:t>
      </w:r>
      <w:r w:rsidR="00064CFB" w:rsidRPr="00064CFB">
        <w:rPr>
          <w:b/>
        </w:rPr>
        <w:t>extérieur</w:t>
      </w:r>
      <w:r w:rsidR="00064CFB">
        <w:t>.</w:t>
      </w:r>
    </w:p>
    <w:tbl>
      <w:tblPr>
        <w:tblStyle w:val="Grilledutableau"/>
        <w:tblW w:w="0" w:type="auto"/>
        <w:tblInd w:w="279" w:type="dxa"/>
        <w:tblLook w:val="04A0" w:firstRow="1" w:lastRow="0" w:firstColumn="1" w:lastColumn="0" w:noHBand="0" w:noVBand="1"/>
      </w:tblPr>
      <w:tblGrid>
        <w:gridCol w:w="4527"/>
        <w:gridCol w:w="4544"/>
      </w:tblGrid>
      <w:tr w:rsidR="00A906A7" w:rsidTr="009A16D2">
        <w:tc>
          <w:tcPr>
            <w:tcW w:w="4388" w:type="dxa"/>
          </w:tcPr>
          <w:p w:rsidR="00A906A7" w:rsidRDefault="00A906A7" w:rsidP="00A906A7">
            <w:r w:rsidRPr="00ED08FA">
              <w:t>GeometryBag contenant les droites des triangles de Delaunay dont leur longueur est inférieure</w:t>
            </w:r>
            <w:r>
              <w:t xml:space="preserve"> ou égale</w:t>
            </w:r>
            <w:r w:rsidRPr="00ED08FA">
              <w:t xml:space="preserve"> à la largeur de généralisation (</w:t>
            </w:r>
            <w:r w:rsidR="00182EB4">
              <w:t xml:space="preserve">Longueur de chaque droite </w:t>
            </w:r>
            <w:r w:rsidRPr="00ED08FA">
              <w:t>&lt;</w:t>
            </w:r>
            <w:r w:rsidR="00182EB4">
              <w:t xml:space="preserve">= </w:t>
            </w:r>
            <w:r w:rsidRPr="00ED08FA">
              <w:t>25 mètres) et qui sont à l’</w:t>
            </w:r>
            <w:r w:rsidRPr="00ED08FA">
              <w:rPr>
                <w:b/>
              </w:rPr>
              <w:t>intérieure</w:t>
            </w:r>
            <w:r w:rsidRPr="00ED08FA">
              <w:t xml:space="preserve"> du Polygone</w:t>
            </w:r>
            <w:r w:rsidR="00147957">
              <w:t>.</w:t>
            </w:r>
          </w:p>
        </w:tc>
        <w:tc>
          <w:tcPr>
            <w:tcW w:w="4683" w:type="dxa"/>
          </w:tcPr>
          <w:p w:rsidR="00A906A7" w:rsidRDefault="00A906A7" w:rsidP="00A906A7">
            <w:r w:rsidRPr="00ED08FA">
              <w:t>GeometryBag contenant les droites des triangles de Delaunay dont leur longueur est inférieure</w:t>
            </w:r>
            <w:r>
              <w:t xml:space="preserve"> ou égale</w:t>
            </w:r>
            <w:r w:rsidRPr="00ED08FA">
              <w:t xml:space="preserve"> à la largeur de généralisation (</w:t>
            </w:r>
            <w:r w:rsidR="00182EB4">
              <w:t xml:space="preserve">Longueur de chaque droite </w:t>
            </w:r>
            <w:r w:rsidRPr="00ED08FA">
              <w:t>&lt;</w:t>
            </w:r>
            <w:r w:rsidR="00182EB4">
              <w:t xml:space="preserve">= </w:t>
            </w:r>
            <w:r w:rsidRPr="00ED08FA">
              <w:t>25 mètres) et qui sont à l’</w:t>
            </w:r>
            <w:r>
              <w:rPr>
                <w:b/>
              </w:rPr>
              <w:t>ex</w:t>
            </w:r>
            <w:r w:rsidRPr="00ED08FA">
              <w:rPr>
                <w:b/>
              </w:rPr>
              <w:t>térieure</w:t>
            </w:r>
            <w:r w:rsidRPr="00ED08FA">
              <w:t xml:space="preserve"> du Polygone</w:t>
            </w:r>
            <w:r w:rsidR="00147957">
              <w:t>.</w:t>
            </w:r>
          </w:p>
        </w:tc>
      </w:tr>
      <w:tr w:rsidR="00897804" w:rsidTr="009A16D2">
        <w:trPr>
          <w:trHeight w:val="3340"/>
        </w:trPr>
        <w:tc>
          <w:tcPr>
            <w:tcW w:w="4388" w:type="dxa"/>
          </w:tcPr>
          <w:p w:rsidR="00ED4B6E" w:rsidRDefault="00ED4B6E" w:rsidP="007E65D2">
            <w:r>
              <w:rPr>
                <w:noProof/>
                <w:lang w:val="en-CA" w:eastAsia="en-CA"/>
              </w:rPr>
              <w:drawing>
                <wp:inline distT="0" distB="0" distL="0" distR="0" wp14:anchorId="65D0CAFC" wp14:editId="02CC5637">
                  <wp:extent cx="2828925" cy="2009564"/>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862453" cy="2033381"/>
                          </a:xfrm>
                          <a:prstGeom prst="rect">
                            <a:avLst/>
                          </a:prstGeom>
                        </pic:spPr>
                      </pic:pic>
                    </a:graphicData>
                  </a:graphic>
                </wp:inline>
              </w:drawing>
            </w:r>
          </w:p>
        </w:tc>
        <w:tc>
          <w:tcPr>
            <w:tcW w:w="4683" w:type="dxa"/>
          </w:tcPr>
          <w:p w:rsidR="00ED4B6E" w:rsidRDefault="00897804" w:rsidP="007E65D2">
            <w:r>
              <w:rPr>
                <w:noProof/>
                <w:lang w:val="en-CA" w:eastAsia="en-CA"/>
              </w:rPr>
              <w:drawing>
                <wp:inline distT="0" distB="0" distL="0" distR="0" wp14:anchorId="36F948E6" wp14:editId="3135A4EE">
                  <wp:extent cx="2840224" cy="1987550"/>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867591" cy="2006701"/>
                          </a:xfrm>
                          <a:prstGeom prst="rect">
                            <a:avLst/>
                          </a:prstGeom>
                        </pic:spPr>
                      </pic:pic>
                    </a:graphicData>
                  </a:graphic>
                </wp:inline>
              </w:drawing>
            </w:r>
          </w:p>
        </w:tc>
      </w:tr>
    </w:tbl>
    <w:p w:rsidR="00ED4B6E" w:rsidRDefault="00ED4B6E" w:rsidP="007E65D2"/>
    <w:p w:rsidR="008F5174" w:rsidRDefault="008F5174" w:rsidP="009A16D2">
      <w:pPr>
        <w:pStyle w:val="Titre3"/>
        <w:ind w:firstLine="284"/>
      </w:pPr>
      <w:r>
        <w:t>Longueur de généralisation</w:t>
      </w:r>
    </w:p>
    <w:p w:rsidR="00064CFB" w:rsidRDefault="00F33FAF" w:rsidP="009A16D2">
      <w:pPr>
        <w:keepNext/>
        <w:ind w:left="284"/>
      </w:pPr>
      <w:r>
        <w:t>À cette étape, il faut trouver les parties dont la largeur de l’intérieur ou l’extérieur d’un Polygone est inférieure ou égale la largeur minimale de généralisation et dont la longueur de ces parties est supérieure à la longueur minimale de généralisation.</w:t>
      </w:r>
    </w:p>
    <w:p w:rsidR="006719DD" w:rsidRDefault="006719DD" w:rsidP="009A16D2">
      <w:pPr>
        <w:keepNext/>
        <w:ind w:left="284"/>
      </w:pPr>
      <w:r>
        <w:t xml:space="preserve">À partir du GeometryBag des droites des triangles de Delaunay </w:t>
      </w:r>
      <w:r w:rsidRPr="00ED08FA">
        <w:t>dont leur longueur est inférieure</w:t>
      </w:r>
      <w:r>
        <w:t xml:space="preserve"> ou égale</w:t>
      </w:r>
      <w:r w:rsidRPr="00ED08FA">
        <w:t xml:space="preserve"> à la largeur de généralisation et qui sont à l’</w:t>
      </w:r>
      <w:r w:rsidRPr="00ED08FA">
        <w:rPr>
          <w:b/>
        </w:rPr>
        <w:t>intérieure</w:t>
      </w:r>
      <w:r w:rsidRPr="00ED08FA">
        <w:t xml:space="preserve"> </w:t>
      </w:r>
      <w:r>
        <w:t xml:space="preserve">ou à </w:t>
      </w:r>
      <w:r w:rsidRPr="006719DD">
        <w:rPr>
          <w:b/>
        </w:rPr>
        <w:t>l’extérieure</w:t>
      </w:r>
      <w:r>
        <w:t xml:space="preserve"> </w:t>
      </w:r>
      <w:r w:rsidRPr="00ED08FA">
        <w:t>du Polygone</w:t>
      </w:r>
      <w:r>
        <w:t xml:space="preserve">, </w:t>
      </w:r>
      <w:r w:rsidR="0008549C">
        <w:t xml:space="preserve">pour chaque sommet du Polygone en lien avec une droite, une ligne est créée à partir du centre de chaque série de droites consécutives et si cette ligne est plus grande ou égale à la longueur minimale de </w:t>
      </w:r>
      <w:r w:rsidR="0008549C">
        <w:lastRenderedPageBreak/>
        <w:t xml:space="preserve">généralisation, une erreur de </w:t>
      </w:r>
      <w:r w:rsidR="00C22562">
        <w:t xml:space="preserve">largeur et longueur de </w:t>
      </w:r>
      <w:r w:rsidR="0008549C">
        <w:t xml:space="preserve">généralisation est détectée. Ces lignes calculées correspondent à des parties du squelette de base de </w:t>
      </w:r>
      <w:r w:rsidR="0008549C" w:rsidRPr="00ED08FA">
        <w:t>l’</w:t>
      </w:r>
      <w:r w:rsidR="0008549C" w:rsidRPr="00ED08FA">
        <w:rPr>
          <w:b/>
        </w:rPr>
        <w:t>intérieure</w:t>
      </w:r>
      <w:r w:rsidR="0008549C" w:rsidRPr="00ED08FA">
        <w:t xml:space="preserve"> </w:t>
      </w:r>
      <w:r w:rsidR="0008549C">
        <w:t xml:space="preserve">ou </w:t>
      </w:r>
      <w:r w:rsidR="0008549C" w:rsidRPr="006719DD">
        <w:rPr>
          <w:b/>
        </w:rPr>
        <w:t>l’extérieure</w:t>
      </w:r>
      <w:r w:rsidR="0008549C">
        <w:t xml:space="preserve"> du Polygone.</w:t>
      </w:r>
    </w:p>
    <w:tbl>
      <w:tblPr>
        <w:tblStyle w:val="Grilledutableau"/>
        <w:tblW w:w="0" w:type="auto"/>
        <w:tblInd w:w="279" w:type="dxa"/>
        <w:tblLook w:val="04A0" w:firstRow="1" w:lastRow="0" w:firstColumn="1" w:lastColumn="0" w:noHBand="0" w:noVBand="1"/>
      </w:tblPr>
      <w:tblGrid>
        <w:gridCol w:w="4509"/>
        <w:gridCol w:w="4562"/>
      </w:tblGrid>
      <w:tr w:rsidR="005F0866" w:rsidTr="009A16D2">
        <w:tc>
          <w:tcPr>
            <w:tcW w:w="4368" w:type="dxa"/>
          </w:tcPr>
          <w:p w:rsidR="00545708" w:rsidRDefault="00064CFB" w:rsidP="00545708">
            <w:pPr>
              <w:rPr>
                <w:noProof/>
                <w:lang w:eastAsia="en-CA"/>
              </w:rPr>
            </w:pPr>
            <w:r>
              <w:t xml:space="preserve">Polyline </w:t>
            </w:r>
            <w:r w:rsidR="00F33FAF">
              <w:t>correspondant à d</w:t>
            </w:r>
            <w:r>
              <w:t xml:space="preserve">es parties du squelette </w:t>
            </w:r>
            <w:r w:rsidR="00F33FAF">
              <w:t xml:space="preserve">dont la largeur de </w:t>
            </w:r>
            <w:r w:rsidR="00F33FAF" w:rsidRPr="00F33FAF">
              <w:rPr>
                <w:b/>
              </w:rPr>
              <w:t>l’intérieur</w:t>
            </w:r>
            <w:r w:rsidR="00F33FAF">
              <w:t xml:space="preserve"> d’un Polygone est inférieure ou égale la largeur minimale de généralisation </w:t>
            </w:r>
            <w:r w:rsidR="00F33FAF" w:rsidRPr="00F33FAF">
              <w:rPr>
                <w:b/>
              </w:rPr>
              <w:t>intérieure</w:t>
            </w:r>
            <w:r w:rsidR="00F33FAF">
              <w:t xml:space="preserve"> et dont la longueur de ces parties est supérieure</w:t>
            </w:r>
            <w:r w:rsidR="0008549C">
              <w:t xml:space="preserve"> ou égale</w:t>
            </w:r>
            <w:r w:rsidR="00F33FAF">
              <w:t xml:space="preserve"> à la longueur minimale de généralisation </w:t>
            </w:r>
            <w:r w:rsidR="00F33FAF" w:rsidRPr="00F33FAF">
              <w:rPr>
                <w:b/>
              </w:rPr>
              <w:t>intérieure</w:t>
            </w:r>
            <w:r w:rsidR="00F33FAF">
              <w:t>.</w:t>
            </w:r>
          </w:p>
          <w:p w:rsidR="00545708" w:rsidRDefault="00545708" w:rsidP="00545708">
            <w:r w:rsidRPr="00495B00">
              <w:rPr>
                <w:noProof/>
                <w:lang w:eastAsia="en-CA"/>
              </w:rPr>
              <w:t>(</w:t>
            </w:r>
            <w:r w:rsidR="00182EB4">
              <w:rPr>
                <w:noProof/>
                <w:lang w:eastAsia="en-CA"/>
              </w:rPr>
              <w:t xml:space="preserve">Longueur chaque ligne d’erreur </w:t>
            </w:r>
            <w:r>
              <w:rPr>
                <w:noProof/>
                <w:lang w:eastAsia="en-CA"/>
              </w:rPr>
              <w:t>&gt;</w:t>
            </w:r>
            <w:r w:rsidR="00182EB4">
              <w:rPr>
                <w:noProof/>
                <w:lang w:eastAsia="en-CA"/>
              </w:rPr>
              <w:t xml:space="preserve"> </w:t>
            </w:r>
            <w:r w:rsidRPr="00495B00">
              <w:rPr>
                <w:noProof/>
                <w:lang w:eastAsia="en-CA"/>
              </w:rPr>
              <w:t>50 mètres)</w:t>
            </w:r>
            <w:r w:rsidR="00182EB4">
              <w:rPr>
                <w:noProof/>
                <w:lang w:eastAsia="en-CA"/>
              </w:rPr>
              <w:t>.</w:t>
            </w:r>
          </w:p>
        </w:tc>
        <w:tc>
          <w:tcPr>
            <w:tcW w:w="4703" w:type="dxa"/>
          </w:tcPr>
          <w:p w:rsidR="00F33FAF" w:rsidRDefault="00F33FAF" w:rsidP="00F33FAF">
            <w:pPr>
              <w:rPr>
                <w:noProof/>
                <w:lang w:eastAsia="en-CA"/>
              </w:rPr>
            </w:pPr>
            <w:r>
              <w:t xml:space="preserve">Polyline correspondant à des parties du squelette dont la largeur de </w:t>
            </w:r>
            <w:r w:rsidRPr="00F33FAF">
              <w:rPr>
                <w:b/>
              </w:rPr>
              <w:t>l’extérieur</w:t>
            </w:r>
            <w:r>
              <w:t xml:space="preserve"> d’un Polygone est inférieure ou égale la largeur minimale de généralisation </w:t>
            </w:r>
            <w:r>
              <w:rPr>
                <w:b/>
              </w:rPr>
              <w:t>ex</w:t>
            </w:r>
            <w:r w:rsidRPr="00F33FAF">
              <w:rPr>
                <w:b/>
              </w:rPr>
              <w:t>térieure</w:t>
            </w:r>
            <w:r>
              <w:t xml:space="preserve"> et dont la longueur de ces parties est supérieure</w:t>
            </w:r>
            <w:r w:rsidR="0008549C">
              <w:t xml:space="preserve"> ou égale</w:t>
            </w:r>
            <w:r>
              <w:t xml:space="preserve"> à la longueur minimale de généralisation </w:t>
            </w:r>
            <w:r>
              <w:rPr>
                <w:b/>
              </w:rPr>
              <w:t>ex</w:t>
            </w:r>
            <w:r w:rsidRPr="00F33FAF">
              <w:rPr>
                <w:b/>
              </w:rPr>
              <w:t>térieure</w:t>
            </w:r>
            <w:r>
              <w:t>.</w:t>
            </w:r>
          </w:p>
          <w:p w:rsidR="00545708" w:rsidRDefault="00F33FAF" w:rsidP="00F33FAF">
            <w:r w:rsidRPr="00495B00">
              <w:rPr>
                <w:noProof/>
                <w:lang w:eastAsia="en-CA"/>
              </w:rPr>
              <w:t>(</w:t>
            </w:r>
            <w:r w:rsidR="00182EB4">
              <w:rPr>
                <w:noProof/>
                <w:lang w:eastAsia="en-CA"/>
              </w:rPr>
              <w:t xml:space="preserve">Longueur chaque ligne d’erreur </w:t>
            </w:r>
            <w:r>
              <w:rPr>
                <w:noProof/>
                <w:lang w:eastAsia="en-CA"/>
              </w:rPr>
              <w:t>&gt;</w:t>
            </w:r>
            <w:r w:rsidR="00182EB4">
              <w:rPr>
                <w:noProof/>
                <w:lang w:eastAsia="en-CA"/>
              </w:rPr>
              <w:t xml:space="preserve"> </w:t>
            </w:r>
            <w:r w:rsidRPr="00495B00">
              <w:rPr>
                <w:noProof/>
                <w:lang w:eastAsia="en-CA"/>
              </w:rPr>
              <w:t>50 mètres)</w:t>
            </w:r>
            <w:r w:rsidR="00182EB4">
              <w:rPr>
                <w:noProof/>
                <w:lang w:eastAsia="en-CA"/>
              </w:rPr>
              <w:t>.</w:t>
            </w:r>
          </w:p>
        </w:tc>
      </w:tr>
      <w:tr w:rsidR="005F0866" w:rsidTr="009A16D2">
        <w:tc>
          <w:tcPr>
            <w:tcW w:w="4368" w:type="dxa"/>
          </w:tcPr>
          <w:p w:rsidR="00545708" w:rsidRDefault="00C27DAF" w:rsidP="007E65D2">
            <w:r>
              <w:rPr>
                <w:noProof/>
                <w:lang w:val="en-CA" w:eastAsia="en-CA"/>
              </w:rPr>
              <w:drawing>
                <wp:inline distT="0" distB="0" distL="0" distR="0" wp14:anchorId="36030238" wp14:editId="6F46DBE8">
                  <wp:extent cx="2828925" cy="1899853"/>
                  <wp:effectExtent l="0" t="0" r="0" b="5715"/>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849952" cy="1913974"/>
                          </a:xfrm>
                          <a:prstGeom prst="rect">
                            <a:avLst/>
                          </a:prstGeom>
                        </pic:spPr>
                      </pic:pic>
                    </a:graphicData>
                  </a:graphic>
                </wp:inline>
              </w:drawing>
            </w:r>
          </w:p>
        </w:tc>
        <w:tc>
          <w:tcPr>
            <w:tcW w:w="4703" w:type="dxa"/>
          </w:tcPr>
          <w:p w:rsidR="00545708" w:rsidRDefault="005F0866" w:rsidP="007E65D2">
            <w:r>
              <w:rPr>
                <w:noProof/>
                <w:lang w:val="en-CA" w:eastAsia="en-CA"/>
              </w:rPr>
              <w:drawing>
                <wp:inline distT="0" distB="0" distL="0" distR="0" wp14:anchorId="6765F71B" wp14:editId="768C409C">
                  <wp:extent cx="2865078" cy="1994535"/>
                  <wp:effectExtent l="0" t="0" r="0" b="5715"/>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885039" cy="2008431"/>
                          </a:xfrm>
                          <a:prstGeom prst="rect">
                            <a:avLst/>
                          </a:prstGeom>
                        </pic:spPr>
                      </pic:pic>
                    </a:graphicData>
                  </a:graphic>
                </wp:inline>
              </w:drawing>
            </w:r>
          </w:p>
        </w:tc>
      </w:tr>
    </w:tbl>
    <w:p w:rsidR="00545708" w:rsidRDefault="00545708" w:rsidP="007E65D2"/>
    <w:p w:rsidR="008F5174" w:rsidRDefault="008F5174" w:rsidP="009A16D2">
      <w:pPr>
        <w:pStyle w:val="Titre3"/>
        <w:ind w:firstLine="284"/>
      </w:pPr>
      <w:r>
        <w:t>Détection des erreurs</w:t>
      </w:r>
    </w:p>
    <w:p w:rsidR="007E65D2" w:rsidRDefault="00C22562" w:rsidP="009A16D2">
      <w:pPr>
        <w:keepNext/>
        <w:ind w:left="284"/>
      </w:pPr>
      <w:r>
        <w:t xml:space="preserve">Lorsqu’une erreur de largeur et longueur de généralisation est détectée, tous les sommets du Polygone en lien avec les droites de Delaunay qui </w:t>
      </w:r>
      <w:proofErr w:type="spellStart"/>
      <w:r>
        <w:t>intersectent</w:t>
      </w:r>
      <w:proofErr w:type="spellEnd"/>
      <w:r>
        <w:t xml:space="preserve"> les lignes en erreur seront déplacés ou ajoutés selon le centre de la droite en relation. </w:t>
      </w:r>
      <w:r w:rsidR="00331C2A">
        <w:t xml:space="preserve">Lorsque plusieurs droites en erreur touchent un </w:t>
      </w:r>
      <w:r w:rsidR="002D00DD">
        <w:t xml:space="preserve">même </w:t>
      </w:r>
      <w:r w:rsidR="00331C2A">
        <w:t xml:space="preserve">sommet du Polygone, le premier sommet est déplacé et les suivants sont ajoutés. </w:t>
      </w:r>
      <w:r>
        <w:t>Le nouveau Polygone ainsi remodelé contiendra des parties invalides (</w:t>
      </w:r>
      <w:r w:rsidR="00E16510">
        <w:t>les parties où les</w:t>
      </w:r>
      <w:r w:rsidR="00331C2A">
        <w:t xml:space="preserve"> limites se superposent</w:t>
      </w:r>
      <w:r>
        <w:t>)</w:t>
      </w:r>
      <w:r w:rsidR="00331C2A">
        <w:t xml:space="preserve">. Comme on peut le constater dans les dessins ci-dessous, </w:t>
      </w:r>
      <w:r w:rsidR="00E16510">
        <w:t xml:space="preserve">lorsque </w:t>
      </w:r>
      <w:r w:rsidR="00331C2A">
        <w:t>ces parties invalides sont éliminées</w:t>
      </w:r>
      <w:r w:rsidR="009C226F">
        <w:t xml:space="preserve"> </w:t>
      </w:r>
      <w:r w:rsidR="00331C2A">
        <w:t>du Polygone</w:t>
      </w:r>
      <w:r w:rsidR="009C226F">
        <w:t xml:space="preserve"> (Opérateur spatial : Simplifié)</w:t>
      </w:r>
      <w:r w:rsidR="00E16510">
        <w:t xml:space="preserve">, cela </w:t>
      </w:r>
      <w:r w:rsidR="00331C2A">
        <w:t>peut faire en sorte que le Polygone résultant peut contenir plusieurs plus petits Polygones</w:t>
      </w:r>
      <w:r w:rsidR="00785273">
        <w:t xml:space="preserve"> ou a</w:t>
      </w:r>
      <w:r w:rsidR="00331C2A">
        <w:t>nneaux dérivés de l’original.</w:t>
      </w:r>
    </w:p>
    <w:tbl>
      <w:tblPr>
        <w:tblStyle w:val="Grilledutableau"/>
        <w:tblW w:w="9083" w:type="dxa"/>
        <w:tblInd w:w="279" w:type="dxa"/>
        <w:tblLook w:val="04A0" w:firstRow="1" w:lastRow="0" w:firstColumn="1" w:lastColumn="0" w:noHBand="0" w:noVBand="1"/>
      </w:tblPr>
      <w:tblGrid>
        <w:gridCol w:w="4641"/>
        <w:gridCol w:w="4721"/>
      </w:tblGrid>
      <w:tr w:rsidR="00243ACA" w:rsidTr="00F91AA7">
        <w:trPr>
          <w:trHeight w:val="134"/>
        </w:trPr>
        <w:tc>
          <w:tcPr>
            <w:tcW w:w="4362" w:type="dxa"/>
          </w:tcPr>
          <w:p w:rsidR="00331C2A" w:rsidRDefault="004730E3" w:rsidP="00E42B01">
            <w:r>
              <w:t>Correction</w:t>
            </w:r>
            <w:r w:rsidR="00331C2A">
              <w:t xml:space="preserve"> du Polygone selon les lignes d’erreurs de largeur et longueur de généralisation</w:t>
            </w:r>
            <w:r>
              <w:t xml:space="preserve"> détectées</w:t>
            </w:r>
            <w:r w:rsidR="00331C2A">
              <w:t>.</w:t>
            </w:r>
          </w:p>
          <w:p w:rsidR="00331C2A" w:rsidRDefault="00331C2A" w:rsidP="00E42B01">
            <w:r>
              <w:t xml:space="preserve"> </w:t>
            </w:r>
          </w:p>
          <w:p w:rsidR="00DF4EE6" w:rsidRDefault="00495B00" w:rsidP="00E42B01">
            <w:r>
              <w:t xml:space="preserve">Avant </w:t>
            </w:r>
            <w:r w:rsidR="00785273">
              <w:t xml:space="preserve">le traitement de filtrage des anneaux selon </w:t>
            </w:r>
            <w:r>
              <w:t xml:space="preserve">la superficie minimale d’un anneau </w:t>
            </w:r>
            <w:r w:rsidR="00243ACA">
              <w:t xml:space="preserve">de la généralisation intérieure </w:t>
            </w:r>
            <w:r>
              <w:t>(</w:t>
            </w:r>
            <w:r w:rsidR="00E16510">
              <w:t xml:space="preserve">Anneaux </w:t>
            </w:r>
            <w:r w:rsidR="00E42B01">
              <w:t>&gt;</w:t>
            </w:r>
            <w:r w:rsidR="00E16510">
              <w:t xml:space="preserve"> </w:t>
            </w:r>
            <w:r>
              <w:t>0</w:t>
            </w:r>
            <w:r w:rsidR="00E42B01">
              <w:t xml:space="preserve"> </w:t>
            </w:r>
            <w:r>
              <w:t>m</w:t>
            </w:r>
            <w:r w:rsidR="00E42B01">
              <w:t>ètres</w:t>
            </w:r>
            <w:r>
              <w:t>)</w:t>
            </w:r>
            <w:r w:rsidR="00E16510">
              <w:t>.</w:t>
            </w:r>
          </w:p>
        </w:tc>
        <w:tc>
          <w:tcPr>
            <w:tcW w:w="4721" w:type="dxa"/>
          </w:tcPr>
          <w:p w:rsidR="00331C2A" w:rsidRDefault="004730E3" w:rsidP="00331C2A">
            <w:r>
              <w:t>Correction</w:t>
            </w:r>
            <w:r w:rsidR="00331C2A">
              <w:t xml:space="preserve"> du Polygone selon les lignes d’erreurs de largeur et longueur de généralisation</w:t>
            </w:r>
            <w:r>
              <w:t xml:space="preserve"> détectées</w:t>
            </w:r>
            <w:r w:rsidR="00331C2A">
              <w:t>.</w:t>
            </w:r>
          </w:p>
          <w:p w:rsidR="00331C2A" w:rsidRDefault="00331C2A" w:rsidP="00495B00"/>
          <w:p w:rsidR="00495B00" w:rsidRDefault="00243ACA" w:rsidP="00785273">
            <w:r>
              <w:t xml:space="preserve">Avant </w:t>
            </w:r>
            <w:r w:rsidR="00785273">
              <w:t xml:space="preserve">le traitement de filtrage des anneaux selon </w:t>
            </w:r>
            <w:r>
              <w:t>la superficie minimale d’</w:t>
            </w:r>
            <w:r w:rsidR="00331C2A">
              <w:t>un anneau de la généralisation ex</w:t>
            </w:r>
            <w:r>
              <w:t>térieure (</w:t>
            </w:r>
            <w:r w:rsidR="00E16510">
              <w:t xml:space="preserve">Anneaux </w:t>
            </w:r>
            <w:r>
              <w:t>&gt;</w:t>
            </w:r>
            <w:r w:rsidR="00E16510">
              <w:t xml:space="preserve"> </w:t>
            </w:r>
            <w:r>
              <w:t>0 mètres)</w:t>
            </w:r>
            <w:r w:rsidR="00E16510">
              <w:t>.</w:t>
            </w:r>
          </w:p>
        </w:tc>
      </w:tr>
      <w:tr w:rsidR="00243ACA" w:rsidTr="00F91AA7">
        <w:trPr>
          <w:trHeight w:val="3391"/>
        </w:trPr>
        <w:tc>
          <w:tcPr>
            <w:tcW w:w="4362" w:type="dxa"/>
          </w:tcPr>
          <w:p w:rsidR="00DF4EE6" w:rsidRDefault="009B3710" w:rsidP="008B28B8">
            <w:r>
              <w:rPr>
                <w:noProof/>
                <w:lang w:val="en-CA" w:eastAsia="en-CA"/>
              </w:rPr>
              <w:lastRenderedPageBreak/>
              <w:drawing>
                <wp:inline distT="0" distB="0" distL="0" distR="0" wp14:anchorId="448031F8" wp14:editId="3ED8744D">
                  <wp:extent cx="2809875" cy="2035358"/>
                  <wp:effectExtent l="0" t="0" r="0" b="317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840082" cy="2057239"/>
                          </a:xfrm>
                          <a:prstGeom prst="rect">
                            <a:avLst/>
                          </a:prstGeom>
                        </pic:spPr>
                      </pic:pic>
                    </a:graphicData>
                  </a:graphic>
                </wp:inline>
              </w:drawing>
            </w:r>
          </w:p>
        </w:tc>
        <w:tc>
          <w:tcPr>
            <w:tcW w:w="4721" w:type="dxa"/>
          </w:tcPr>
          <w:p w:rsidR="00DF4EE6" w:rsidRDefault="00243ACA" w:rsidP="008B28B8">
            <w:r>
              <w:rPr>
                <w:noProof/>
                <w:lang w:val="en-CA" w:eastAsia="en-CA"/>
              </w:rPr>
              <w:drawing>
                <wp:inline distT="0" distB="0" distL="0" distR="0" wp14:anchorId="3FB8BB99" wp14:editId="72F0FBDF">
                  <wp:extent cx="2861005" cy="2033270"/>
                  <wp:effectExtent l="0" t="0" r="0" b="508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886986" cy="2051734"/>
                          </a:xfrm>
                          <a:prstGeom prst="rect">
                            <a:avLst/>
                          </a:prstGeom>
                        </pic:spPr>
                      </pic:pic>
                    </a:graphicData>
                  </a:graphic>
                </wp:inline>
              </w:drawing>
            </w:r>
          </w:p>
        </w:tc>
      </w:tr>
    </w:tbl>
    <w:p w:rsidR="00DF4EE6" w:rsidRDefault="00DF4EE6" w:rsidP="008B28B8"/>
    <w:p w:rsidR="008F5174" w:rsidRDefault="008F5174" w:rsidP="00F91AA7">
      <w:pPr>
        <w:pStyle w:val="Titre3"/>
        <w:ind w:firstLine="284"/>
      </w:pPr>
      <w:r>
        <w:t>Filtrage des anneaux</w:t>
      </w:r>
    </w:p>
    <w:p w:rsidR="00445106" w:rsidRDefault="00182EB4" w:rsidP="00F91AA7">
      <w:pPr>
        <w:keepNext/>
        <w:ind w:left="284"/>
      </w:pPr>
      <w:r>
        <w:t xml:space="preserve">Après la correction des erreurs de largeur et longueur de généralisation, un filtrage des anneaux selon la superficie minimale des anneaux </w:t>
      </w:r>
      <w:r w:rsidRPr="00182EB4">
        <w:rPr>
          <w:b/>
        </w:rPr>
        <w:t>intérieurs</w:t>
      </w:r>
      <w:r>
        <w:t xml:space="preserve"> ou </w:t>
      </w:r>
      <w:r w:rsidRPr="00182EB4">
        <w:rPr>
          <w:b/>
        </w:rPr>
        <w:t>extérieurs</w:t>
      </w:r>
      <w:r>
        <w:t xml:space="preserve"> est effectué afin d’éliminer les anneaux superflus ou trop petits.</w:t>
      </w:r>
      <w:r w:rsidR="00445106">
        <w:t xml:space="preserve"> </w:t>
      </w:r>
    </w:p>
    <w:p w:rsidR="00A1744F" w:rsidRDefault="00445106" w:rsidP="00F91AA7">
      <w:pPr>
        <w:keepNext/>
        <w:ind w:left="284"/>
      </w:pPr>
      <w:r>
        <w:t xml:space="preserve">Le squelette </w:t>
      </w:r>
      <w:r w:rsidRPr="00445106">
        <w:rPr>
          <w:b/>
        </w:rPr>
        <w:t>intérieur</w:t>
      </w:r>
      <w:r>
        <w:t xml:space="preserve"> du Polygone initial </w:t>
      </w:r>
      <w:r w:rsidR="00B87137">
        <w:t>pourra être utilisé pour calculer</w:t>
      </w:r>
      <w:r>
        <w:t xml:space="preserve"> le squelette du nouveau Polygone généralisé et les lignes d’erreurs de largeur et longueur de généralisation.</w:t>
      </w:r>
    </w:p>
    <w:p w:rsidR="00445106" w:rsidRDefault="00445106" w:rsidP="00F91AA7">
      <w:pPr>
        <w:keepNext/>
        <w:ind w:left="284"/>
      </w:pPr>
      <w:r>
        <w:t xml:space="preserve">Le squelette </w:t>
      </w:r>
      <w:r w:rsidRPr="00445106">
        <w:rPr>
          <w:b/>
        </w:rPr>
        <w:t>extérieur</w:t>
      </w:r>
      <w:r>
        <w:t xml:space="preserve"> du Polygone initial pourra être utilisé </w:t>
      </w:r>
      <w:r w:rsidR="00B87137">
        <w:t>pour calculer les lignes d’erreurs de largeur et longueur de généralisation seulement.</w:t>
      </w:r>
    </w:p>
    <w:tbl>
      <w:tblPr>
        <w:tblStyle w:val="Grilledutableau"/>
        <w:tblW w:w="0" w:type="auto"/>
        <w:tblInd w:w="279" w:type="dxa"/>
        <w:tblLook w:val="04A0" w:firstRow="1" w:lastRow="0" w:firstColumn="1" w:lastColumn="0" w:noHBand="0" w:noVBand="1"/>
      </w:tblPr>
      <w:tblGrid>
        <w:gridCol w:w="4478"/>
        <w:gridCol w:w="4593"/>
      </w:tblGrid>
      <w:tr w:rsidR="00FB4C99" w:rsidTr="00F91AA7">
        <w:tc>
          <w:tcPr>
            <w:tcW w:w="4336" w:type="dxa"/>
          </w:tcPr>
          <w:p w:rsidR="00545708" w:rsidRDefault="00545708" w:rsidP="00785273">
            <w:r>
              <w:t xml:space="preserve">Après </w:t>
            </w:r>
            <w:r w:rsidR="00785273">
              <w:t xml:space="preserve">le traitement de filtrage des anneaux selon </w:t>
            </w:r>
            <w:r>
              <w:t>la superficie minimale d’un anneau</w:t>
            </w:r>
            <w:r w:rsidR="00FB4C99">
              <w:t xml:space="preserve"> de la généralisation intérieure </w:t>
            </w:r>
            <w:r>
              <w:t>(</w:t>
            </w:r>
            <w:r w:rsidR="00E16510">
              <w:t xml:space="preserve">Anneaux </w:t>
            </w:r>
            <w:r>
              <w:t>&gt;</w:t>
            </w:r>
            <w:r w:rsidR="00182EB4">
              <w:t xml:space="preserve"> </w:t>
            </w:r>
            <w:r>
              <w:t>3</w:t>
            </w:r>
            <w:r w:rsidR="00E16510">
              <w:t xml:space="preserve"> </w:t>
            </w:r>
            <w:r>
              <w:t>600 mètres)</w:t>
            </w:r>
            <w:r w:rsidR="00E16510">
              <w:t>.</w:t>
            </w:r>
          </w:p>
        </w:tc>
        <w:tc>
          <w:tcPr>
            <w:tcW w:w="4735" w:type="dxa"/>
          </w:tcPr>
          <w:p w:rsidR="00545708" w:rsidRDefault="00FB4C99" w:rsidP="00785273">
            <w:r>
              <w:t>Après</w:t>
            </w:r>
            <w:r w:rsidR="00785273">
              <w:t xml:space="preserve"> le traitement de filtrage des anneaux selon</w:t>
            </w:r>
            <w:r>
              <w:t xml:space="preserve"> la superficie minimale d’un anneau de la généralisation extérieure (</w:t>
            </w:r>
            <w:r w:rsidR="00E16510">
              <w:t xml:space="preserve">Anneaux </w:t>
            </w:r>
            <w:r>
              <w:t>&gt;</w:t>
            </w:r>
            <w:r w:rsidR="00E16510">
              <w:t xml:space="preserve"> </w:t>
            </w:r>
            <w:r>
              <w:t>3600 mètres)</w:t>
            </w:r>
            <w:r w:rsidR="00E16510">
              <w:t>.</w:t>
            </w:r>
          </w:p>
        </w:tc>
      </w:tr>
      <w:tr w:rsidR="00FB4C99" w:rsidTr="00F91AA7">
        <w:trPr>
          <w:trHeight w:val="3304"/>
        </w:trPr>
        <w:tc>
          <w:tcPr>
            <w:tcW w:w="4336" w:type="dxa"/>
          </w:tcPr>
          <w:p w:rsidR="00545708" w:rsidRDefault="00545708" w:rsidP="008B28B8">
            <w:r>
              <w:rPr>
                <w:noProof/>
                <w:lang w:val="en-CA" w:eastAsia="en-CA"/>
              </w:rPr>
              <w:drawing>
                <wp:inline distT="0" distB="0" distL="0" distR="0" wp14:anchorId="155384C8" wp14:editId="4019A993">
                  <wp:extent cx="2792354" cy="2025650"/>
                  <wp:effectExtent l="0" t="0" r="8255"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813810" cy="2041215"/>
                          </a:xfrm>
                          <a:prstGeom prst="rect">
                            <a:avLst/>
                          </a:prstGeom>
                        </pic:spPr>
                      </pic:pic>
                    </a:graphicData>
                  </a:graphic>
                </wp:inline>
              </w:drawing>
            </w:r>
          </w:p>
        </w:tc>
        <w:tc>
          <w:tcPr>
            <w:tcW w:w="4735" w:type="dxa"/>
          </w:tcPr>
          <w:p w:rsidR="00545708" w:rsidRDefault="00FB4C99" w:rsidP="008B28B8">
            <w:r>
              <w:rPr>
                <w:noProof/>
                <w:lang w:val="en-CA" w:eastAsia="en-CA"/>
              </w:rPr>
              <w:drawing>
                <wp:inline distT="0" distB="0" distL="0" distR="0" wp14:anchorId="4A74AF7B" wp14:editId="5E58EC42">
                  <wp:extent cx="2873946" cy="2042160"/>
                  <wp:effectExtent l="0" t="0" r="3175"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892576" cy="2055398"/>
                          </a:xfrm>
                          <a:prstGeom prst="rect">
                            <a:avLst/>
                          </a:prstGeom>
                        </pic:spPr>
                      </pic:pic>
                    </a:graphicData>
                  </a:graphic>
                </wp:inline>
              </w:drawing>
            </w:r>
          </w:p>
        </w:tc>
      </w:tr>
    </w:tbl>
    <w:p w:rsidR="00DF4EE6" w:rsidRDefault="00DF4EE6" w:rsidP="008B28B8"/>
    <w:p w:rsidR="008F5174" w:rsidRDefault="008F5174" w:rsidP="00F91AA7">
      <w:pPr>
        <w:pStyle w:val="Titre3"/>
        <w:ind w:firstLine="284"/>
      </w:pPr>
      <w:r>
        <w:t>Polygone généralisé</w:t>
      </w:r>
    </w:p>
    <w:p w:rsidR="00C6113C" w:rsidRDefault="00402BFA" w:rsidP="00F91AA7">
      <w:pPr>
        <w:keepNext/>
        <w:ind w:left="284"/>
      </w:pPr>
      <w:r>
        <w:t>Le résultat du Polygone généralisé</w:t>
      </w:r>
      <w:r w:rsidRPr="00402BFA">
        <w:t xml:space="preserve"> </w:t>
      </w:r>
      <w:r>
        <w:t xml:space="preserve">selon la largeur et longueur de généralisation </w:t>
      </w:r>
      <w:r w:rsidRPr="00402BFA">
        <w:rPr>
          <w:b/>
        </w:rPr>
        <w:t>intérieur</w:t>
      </w:r>
      <w:r>
        <w:t xml:space="preserve"> p</w:t>
      </w:r>
      <w:r w:rsidR="003637BF">
        <w:t>eut</w:t>
      </w:r>
      <w:r>
        <w:t xml:space="preserve"> faire en sorte que ce dernier sera déconnecté de ses éléments en relation. </w:t>
      </w:r>
      <w:r w:rsidR="003637BF">
        <w:t>Dans ce cas-ci, un traitement de reconnexion sera nécessaire.</w:t>
      </w:r>
    </w:p>
    <w:p w:rsidR="00402BFA" w:rsidRDefault="003637BF" w:rsidP="00F91AA7">
      <w:pPr>
        <w:keepNext/>
        <w:ind w:left="284"/>
      </w:pPr>
      <w:r>
        <w:t>Pour l</w:t>
      </w:r>
      <w:r w:rsidR="00402BFA">
        <w:t>e résultat du Polygone généralisé</w:t>
      </w:r>
      <w:r w:rsidR="00402BFA" w:rsidRPr="00402BFA">
        <w:t xml:space="preserve"> </w:t>
      </w:r>
      <w:r w:rsidR="00402BFA">
        <w:t xml:space="preserve">selon la largeur et longueur de généralisation </w:t>
      </w:r>
      <w:r w:rsidR="00402BFA">
        <w:rPr>
          <w:b/>
        </w:rPr>
        <w:t>ex</w:t>
      </w:r>
      <w:r w:rsidR="00402BFA" w:rsidRPr="00402BFA">
        <w:rPr>
          <w:b/>
        </w:rPr>
        <w:t>térieur</w:t>
      </w:r>
      <w:r>
        <w:rPr>
          <w:b/>
        </w:rPr>
        <w:t>,</w:t>
      </w:r>
      <w:r w:rsidR="00402BFA">
        <w:t xml:space="preserve"> </w:t>
      </w:r>
      <w:r>
        <w:t xml:space="preserve">il n’y a pas de </w:t>
      </w:r>
      <w:r w:rsidR="00402BFA">
        <w:t>déconne</w:t>
      </w:r>
      <w:r>
        <w:t>xion avec</w:t>
      </w:r>
      <w:r w:rsidR="00402BFA">
        <w:t xml:space="preserve"> ses éléments en relation. </w:t>
      </w:r>
      <w:r>
        <w:t xml:space="preserve">Cependant certaines parties de ces éléments en </w:t>
      </w:r>
      <w:r>
        <w:lastRenderedPageBreak/>
        <w:t>relation pourraient se retrouver à l’intérieure du Polygone. Ces parties devront être éliminées mais ce n’est pas le cas ici.</w:t>
      </w:r>
    </w:p>
    <w:tbl>
      <w:tblPr>
        <w:tblStyle w:val="Grilledutableau"/>
        <w:tblW w:w="0" w:type="auto"/>
        <w:tblInd w:w="279" w:type="dxa"/>
        <w:tblLook w:val="04A0" w:firstRow="1" w:lastRow="0" w:firstColumn="1" w:lastColumn="0" w:noHBand="0" w:noVBand="1"/>
      </w:tblPr>
      <w:tblGrid>
        <w:gridCol w:w="4493"/>
        <w:gridCol w:w="4578"/>
      </w:tblGrid>
      <w:tr w:rsidR="00FB4C99" w:rsidTr="00F91AA7">
        <w:tc>
          <w:tcPr>
            <w:tcW w:w="4352" w:type="dxa"/>
          </w:tcPr>
          <w:p w:rsidR="00FD4295" w:rsidRDefault="00445106" w:rsidP="00445106">
            <w:r>
              <w:t xml:space="preserve">Résultat du </w:t>
            </w:r>
            <w:r w:rsidR="00E41DEA">
              <w:t>Polygone généralisé</w:t>
            </w:r>
            <w:r w:rsidR="007921D9">
              <w:t xml:space="preserve"> </w:t>
            </w:r>
            <w:r>
              <w:t>selon</w:t>
            </w:r>
            <w:r w:rsidR="007921D9">
              <w:t xml:space="preserve"> la </w:t>
            </w:r>
            <w:r>
              <w:t xml:space="preserve">largeur et longueur de </w:t>
            </w:r>
            <w:r w:rsidR="007921D9">
              <w:t xml:space="preserve">généralisation </w:t>
            </w:r>
            <w:r w:rsidR="007921D9" w:rsidRPr="00445106">
              <w:rPr>
                <w:b/>
              </w:rPr>
              <w:t>intérieure</w:t>
            </w:r>
            <w:r>
              <w:t xml:space="preserve"> et selon la superficie minimale des anneaux </w:t>
            </w:r>
            <w:r w:rsidRPr="00445106">
              <w:rPr>
                <w:b/>
              </w:rPr>
              <w:t>intérieurs</w:t>
            </w:r>
            <w:r>
              <w:t xml:space="preserve"> et </w:t>
            </w:r>
            <w:r w:rsidRPr="00445106">
              <w:rPr>
                <w:b/>
              </w:rPr>
              <w:t>extérieurs</w:t>
            </w:r>
            <w:r>
              <w:t>.</w:t>
            </w:r>
          </w:p>
        </w:tc>
        <w:tc>
          <w:tcPr>
            <w:tcW w:w="4719" w:type="dxa"/>
          </w:tcPr>
          <w:p w:rsidR="00FD4295" w:rsidRDefault="00445106" w:rsidP="008B28B8">
            <w:r>
              <w:t xml:space="preserve">Résultat du Polygone généralisé selon la largeur et longueur de généralisation </w:t>
            </w:r>
            <w:r>
              <w:rPr>
                <w:b/>
              </w:rPr>
              <w:t>ex</w:t>
            </w:r>
            <w:r w:rsidRPr="00445106">
              <w:rPr>
                <w:b/>
              </w:rPr>
              <w:t>térieure</w:t>
            </w:r>
            <w:r>
              <w:t xml:space="preserve"> et selon la superficie minimale des anneaux </w:t>
            </w:r>
            <w:r w:rsidRPr="00445106">
              <w:rPr>
                <w:b/>
              </w:rPr>
              <w:t>intérieurs</w:t>
            </w:r>
            <w:r>
              <w:t xml:space="preserve"> et </w:t>
            </w:r>
            <w:r w:rsidRPr="00445106">
              <w:rPr>
                <w:b/>
              </w:rPr>
              <w:t>extérieurs</w:t>
            </w:r>
            <w:r>
              <w:t>.</w:t>
            </w:r>
          </w:p>
        </w:tc>
      </w:tr>
      <w:tr w:rsidR="00FB4C99" w:rsidTr="00F91AA7">
        <w:tc>
          <w:tcPr>
            <w:tcW w:w="4352" w:type="dxa"/>
          </w:tcPr>
          <w:p w:rsidR="00FD4295" w:rsidRDefault="00E41DEA" w:rsidP="008B28B8">
            <w:r>
              <w:rPr>
                <w:noProof/>
                <w:lang w:val="en-CA" w:eastAsia="en-CA"/>
              </w:rPr>
              <w:drawing>
                <wp:inline distT="0" distB="0" distL="0" distR="0" wp14:anchorId="69D7B091" wp14:editId="2AC8819C">
                  <wp:extent cx="2820245" cy="2038350"/>
                  <wp:effectExtent l="0" t="0" r="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846809" cy="2057549"/>
                          </a:xfrm>
                          <a:prstGeom prst="rect">
                            <a:avLst/>
                          </a:prstGeom>
                        </pic:spPr>
                      </pic:pic>
                    </a:graphicData>
                  </a:graphic>
                </wp:inline>
              </w:drawing>
            </w:r>
          </w:p>
        </w:tc>
        <w:tc>
          <w:tcPr>
            <w:tcW w:w="4719" w:type="dxa"/>
          </w:tcPr>
          <w:p w:rsidR="00FD4295" w:rsidRDefault="00FB4C99" w:rsidP="008B28B8">
            <w:r>
              <w:rPr>
                <w:noProof/>
                <w:lang w:val="en-CA" w:eastAsia="en-CA"/>
              </w:rPr>
              <w:drawing>
                <wp:inline distT="0" distB="0" distL="0" distR="0" wp14:anchorId="578E16EE" wp14:editId="45708118">
                  <wp:extent cx="2876974" cy="2099945"/>
                  <wp:effectExtent l="0" t="0" r="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901577" cy="2117903"/>
                          </a:xfrm>
                          <a:prstGeom prst="rect">
                            <a:avLst/>
                          </a:prstGeom>
                        </pic:spPr>
                      </pic:pic>
                    </a:graphicData>
                  </a:graphic>
                </wp:inline>
              </w:drawing>
            </w:r>
          </w:p>
        </w:tc>
      </w:tr>
    </w:tbl>
    <w:p w:rsidR="00FD4295" w:rsidRDefault="00FD4295" w:rsidP="008B28B8"/>
    <w:p w:rsidR="008F5174" w:rsidRDefault="008F5174" w:rsidP="00F91AA7">
      <w:pPr>
        <w:pStyle w:val="Titre3"/>
        <w:ind w:firstLine="284"/>
      </w:pPr>
      <w:r>
        <w:t>Squelette du Polygone généralisé</w:t>
      </w:r>
    </w:p>
    <w:p w:rsidR="003637BF" w:rsidRDefault="00F616BC" w:rsidP="00F91AA7">
      <w:pPr>
        <w:keepNext/>
        <w:ind w:left="284"/>
      </w:pPr>
      <w:r>
        <w:t>Pour les étendues d’eau et puisque qu’</w:t>
      </w:r>
      <w:r w:rsidR="008B2C8C">
        <w:t>elle</w:t>
      </w:r>
      <w:r>
        <w:t xml:space="preserve"> est exigé</w:t>
      </w:r>
      <w:r w:rsidR="008B2C8C">
        <w:t>e</w:t>
      </w:r>
      <w:r>
        <w:t>, la création du nouveau squelette pour le Polygone généralisé devra se faire.</w:t>
      </w:r>
    </w:p>
    <w:p w:rsidR="00851121" w:rsidRDefault="00F616BC" w:rsidP="00F91AA7">
      <w:pPr>
        <w:keepNext/>
        <w:ind w:left="284"/>
      </w:pPr>
      <w:r>
        <w:t>Pour le Polygone généralisé</w:t>
      </w:r>
      <w:r w:rsidR="00851121">
        <w:t xml:space="preserve"> selon la largeur et longueur de généralisation </w:t>
      </w:r>
      <w:r w:rsidR="00851121" w:rsidRPr="00196B91">
        <w:rPr>
          <w:b/>
        </w:rPr>
        <w:t>intérieure</w:t>
      </w:r>
      <w:r w:rsidR="00851121" w:rsidRPr="00851121">
        <w:t>, le s</w:t>
      </w:r>
      <w:r w:rsidR="00851121">
        <w:t xml:space="preserve">quelette sera créé à partir de l’intersection </w:t>
      </w:r>
      <w:r w:rsidR="00AF389C">
        <w:t xml:space="preserve">(opération spatiale) </w:t>
      </w:r>
      <w:r w:rsidR="00851121">
        <w:t xml:space="preserve">entre le squelette </w:t>
      </w:r>
      <w:r w:rsidR="00851121" w:rsidRPr="00286EFE">
        <w:rPr>
          <w:b/>
        </w:rPr>
        <w:t>intérieur</w:t>
      </w:r>
      <w:r w:rsidR="00851121">
        <w:t xml:space="preserve"> du Polygone initial et le Polygone généralisé.</w:t>
      </w:r>
    </w:p>
    <w:p w:rsidR="00851121" w:rsidRDefault="00851121" w:rsidP="00F91AA7">
      <w:pPr>
        <w:keepNext/>
        <w:ind w:left="284"/>
      </w:pPr>
      <w:r>
        <w:t xml:space="preserve">Pour le Polygone généralisé selon la largeur et longueur de généralisation </w:t>
      </w:r>
      <w:r>
        <w:rPr>
          <w:b/>
        </w:rPr>
        <w:t>ex</w:t>
      </w:r>
      <w:r w:rsidRPr="00196B91">
        <w:rPr>
          <w:b/>
        </w:rPr>
        <w:t>térieure</w:t>
      </w:r>
      <w:r w:rsidRPr="00851121">
        <w:t>, le s</w:t>
      </w:r>
      <w:r>
        <w:t xml:space="preserve">quelette sera créé à partir du traitement de squelettisation </w:t>
      </w:r>
      <w:r w:rsidRPr="00286EFE">
        <w:rPr>
          <w:b/>
        </w:rPr>
        <w:t>intérieure</w:t>
      </w:r>
      <w:r>
        <w:t xml:space="preserve"> du Polygone généralisé en tenant compte de ses éléments en relation.</w:t>
      </w:r>
    </w:p>
    <w:tbl>
      <w:tblPr>
        <w:tblStyle w:val="Grilledutableau"/>
        <w:tblW w:w="0" w:type="auto"/>
        <w:tblInd w:w="279" w:type="dxa"/>
        <w:tblLook w:val="04A0" w:firstRow="1" w:lastRow="0" w:firstColumn="1" w:lastColumn="0" w:noHBand="0" w:noVBand="1"/>
      </w:tblPr>
      <w:tblGrid>
        <w:gridCol w:w="4571"/>
        <w:gridCol w:w="4500"/>
      </w:tblGrid>
      <w:tr w:rsidR="003637BF" w:rsidTr="00F91AA7">
        <w:tc>
          <w:tcPr>
            <w:tcW w:w="4396" w:type="dxa"/>
          </w:tcPr>
          <w:p w:rsidR="003637BF" w:rsidRDefault="00196B91" w:rsidP="00F616BC">
            <w:r>
              <w:t xml:space="preserve">Création du </w:t>
            </w:r>
            <w:r w:rsidR="00F616BC">
              <w:t xml:space="preserve">nouveau </w:t>
            </w:r>
            <w:r>
              <w:t xml:space="preserve">squelette </w:t>
            </w:r>
            <w:r w:rsidRPr="00196B91">
              <w:rPr>
                <w:b/>
              </w:rPr>
              <w:t>intérieur</w:t>
            </w:r>
            <w:r>
              <w:t xml:space="preserve"> du P</w:t>
            </w:r>
            <w:r w:rsidR="003637BF">
              <w:t xml:space="preserve">olygone généralisé </w:t>
            </w:r>
            <w:r w:rsidR="00F616BC">
              <w:t>selon</w:t>
            </w:r>
            <w:r w:rsidR="003637BF">
              <w:t xml:space="preserve"> la </w:t>
            </w:r>
            <w:r>
              <w:t xml:space="preserve">largeur et longueur de </w:t>
            </w:r>
            <w:r w:rsidR="003637BF">
              <w:t xml:space="preserve">généralisation </w:t>
            </w:r>
            <w:r w:rsidR="003637BF" w:rsidRPr="00196B91">
              <w:rPr>
                <w:b/>
              </w:rPr>
              <w:t>intérieure</w:t>
            </w:r>
            <w:r>
              <w:rPr>
                <w:b/>
              </w:rPr>
              <w:t>.</w:t>
            </w:r>
          </w:p>
        </w:tc>
        <w:tc>
          <w:tcPr>
            <w:tcW w:w="4675" w:type="dxa"/>
          </w:tcPr>
          <w:p w:rsidR="003637BF" w:rsidRDefault="00196B91" w:rsidP="00F616BC">
            <w:r>
              <w:t xml:space="preserve">Création du </w:t>
            </w:r>
            <w:r w:rsidR="00F616BC">
              <w:t xml:space="preserve">nouveau </w:t>
            </w:r>
            <w:r>
              <w:t xml:space="preserve">squelette </w:t>
            </w:r>
            <w:r w:rsidRPr="00196B91">
              <w:rPr>
                <w:b/>
              </w:rPr>
              <w:t>intérieur</w:t>
            </w:r>
            <w:r>
              <w:t xml:space="preserve"> du Polygone généralisé </w:t>
            </w:r>
            <w:r w:rsidR="00F616BC">
              <w:t>selon</w:t>
            </w:r>
            <w:r>
              <w:t xml:space="preserve"> la largeur et longueur de généralisation </w:t>
            </w:r>
            <w:r>
              <w:rPr>
                <w:b/>
              </w:rPr>
              <w:t>ex</w:t>
            </w:r>
            <w:r w:rsidRPr="00196B91">
              <w:rPr>
                <w:b/>
              </w:rPr>
              <w:t>térieure</w:t>
            </w:r>
            <w:r>
              <w:rPr>
                <w:b/>
              </w:rPr>
              <w:t>.</w:t>
            </w:r>
          </w:p>
        </w:tc>
      </w:tr>
      <w:tr w:rsidR="003637BF" w:rsidTr="00F91AA7">
        <w:trPr>
          <w:trHeight w:val="3280"/>
        </w:trPr>
        <w:tc>
          <w:tcPr>
            <w:tcW w:w="4396" w:type="dxa"/>
          </w:tcPr>
          <w:p w:rsidR="003637BF" w:rsidRDefault="003637BF" w:rsidP="00FC13A2">
            <w:r>
              <w:rPr>
                <w:noProof/>
                <w:lang w:val="en-CA" w:eastAsia="en-CA"/>
              </w:rPr>
              <w:drawing>
                <wp:inline distT="0" distB="0" distL="0" distR="0" wp14:anchorId="5CE7DC6A" wp14:editId="45FFA619">
                  <wp:extent cx="2789352" cy="2019300"/>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798857" cy="2026181"/>
                          </a:xfrm>
                          <a:prstGeom prst="rect">
                            <a:avLst/>
                          </a:prstGeom>
                        </pic:spPr>
                      </pic:pic>
                    </a:graphicData>
                  </a:graphic>
                </wp:inline>
              </w:drawing>
            </w:r>
          </w:p>
        </w:tc>
        <w:tc>
          <w:tcPr>
            <w:tcW w:w="4675" w:type="dxa"/>
          </w:tcPr>
          <w:p w:rsidR="003637BF" w:rsidRDefault="003637BF" w:rsidP="00FC13A2">
            <w:r>
              <w:rPr>
                <w:noProof/>
                <w:lang w:val="en-CA" w:eastAsia="en-CA"/>
              </w:rPr>
              <w:drawing>
                <wp:inline distT="0" distB="0" distL="0" distR="0" wp14:anchorId="7B93F3E1" wp14:editId="76000708">
                  <wp:extent cx="2743200" cy="1985011"/>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768982" cy="2003667"/>
                          </a:xfrm>
                          <a:prstGeom prst="rect">
                            <a:avLst/>
                          </a:prstGeom>
                        </pic:spPr>
                      </pic:pic>
                    </a:graphicData>
                  </a:graphic>
                </wp:inline>
              </w:drawing>
            </w:r>
          </w:p>
        </w:tc>
      </w:tr>
    </w:tbl>
    <w:p w:rsidR="003637BF" w:rsidRDefault="003637BF" w:rsidP="003637BF"/>
    <w:p w:rsidR="008F5174" w:rsidRDefault="008F5174" w:rsidP="0036170A">
      <w:pPr>
        <w:pStyle w:val="Titre3"/>
        <w:ind w:firstLine="284"/>
      </w:pPr>
      <w:r>
        <w:lastRenderedPageBreak/>
        <w:t>Lignes d’erreurs de largeur et longueur de généralisation</w:t>
      </w:r>
    </w:p>
    <w:p w:rsidR="00402BFA" w:rsidRDefault="00851121" w:rsidP="00F91AA7">
      <w:pPr>
        <w:keepNext/>
        <w:ind w:left="284"/>
      </w:pPr>
      <w:r>
        <w:t>Si les lignes d’erreurs de largeur et longueur de généralisation doivent être identifiées et puisque certains anneaux trop petits ont été éliminés, le calcul de ces</w:t>
      </w:r>
      <w:r w:rsidR="00AF389C">
        <w:t xml:space="preserve"> nouvelles</w:t>
      </w:r>
      <w:r>
        <w:t xml:space="preserve"> lignes doivent être </w:t>
      </w:r>
      <w:r w:rsidR="00AF389C">
        <w:t>réalisées</w:t>
      </w:r>
      <w:r>
        <w:t xml:space="preserve">. </w:t>
      </w:r>
    </w:p>
    <w:p w:rsidR="00851121" w:rsidRDefault="00851121" w:rsidP="00F91AA7">
      <w:pPr>
        <w:keepNext/>
        <w:ind w:left="284"/>
      </w:pPr>
      <w:r>
        <w:t xml:space="preserve">Pour le Polygone généralisé selon la largeur et longueur de généralisation </w:t>
      </w:r>
      <w:r w:rsidRPr="00196B91">
        <w:rPr>
          <w:b/>
        </w:rPr>
        <w:t>intérieure</w:t>
      </w:r>
      <w:r w:rsidRPr="00851121">
        <w:t>, le</w:t>
      </w:r>
      <w:r>
        <w:t xml:space="preserve">s lignes d’erreurs seront créées à partir de la différence </w:t>
      </w:r>
      <w:r w:rsidR="00AF389C">
        <w:t xml:space="preserve">(opération spatiale) </w:t>
      </w:r>
      <w:r>
        <w:t>entre le squelette</w:t>
      </w:r>
      <w:r w:rsidR="00286EFE">
        <w:t xml:space="preserve"> </w:t>
      </w:r>
      <w:r w:rsidR="00286EFE" w:rsidRPr="00286EFE">
        <w:rPr>
          <w:b/>
        </w:rPr>
        <w:t>intérieur</w:t>
      </w:r>
      <w:r>
        <w:t xml:space="preserve"> du Polygone initial et le Polygone généralisé.</w:t>
      </w:r>
      <w:r w:rsidR="00B453F2">
        <w:t xml:space="preserve"> Afin de conserver la connexion entre le Polygone généralisé et ses éléments en relation. Les lignes d’erreurs seront utilisées pour créer les nouveaux cours d’eau de connexion.</w:t>
      </w:r>
    </w:p>
    <w:p w:rsidR="00402BFA" w:rsidRDefault="00851121" w:rsidP="00F91AA7">
      <w:pPr>
        <w:keepNext/>
        <w:ind w:left="284"/>
      </w:pPr>
      <w:r>
        <w:t xml:space="preserve">Pour le Polygone généralisé selon la largeur et longueur de généralisation </w:t>
      </w:r>
      <w:r>
        <w:rPr>
          <w:b/>
        </w:rPr>
        <w:t>ex</w:t>
      </w:r>
      <w:r w:rsidRPr="00196B91">
        <w:rPr>
          <w:b/>
        </w:rPr>
        <w:t>térieure</w:t>
      </w:r>
      <w:r w:rsidRPr="00851121">
        <w:t>, le</w:t>
      </w:r>
      <w:r>
        <w:t>s lignes d’erreurs seront créées à partir de l’intersection</w:t>
      </w:r>
      <w:r w:rsidR="00AF389C">
        <w:t xml:space="preserve"> (opération spatiale)</w:t>
      </w:r>
      <w:r>
        <w:t xml:space="preserve"> entre le squelette </w:t>
      </w:r>
      <w:r w:rsidRPr="00286EFE">
        <w:rPr>
          <w:b/>
        </w:rPr>
        <w:t>extérieur</w:t>
      </w:r>
      <w:r>
        <w:t xml:space="preserve"> du Polygone initial et le Polygone généralisé.</w:t>
      </w:r>
    </w:p>
    <w:tbl>
      <w:tblPr>
        <w:tblStyle w:val="Grilledutableau"/>
        <w:tblW w:w="0" w:type="auto"/>
        <w:tblInd w:w="279" w:type="dxa"/>
        <w:tblLook w:val="04A0" w:firstRow="1" w:lastRow="0" w:firstColumn="1" w:lastColumn="0" w:noHBand="0" w:noVBand="1"/>
      </w:tblPr>
      <w:tblGrid>
        <w:gridCol w:w="4543"/>
        <w:gridCol w:w="4528"/>
      </w:tblGrid>
      <w:tr w:rsidR="00402BFA" w:rsidTr="00F91AA7">
        <w:tc>
          <w:tcPr>
            <w:tcW w:w="4396" w:type="dxa"/>
          </w:tcPr>
          <w:p w:rsidR="00B453F2" w:rsidRDefault="00B453F2" w:rsidP="00FC13A2">
            <w:pPr>
              <w:rPr>
                <w:b/>
              </w:rPr>
            </w:pPr>
            <w:r>
              <w:t xml:space="preserve">Création des lignes d’erreurs de largeur et longueur de généralisation </w:t>
            </w:r>
            <w:r>
              <w:rPr>
                <w:b/>
              </w:rPr>
              <w:t>in</w:t>
            </w:r>
            <w:r w:rsidRPr="00851121">
              <w:rPr>
                <w:b/>
              </w:rPr>
              <w:t>térieure</w:t>
            </w:r>
            <w:r>
              <w:rPr>
                <w:b/>
              </w:rPr>
              <w:t>.</w:t>
            </w:r>
          </w:p>
          <w:p w:rsidR="00B453F2" w:rsidRDefault="00B453F2" w:rsidP="00FC13A2"/>
          <w:p w:rsidR="00402BFA" w:rsidRDefault="00402BFA" w:rsidP="00FC13A2">
            <w:r>
              <w:t>Remplacement d’une partie de l’étendue d’eau en cours d’eau à partir des lignes d’erreurs de la</w:t>
            </w:r>
            <w:r w:rsidR="00B453F2">
              <w:t>rgeur et longueur de</w:t>
            </w:r>
            <w:r>
              <w:t xml:space="preserve"> généralisation </w:t>
            </w:r>
            <w:r w:rsidRPr="00851121">
              <w:rPr>
                <w:b/>
              </w:rPr>
              <w:t>intérieure</w:t>
            </w:r>
            <w:r w:rsidR="00B453F2">
              <w:rPr>
                <w:b/>
              </w:rPr>
              <w:t>.</w:t>
            </w:r>
          </w:p>
        </w:tc>
        <w:tc>
          <w:tcPr>
            <w:tcW w:w="4675" w:type="dxa"/>
          </w:tcPr>
          <w:p w:rsidR="00402BFA" w:rsidRDefault="00B453F2" w:rsidP="00FC13A2">
            <w:r>
              <w:t>Création des l</w:t>
            </w:r>
            <w:r w:rsidR="00402BFA">
              <w:t>ignes d’erreurs de la</w:t>
            </w:r>
            <w:r>
              <w:t>rgeur et longueur de</w:t>
            </w:r>
            <w:r w:rsidR="00402BFA">
              <w:t xml:space="preserve"> généralisation </w:t>
            </w:r>
            <w:r w:rsidR="00402BFA" w:rsidRPr="00851121">
              <w:rPr>
                <w:b/>
              </w:rPr>
              <w:t>extérieure</w:t>
            </w:r>
            <w:r>
              <w:rPr>
                <w:b/>
              </w:rPr>
              <w:t>.</w:t>
            </w:r>
          </w:p>
        </w:tc>
      </w:tr>
      <w:tr w:rsidR="00402BFA" w:rsidTr="00F91AA7">
        <w:trPr>
          <w:trHeight w:val="3286"/>
        </w:trPr>
        <w:tc>
          <w:tcPr>
            <w:tcW w:w="4396" w:type="dxa"/>
          </w:tcPr>
          <w:p w:rsidR="00402BFA" w:rsidRDefault="00402BFA" w:rsidP="00FC13A2">
            <w:r>
              <w:rPr>
                <w:noProof/>
                <w:lang w:val="en-CA" w:eastAsia="en-CA"/>
              </w:rPr>
              <w:drawing>
                <wp:inline distT="0" distB="0" distL="0" distR="0" wp14:anchorId="10DBCFD6" wp14:editId="5BC0FA8A">
                  <wp:extent cx="2828925" cy="2037672"/>
                  <wp:effectExtent l="0" t="0" r="0" b="127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853854" cy="2055628"/>
                          </a:xfrm>
                          <a:prstGeom prst="rect">
                            <a:avLst/>
                          </a:prstGeom>
                        </pic:spPr>
                      </pic:pic>
                    </a:graphicData>
                  </a:graphic>
                </wp:inline>
              </w:drawing>
            </w:r>
          </w:p>
        </w:tc>
        <w:tc>
          <w:tcPr>
            <w:tcW w:w="4675" w:type="dxa"/>
          </w:tcPr>
          <w:p w:rsidR="00402BFA" w:rsidRDefault="00402BFA" w:rsidP="00FC13A2">
            <w:r>
              <w:rPr>
                <w:noProof/>
                <w:lang w:val="en-CA" w:eastAsia="en-CA"/>
              </w:rPr>
              <w:drawing>
                <wp:inline distT="0" distB="0" distL="0" distR="0" wp14:anchorId="15586A02" wp14:editId="7BE79B73">
                  <wp:extent cx="2811696" cy="2035175"/>
                  <wp:effectExtent l="0" t="0" r="8255" b="3175"/>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825421" cy="2045109"/>
                          </a:xfrm>
                          <a:prstGeom prst="rect">
                            <a:avLst/>
                          </a:prstGeom>
                        </pic:spPr>
                      </pic:pic>
                    </a:graphicData>
                  </a:graphic>
                </wp:inline>
              </w:drawing>
            </w:r>
          </w:p>
        </w:tc>
      </w:tr>
    </w:tbl>
    <w:p w:rsidR="00402BFA" w:rsidRDefault="00402BFA" w:rsidP="00402BFA"/>
    <w:p w:rsidR="008F5174" w:rsidRDefault="008F5174" w:rsidP="00F91AA7">
      <w:pPr>
        <w:pStyle w:val="Titre3"/>
        <w:ind w:firstLine="284"/>
      </w:pPr>
      <w:r>
        <w:t>Traitements complémentaires</w:t>
      </w:r>
    </w:p>
    <w:p w:rsidR="00C9284B" w:rsidRDefault="00453F9F" w:rsidP="00F91AA7">
      <w:pPr>
        <w:keepNext/>
        <w:ind w:left="284"/>
      </w:pPr>
      <w:r>
        <w:t>Les différences obtenues entre les résultats du traitement de largeur et longueur de généralisation sont assez marquantes mais dans les deux cas, la géométrie est simplifiée. Selon les besoins des usagers, on peut soit vouloir soit minimiser ou exagérer une géométrie. Dans les cas, ces deux traitement</w:t>
      </w:r>
      <w:r w:rsidR="00B41056">
        <w:t>s</w:t>
      </w:r>
      <w:r>
        <w:t xml:space="preserve"> sont complémentaires, c’est-à-dire </w:t>
      </w:r>
      <w:r w:rsidR="00B41056">
        <w:t xml:space="preserve">que pour effectuer un traitement de largeur et longueur de généralisation complet, il faut effectuer les deux </w:t>
      </w:r>
      <w:r w:rsidR="00B41056" w:rsidRPr="00B41056">
        <w:rPr>
          <w:b/>
        </w:rPr>
        <w:t>Intérieur/extérieur</w:t>
      </w:r>
      <w:r w:rsidR="00B41056">
        <w:t xml:space="preserve"> ou </w:t>
      </w:r>
      <w:r w:rsidR="00B41056" w:rsidRPr="00B41056">
        <w:rPr>
          <w:b/>
        </w:rPr>
        <w:t>extérieur/intérieur</w:t>
      </w:r>
      <w:r w:rsidR="00B41056">
        <w:t xml:space="preserve">. </w:t>
      </w:r>
    </w:p>
    <w:p w:rsidR="000B7ECF" w:rsidRDefault="00B41056" w:rsidP="00F91AA7">
      <w:pPr>
        <w:keepNext/>
        <w:ind w:left="284"/>
      </w:pPr>
      <w:r>
        <w:t xml:space="preserve">Comme on peut le constater dans les dessins ci-dessous, il n’y a pas beaucoup de différence dans ce cas-ci après le deuxième traitement mais dans certains cas, il peut y en avoir beaucoup. Il ne faut donc pas négliger ce deuxième traitement. </w:t>
      </w:r>
    </w:p>
    <w:p w:rsidR="00B41056" w:rsidRDefault="00B41056" w:rsidP="00F91AA7">
      <w:pPr>
        <w:keepNext/>
        <w:ind w:left="284"/>
      </w:pPr>
      <w:r>
        <w:t>Il est aussi important de noter que la création du squelette intérieur devrait se faire après l’exécution du deuxième traitement afin que le squelette</w:t>
      </w:r>
      <w:r w:rsidR="00C149C6">
        <w:t xml:space="preserve"> du résultat final</w:t>
      </w:r>
      <w:r>
        <w:t xml:space="preserve"> représente bien le centre du Polygone.</w:t>
      </w:r>
    </w:p>
    <w:tbl>
      <w:tblPr>
        <w:tblStyle w:val="Grilledutableau"/>
        <w:tblW w:w="0" w:type="auto"/>
        <w:tblInd w:w="279" w:type="dxa"/>
        <w:tblLook w:val="04A0" w:firstRow="1" w:lastRow="0" w:firstColumn="1" w:lastColumn="0" w:noHBand="0" w:noVBand="1"/>
      </w:tblPr>
      <w:tblGrid>
        <w:gridCol w:w="4518"/>
        <w:gridCol w:w="4553"/>
      </w:tblGrid>
      <w:tr w:rsidR="00E258E0" w:rsidTr="00F91AA7">
        <w:tc>
          <w:tcPr>
            <w:tcW w:w="4378" w:type="dxa"/>
          </w:tcPr>
          <w:p w:rsidR="000B7ECF" w:rsidRDefault="00453F9F" w:rsidP="000B7ECF">
            <w:r>
              <w:t>Résultat du traitement de largeur et longueur de g</w:t>
            </w:r>
            <w:r w:rsidR="000B7ECF">
              <w:t xml:space="preserve">énéralisation </w:t>
            </w:r>
            <w:r w:rsidR="000B7ECF" w:rsidRPr="00445106">
              <w:rPr>
                <w:b/>
              </w:rPr>
              <w:t>extérieure</w:t>
            </w:r>
            <w:r w:rsidR="000B7ECF">
              <w:t xml:space="preserve"> sur le résultat </w:t>
            </w:r>
            <w:r>
              <w:t xml:space="preserve">du </w:t>
            </w:r>
            <w:r>
              <w:lastRenderedPageBreak/>
              <w:t>traitement de largeur et longueur de généralisation</w:t>
            </w:r>
            <w:r w:rsidR="000B7ECF">
              <w:t xml:space="preserve"> </w:t>
            </w:r>
            <w:r w:rsidR="000B7ECF" w:rsidRPr="00445106">
              <w:rPr>
                <w:b/>
              </w:rPr>
              <w:t>intérieure</w:t>
            </w:r>
            <w:r w:rsidR="000B7ECF">
              <w:t xml:space="preserve"> : </w:t>
            </w:r>
          </w:p>
          <w:p w:rsidR="000B7ECF" w:rsidRDefault="00E258E0" w:rsidP="000B7ECF">
            <w:r>
              <w:rPr>
                <w:b/>
              </w:rPr>
              <w:t>Trois petites</w:t>
            </w:r>
            <w:r w:rsidR="000B7ECF" w:rsidRPr="000B7ECF">
              <w:rPr>
                <w:b/>
              </w:rPr>
              <w:t xml:space="preserve"> modification</w:t>
            </w:r>
            <w:r>
              <w:rPr>
                <w:b/>
              </w:rPr>
              <w:t>s</w:t>
            </w:r>
            <w:r w:rsidR="000B7ECF" w:rsidRPr="000B7ECF">
              <w:rPr>
                <w:b/>
              </w:rPr>
              <w:t xml:space="preserve"> effectuée</w:t>
            </w:r>
            <w:r>
              <w:rPr>
                <w:b/>
              </w:rPr>
              <w:t>s</w:t>
            </w:r>
            <w:r w:rsidR="00147957">
              <w:rPr>
                <w:b/>
              </w:rPr>
              <w:t>.</w:t>
            </w:r>
          </w:p>
        </w:tc>
        <w:tc>
          <w:tcPr>
            <w:tcW w:w="4693" w:type="dxa"/>
          </w:tcPr>
          <w:p w:rsidR="00453F9F" w:rsidRDefault="00453F9F" w:rsidP="00453F9F">
            <w:r>
              <w:lastRenderedPageBreak/>
              <w:t xml:space="preserve">Résultat du traitement de largeur et longueur de généralisation </w:t>
            </w:r>
            <w:r>
              <w:rPr>
                <w:b/>
              </w:rPr>
              <w:t>in</w:t>
            </w:r>
            <w:r w:rsidRPr="00445106">
              <w:rPr>
                <w:b/>
              </w:rPr>
              <w:t>térieure</w:t>
            </w:r>
            <w:r>
              <w:t xml:space="preserve"> sur le résultat du </w:t>
            </w:r>
            <w:r>
              <w:lastRenderedPageBreak/>
              <w:t xml:space="preserve">traitement de largeur et longueur de généralisation </w:t>
            </w:r>
            <w:r>
              <w:rPr>
                <w:b/>
              </w:rPr>
              <w:t>ex</w:t>
            </w:r>
            <w:r w:rsidRPr="00445106">
              <w:rPr>
                <w:b/>
              </w:rPr>
              <w:t>térieure</w:t>
            </w:r>
            <w:r>
              <w:t xml:space="preserve"> : </w:t>
            </w:r>
          </w:p>
          <w:p w:rsidR="000B7ECF" w:rsidRPr="000B7ECF" w:rsidRDefault="000B7ECF" w:rsidP="008B28B8">
            <w:pPr>
              <w:rPr>
                <w:b/>
              </w:rPr>
            </w:pPr>
            <w:r w:rsidRPr="000B7ECF">
              <w:rPr>
                <w:b/>
              </w:rPr>
              <w:t>Aucune modification effectuée</w:t>
            </w:r>
            <w:r w:rsidR="00147957">
              <w:rPr>
                <w:b/>
              </w:rPr>
              <w:t>.</w:t>
            </w:r>
          </w:p>
        </w:tc>
      </w:tr>
      <w:tr w:rsidR="00E258E0" w:rsidTr="00F91AA7">
        <w:tc>
          <w:tcPr>
            <w:tcW w:w="4378" w:type="dxa"/>
          </w:tcPr>
          <w:p w:rsidR="000B7ECF" w:rsidRDefault="00E258E0" w:rsidP="008B28B8">
            <w:r>
              <w:rPr>
                <w:noProof/>
                <w:lang w:val="en-CA" w:eastAsia="en-CA"/>
              </w:rPr>
              <w:drawing>
                <wp:inline distT="0" distB="0" distL="0" distR="0" wp14:anchorId="588B09E3" wp14:editId="54730578">
                  <wp:extent cx="2811283" cy="1990725"/>
                  <wp:effectExtent l="0" t="0" r="8255"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832603" cy="2005822"/>
                          </a:xfrm>
                          <a:prstGeom prst="rect">
                            <a:avLst/>
                          </a:prstGeom>
                        </pic:spPr>
                      </pic:pic>
                    </a:graphicData>
                  </a:graphic>
                </wp:inline>
              </w:drawing>
            </w:r>
          </w:p>
        </w:tc>
        <w:tc>
          <w:tcPr>
            <w:tcW w:w="4693" w:type="dxa"/>
          </w:tcPr>
          <w:p w:rsidR="000B7ECF" w:rsidRDefault="000B7ECF" w:rsidP="008B28B8">
            <w:r>
              <w:rPr>
                <w:noProof/>
                <w:lang w:val="en-CA" w:eastAsia="en-CA"/>
              </w:rPr>
              <w:drawing>
                <wp:inline distT="0" distB="0" distL="0" distR="0" wp14:anchorId="6F600DF1" wp14:editId="259FFD51">
                  <wp:extent cx="2843505" cy="2061845"/>
                  <wp:effectExtent l="0" t="0" r="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881024" cy="2089050"/>
                          </a:xfrm>
                          <a:prstGeom prst="rect">
                            <a:avLst/>
                          </a:prstGeom>
                        </pic:spPr>
                      </pic:pic>
                    </a:graphicData>
                  </a:graphic>
                </wp:inline>
              </w:drawing>
            </w:r>
          </w:p>
        </w:tc>
      </w:tr>
    </w:tbl>
    <w:p w:rsidR="008B28B8" w:rsidRDefault="008B28B8" w:rsidP="008B28B8"/>
    <w:p w:rsidR="008F5174" w:rsidRDefault="008F5174" w:rsidP="00F91AA7">
      <w:pPr>
        <w:pStyle w:val="Titre3"/>
        <w:ind w:firstLine="284"/>
      </w:pPr>
      <w:r>
        <w:t>Largeur et longueur de généralisation entre les Polygones</w:t>
      </w:r>
    </w:p>
    <w:p w:rsidR="00A032F0" w:rsidRPr="00D01B80" w:rsidRDefault="00D01B80" w:rsidP="00F91AA7">
      <w:pPr>
        <w:keepNext/>
        <w:ind w:left="284"/>
      </w:pPr>
      <w:r w:rsidRPr="00D01B80">
        <w:t>Selon les besoins des usagers, on peut aussi vouloir effectuer le traitement de largeur et longueur de généralisation</w:t>
      </w:r>
      <w:r>
        <w:t xml:space="preserve"> </w:t>
      </w:r>
      <w:r w:rsidRPr="00D01B80">
        <w:rPr>
          <w:b/>
        </w:rPr>
        <w:t>extérieure</w:t>
      </w:r>
      <w:r w:rsidRPr="00D01B80">
        <w:t xml:space="preserve"> entre les éléments.</w:t>
      </w:r>
      <w:r>
        <w:t xml:space="preserve"> </w:t>
      </w:r>
      <w:r w:rsidR="009F5F09">
        <w:t>C’est un autre facteur important à considérer dans la séquence des divers traitements de généralisation à effectuer.</w:t>
      </w:r>
    </w:p>
    <w:tbl>
      <w:tblPr>
        <w:tblStyle w:val="Grilledutableau"/>
        <w:tblW w:w="0" w:type="auto"/>
        <w:tblInd w:w="279" w:type="dxa"/>
        <w:tblLook w:val="04A0" w:firstRow="1" w:lastRow="0" w:firstColumn="1" w:lastColumn="0" w:noHBand="0" w:noVBand="1"/>
      </w:tblPr>
      <w:tblGrid>
        <w:gridCol w:w="9071"/>
      </w:tblGrid>
      <w:tr w:rsidR="00A032F0" w:rsidTr="00F91AA7">
        <w:tc>
          <w:tcPr>
            <w:tcW w:w="9071" w:type="dxa"/>
          </w:tcPr>
          <w:p w:rsidR="00A032F0" w:rsidRPr="00D01B80" w:rsidRDefault="00D01B80" w:rsidP="00D01B80">
            <w:pPr>
              <w:rPr>
                <w:sz w:val="28"/>
                <w:szCs w:val="28"/>
              </w:rPr>
            </w:pPr>
            <w:r w:rsidRPr="00D01B80">
              <w:t xml:space="preserve">Résultat du traitement de largeur et longueur de généralisation </w:t>
            </w:r>
            <w:r w:rsidRPr="00D01B80">
              <w:rPr>
                <w:b/>
              </w:rPr>
              <w:t>extérieur</w:t>
            </w:r>
            <w:r>
              <w:rPr>
                <w:b/>
              </w:rPr>
              <w:t>e</w:t>
            </w:r>
            <w:r w:rsidRPr="00D01B80">
              <w:t xml:space="preserve"> entre plusieurs</w:t>
            </w:r>
            <w:r>
              <w:t xml:space="preserve"> d’</w:t>
            </w:r>
            <w:r w:rsidRPr="00D01B80">
              <w:t>élément</w:t>
            </w:r>
            <w:r>
              <w:t>s</w:t>
            </w:r>
            <w:r w:rsidRPr="00D01B80">
              <w:t xml:space="preserve"> distinct</w:t>
            </w:r>
            <w:r>
              <w:t>s</w:t>
            </w:r>
            <w:r w:rsidRPr="00D01B80">
              <w:t>.</w:t>
            </w:r>
            <w:r>
              <w:t xml:space="preserve">  Ce traitement est facilement réalisable pour les Polygones mais très difficilement réalisable pour les Polylignes. Le sens de numérisation des Polygones est connus et constants ce qui n’est pas le cas pour les Polylignes.</w:t>
            </w:r>
          </w:p>
        </w:tc>
      </w:tr>
      <w:tr w:rsidR="00A032F0" w:rsidTr="00F91AA7">
        <w:trPr>
          <w:trHeight w:val="4774"/>
        </w:trPr>
        <w:tc>
          <w:tcPr>
            <w:tcW w:w="9071" w:type="dxa"/>
          </w:tcPr>
          <w:p w:rsidR="00A032F0" w:rsidRDefault="00A032F0" w:rsidP="00A032F0">
            <w:pPr>
              <w:jc w:val="center"/>
              <w:rPr>
                <w:b/>
                <w:sz w:val="28"/>
                <w:szCs w:val="28"/>
              </w:rPr>
            </w:pPr>
            <w:r w:rsidRPr="00A443E0">
              <w:rPr>
                <w:noProof/>
                <w:lang w:val="en-CA" w:eastAsia="en-CA"/>
              </w:rPr>
              <w:drawing>
                <wp:inline distT="0" distB="0" distL="0" distR="0">
                  <wp:extent cx="3019425" cy="2933700"/>
                  <wp:effectExtent l="0" t="0" r="9525" b="0"/>
                  <wp:docPr id="123" name="Imag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019425" cy="2933700"/>
                          </a:xfrm>
                          <a:prstGeom prst="rect">
                            <a:avLst/>
                          </a:prstGeom>
                          <a:noFill/>
                          <a:ln>
                            <a:noFill/>
                          </a:ln>
                        </pic:spPr>
                      </pic:pic>
                    </a:graphicData>
                  </a:graphic>
                </wp:inline>
              </w:drawing>
            </w:r>
          </w:p>
        </w:tc>
      </w:tr>
    </w:tbl>
    <w:p w:rsidR="00C149C6" w:rsidRDefault="00C149C6">
      <w:pPr>
        <w:rPr>
          <w:b/>
          <w:sz w:val="28"/>
          <w:szCs w:val="28"/>
        </w:rPr>
      </w:pPr>
      <w:r>
        <w:rPr>
          <w:b/>
          <w:sz w:val="28"/>
          <w:szCs w:val="28"/>
        </w:rPr>
        <w:br w:type="page"/>
      </w:r>
    </w:p>
    <w:p w:rsidR="008B28B8" w:rsidRPr="0010060D" w:rsidRDefault="000B1A53" w:rsidP="009F7D08">
      <w:pPr>
        <w:pStyle w:val="Titre2"/>
      </w:pPr>
      <w:r>
        <w:lastRenderedPageBreak/>
        <w:t xml:space="preserve">Largeur et longueur de généralisation </w:t>
      </w:r>
      <w:r w:rsidR="008B28B8">
        <w:t>d</w:t>
      </w:r>
      <w:r w:rsidR="00D25B70">
        <w:t>’une</w:t>
      </w:r>
      <w:r w:rsidR="00522F7F">
        <w:t xml:space="preserve"> P</w:t>
      </w:r>
      <w:r w:rsidR="008B28B8">
        <w:t>olyligne</w:t>
      </w:r>
    </w:p>
    <w:p w:rsidR="001B41FA" w:rsidRDefault="00300DE5" w:rsidP="00F91AA7">
      <w:pPr>
        <w:keepNext/>
        <w:ind w:left="284"/>
      </w:pPr>
      <w:r>
        <w:t>L</w:t>
      </w:r>
      <w:r w:rsidR="001B41FA">
        <w:t>es traitements de généralisation d’un Poly</w:t>
      </w:r>
      <w:r>
        <w:t>ligne</w:t>
      </w:r>
      <w:r w:rsidR="001B41FA">
        <w:t xml:space="preserve"> sont des traitements de validation et de correction des dimensions minimales d’un</w:t>
      </w:r>
      <w:r>
        <w:t>e</w:t>
      </w:r>
      <w:r w:rsidR="001B41FA">
        <w:t xml:space="preserve"> Poly</w:t>
      </w:r>
      <w:r>
        <w:t>ligne</w:t>
      </w:r>
      <w:r w:rsidR="001B41FA">
        <w:t xml:space="preserve"> selon une échelle de représentation. Le traitement de largeur et longueur de généralisation d’un</w:t>
      </w:r>
      <w:r>
        <w:t>e</w:t>
      </w:r>
      <w:r w:rsidR="001B41FA">
        <w:t xml:space="preserve"> Poly</w:t>
      </w:r>
      <w:r>
        <w:t>ligne</w:t>
      </w:r>
      <w:r w:rsidR="001B41FA">
        <w:t xml:space="preserve"> est un traitement assez complexe à expliquer et à comprendre. Pour ces raisons, nous verrons ci-dessous les différentes étapes qui y sont reliées.</w:t>
      </w:r>
    </w:p>
    <w:p w:rsidR="00705E49" w:rsidRDefault="00705E49" w:rsidP="00F91AA7">
      <w:pPr>
        <w:pStyle w:val="Titre3"/>
        <w:ind w:firstLine="284"/>
      </w:pPr>
      <w:proofErr w:type="spellStart"/>
      <w:r>
        <w:t>Pré-traitement</w:t>
      </w:r>
      <w:proofErr w:type="spellEnd"/>
    </w:p>
    <w:p w:rsidR="00300DE5" w:rsidRDefault="00300DE5" w:rsidP="00F91AA7">
      <w:pPr>
        <w:keepNext/>
        <w:ind w:left="284"/>
      </w:pPr>
      <w:r>
        <w:t>Pour les mêmes raisons que les Polygones, d</w:t>
      </w:r>
      <w:r w:rsidR="001B41FA">
        <w:t>ans un premier temps, il est bien important de comprendre qu’un traitement de généralisation consiste en un ensemble de plusieurs traitements de dimension minimale. La séquence de ces traitements est très importante car le résultat obtenu peut être assez différent selon la séquence choisie. Comme on peut le constater dans le dessin ci-dessous, plus la géométrie d’un élément contient d’information, plus d’information sera traitée, plus de temps de traitement sera nécessaire et plus d’information sera présent dans le résultat. Le but ultime de la généralisation est d’éliminer l’information superflue ou inutile en fonction de l’échelle de représentation désirée. Avant d’effectuer le traitement de largeur et longueur de généralisation, il est donc fortement conseiller d’éliminer le maximum d’information superflue ou inutile car ce traitement demande énormément de calcul. Il est conseiller d’éliminer le maximum de sommets, de droites et d</w:t>
      </w:r>
      <w:r>
        <w:t>e lignes</w:t>
      </w:r>
      <w:r w:rsidR="001B41FA">
        <w:t>.</w:t>
      </w:r>
    </w:p>
    <w:tbl>
      <w:tblPr>
        <w:tblStyle w:val="Grilledutableau"/>
        <w:tblW w:w="0" w:type="auto"/>
        <w:tblInd w:w="279" w:type="dxa"/>
        <w:tblLook w:val="04A0" w:firstRow="1" w:lastRow="0" w:firstColumn="1" w:lastColumn="0" w:noHBand="0" w:noVBand="1"/>
      </w:tblPr>
      <w:tblGrid>
        <w:gridCol w:w="4526"/>
        <w:gridCol w:w="4545"/>
      </w:tblGrid>
      <w:tr w:rsidR="00B569B0" w:rsidTr="00F91AA7">
        <w:tc>
          <w:tcPr>
            <w:tcW w:w="4387" w:type="dxa"/>
          </w:tcPr>
          <w:p w:rsidR="00DC7711" w:rsidRDefault="00DC7711" w:rsidP="00B569B0">
            <w:r w:rsidRPr="00300DE5">
              <w:rPr>
                <w:b/>
              </w:rPr>
              <w:t>Avant</w:t>
            </w:r>
            <w:r w:rsidR="00300DE5">
              <w:rPr>
                <w:b/>
              </w:rPr>
              <w:t> :</w:t>
            </w:r>
            <w:r w:rsidR="00300DE5">
              <w:t xml:space="preserve"> Aucun filtre des sommets</w:t>
            </w:r>
            <w:r>
              <w:t xml:space="preserve">, </w:t>
            </w:r>
            <w:r w:rsidR="00300DE5">
              <w:t>aucun filtre des droites</w:t>
            </w:r>
            <w:r>
              <w:t xml:space="preserve"> et </w:t>
            </w:r>
            <w:r w:rsidR="00300DE5">
              <w:t xml:space="preserve">aucun filtre </w:t>
            </w:r>
            <w:r>
              <w:t xml:space="preserve">des </w:t>
            </w:r>
            <w:r w:rsidR="00B569B0">
              <w:t>lignes</w:t>
            </w:r>
            <w:r w:rsidR="00300DE5">
              <w:t xml:space="preserve"> n’ont été effectué</w:t>
            </w:r>
            <w:r w:rsidR="000C55D5">
              <w:t>s</w:t>
            </w:r>
            <w:r w:rsidR="00300DE5">
              <w:t>.</w:t>
            </w:r>
          </w:p>
        </w:tc>
        <w:tc>
          <w:tcPr>
            <w:tcW w:w="4684" w:type="dxa"/>
          </w:tcPr>
          <w:p w:rsidR="00DC7711" w:rsidRDefault="00DC7711" w:rsidP="00300DE5">
            <w:r w:rsidRPr="00300DE5">
              <w:rPr>
                <w:b/>
              </w:rPr>
              <w:t>Après</w:t>
            </w:r>
            <w:r w:rsidR="00300DE5">
              <w:rPr>
                <w:b/>
              </w:rPr>
              <w:t> :</w:t>
            </w:r>
            <w:r>
              <w:t xml:space="preserve"> </w:t>
            </w:r>
            <w:r w:rsidR="00300DE5">
              <w:t>Un</w:t>
            </w:r>
            <w:r>
              <w:t xml:space="preserve"> filtre des sommets (1.5 mètre), </w:t>
            </w:r>
            <w:r w:rsidR="00300DE5">
              <w:t xml:space="preserve">un filtre </w:t>
            </w:r>
            <w:r>
              <w:t xml:space="preserve">des droites (3 mètres) et </w:t>
            </w:r>
            <w:r w:rsidR="00300DE5">
              <w:t xml:space="preserve">un filtre </w:t>
            </w:r>
            <w:r>
              <w:t xml:space="preserve">des </w:t>
            </w:r>
            <w:r w:rsidR="00B569B0">
              <w:t>lignes</w:t>
            </w:r>
            <w:r>
              <w:t xml:space="preserve"> (</w:t>
            </w:r>
            <w:r w:rsidR="00B569B0">
              <w:t>250</w:t>
            </w:r>
            <w:r>
              <w:t xml:space="preserve"> mètres)</w:t>
            </w:r>
            <w:r w:rsidR="00300DE5">
              <w:t xml:space="preserve"> ont été effectués.</w:t>
            </w:r>
          </w:p>
        </w:tc>
      </w:tr>
      <w:tr w:rsidR="00B569B0" w:rsidTr="00F91AA7">
        <w:tc>
          <w:tcPr>
            <w:tcW w:w="4387" w:type="dxa"/>
          </w:tcPr>
          <w:p w:rsidR="00DC7711" w:rsidRDefault="00B569B0" w:rsidP="0088040E">
            <w:r>
              <w:rPr>
                <w:noProof/>
                <w:lang w:val="en-CA" w:eastAsia="en-CA"/>
              </w:rPr>
              <w:drawing>
                <wp:inline distT="0" distB="0" distL="0" distR="0" wp14:anchorId="03E40EB6" wp14:editId="057F8F4A">
                  <wp:extent cx="2826417" cy="2098675"/>
                  <wp:effectExtent l="0" t="0" r="0" b="0"/>
                  <wp:docPr id="95" name="Imag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854753" cy="2119715"/>
                          </a:xfrm>
                          <a:prstGeom prst="rect">
                            <a:avLst/>
                          </a:prstGeom>
                        </pic:spPr>
                      </pic:pic>
                    </a:graphicData>
                  </a:graphic>
                </wp:inline>
              </w:drawing>
            </w:r>
          </w:p>
        </w:tc>
        <w:tc>
          <w:tcPr>
            <w:tcW w:w="4684" w:type="dxa"/>
          </w:tcPr>
          <w:p w:rsidR="00DC7711" w:rsidRDefault="00B569B0" w:rsidP="0088040E">
            <w:r>
              <w:rPr>
                <w:noProof/>
                <w:lang w:val="en-CA" w:eastAsia="en-CA"/>
              </w:rPr>
              <w:drawing>
                <wp:inline distT="0" distB="0" distL="0" distR="0" wp14:anchorId="5FE3C252" wp14:editId="57E89CF9">
                  <wp:extent cx="2834757" cy="2127885"/>
                  <wp:effectExtent l="0" t="0" r="3810" b="5715"/>
                  <wp:docPr id="96" name="Imag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844295" cy="2135045"/>
                          </a:xfrm>
                          <a:prstGeom prst="rect">
                            <a:avLst/>
                          </a:prstGeom>
                        </pic:spPr>
                      </pic:pic>
                    </a:graphicData>
                  </a:graphic>
                </wp:inline>
              </w:drawing>
            </w:r>
          </w:p>
        </w:tc>
      </w:tr>
    </w:tbl>
    <w:p w:rsidR="00A1744F" w:rsidRDefault="00A1744F" w:rsidP="00A1744F"/>
    <w:p w:rsidR="0036170A" w:rsidRDefault="0036170A" w:rsidP="0036170A">
      <w:pPr>
        <w:pStyle w:val="Titre3"/>
        <w:ind w:firstLine="284"/>
      </w:pPr>
      <w:r>
        <w:t>Traitement à droite et gauche d’une Polyligne</w:t>
      </w:r>
    </w:p>
    <w:p w:rsidR="00300DE5" w:rsidRDefault="00300DE5" w:rsidP="00F91AA7">
      <w:pPr>
        <w:keepNext/>
        <w:ind w:left="284"/>
      </w:pPr>
      <w:r>
        <w:t xml:space="preserve">Il y a deux traitements de largeur et longueur de généralisation qui sont possibles et qui sont exigés pour obtenir un résultat adéquat. Il s’agit du traitement </w:t>
      </w:r>
      <w:r w:rsidR="000C55D5">
        <w:t xml:space="preserve">à </w:t>
      </w:r>
      <w:r w:rsidR="000C55D5" w:rsidRPr="000C55D5">
        <w:rPr>
          <w:b/>
        </w:rPr>
        <w:t>droite</w:t>
      </w:r>
      <w:r>
        <w:t xml:space="preserve"> et </w:t>
      </w:r>
      <w:r w:rsidR="000C55D5">
        <w:t xml:space="preserve">à </w:t>
      </w:r>
      <w:r w:rsidR="000C55D5" w:rsidRPr="000C55D5">
        <w:rPr>
          <w:b/>
        </w:rPr>
        <w:t>gauche</w:t>
      </w:r>
      <w:r>
        <w:t xml:space="preserve"> d</w:t>
      </w:r>
      <w:r w:rsidR="000C55D5">
        <w:t>’une</w:t>
      </w:r>
      <w:r>
        <w:t xml:space="preserve"> Poly</w:t>
      </w:r>
      <w:r w:rsidR="000C55D5">
        <w:t>ligne</w:t>
      </w:r>
      <w:r>
        <w:t>. Afin de bien comprendre la différence entre les deux et de voir leur impacte, un parallèle entre les deux sera utilisé dans les différentes explications présentées ci-dessous.</w:t>
      </w:r>
    </w:p>
    <w:p w:rsidR="00300DE5" w:rsidRDefault="00300DE5" w:rsidP="00F91AA7">
      <w:pPr>
        <w:keepNext/>
        <w:ind w:left="284"/>
      </w:pPr>
      <w:r>
        <w:t>Comme déjà mentionné, le traitement de largeur et de longueur de généralisation est inspiré de la même technique pour créer les squelettes. Ce traitement a donc besoin d’identifier les points de connexion, les dro</w:t>
      </w:r>
      <w:r w:rsidR="00382C40">
        <w:t xml:space="preserve">ites des triangles de Delaunay et </w:t>
      </w:r>
      <w:r>
        <w:t>le squelett</w:t>
      </w:r>
      <w:r w:rsidR="00382C40">
        <w:t>e primaire, de base et minimale.</w:t>
      </w:r>
    </w:p>
    <w:p w:rsidR="00300DE5" w:rsidRDefault="000C55D5" w:rsidP="00F91AA7">
      <w:pPr>
        <w:keepNext/>
        <w:ind w:left="284"/>
      </w:pPr>
      <w:r>
        <w:t>Contrairement au Polygone</w:t>
      </w:r>
      <w:r w:rsidR="00300DE5">
        <w:t xml:space="preserve">, </w:t>
      </w:r>
      <w:r>
        <w:t>puisque la Polyligne n’est pas une géométrie fermée, on ne peut pas exagérer une Polyligne. On peut seulement minimiser cette dernière.</w:t>
      </w:r>
    </w:p>
    <w:p w:rsidR="0061702A" w:rsidRDefault="0061702A" w:rsidP="0061702A">
      <w:pPr>
        <w:ind w:left="284"/>
      </w:pPr>
    </w:p>
    <w:p w:rsidR="0036170A" w:rsidRDefault="0036170A" w:rsidP="0036170A">
      <w:pPr>
        <w:pStyle w:val="Titre3"/>
        <w:ind w:firstLine="284"/>
      </w:pPr>
      <w:r>
        <w:lastRenderedPageBreak/>
        <w:t>Points de connexion</w:t>
      </w:r>
    </w:p>
    <w:p w:rsidR="00300DE5" w:rsidRDefault="00300DE5" w:rsidP="00F91AA7">
      <w:pPr>
        <w:keepNext/>
        <w:ind w:left="284"/>
      </w:pPr>
      <w:r>
        <w:t xml:space="preserve">Comme présenté dans les dessins ci-dessous, le traitement de largeur et longueur de </w:t>
      </w:r>
      <w:r w:rsidRPr="00C45595">
        <w:t>généralis</w:t>
      </w:r>
      <w:r w:rsidRPr="00382C40">
        <w:t xml:space="preserve">ation </w:t>
      </w:r>
      <w:r w:rsidR="00382C40" w:rsidRPr="00382C40">
        <w:t xml:space="preserve">à </w:t>
      </w:r>
      <w:r w:rsidR="00382C40" w:rsidRPr="00382C40">
        <w:rPr>
          <w:b/>
        </w:rPr>
        <w:t>droite</w:t>
      </w:r>
      <w:r w:rsidR="00382C40" w:rsidRPr="00382C40">
        <w:t xml:space="preserve"> et à </w:t>
      </w:r>
      <w:r w:rsidR="00382C40" w:rsidRPr="00382C40">
        <w:rPr>
          <w:b/>
        </w:rPr>
        <w:t>gauche</w:t>
      </w:r>
      <w:r w:rsidR="00382C40" w:rsidRPr="00382C40">
        <w:t xml:space="preserve"> de la Polyligne</w:t>
      </w:r>
      <w:r w:rsidRPr="00382C40">
        <w:t xml:space="preserve"> </w:t>
      </w:r>
      <w:r w:rsidRPr="00182526">
        <w:t>permet d’identifier les points de connexion des éléments en relation</w:t>
      </w:r>
      <w:r>
        <w:t xml:space="preserve">. </w:t>
      </w:r>
      <w:r w:rsidR="00FC13A2">
        <w:t>Ces points de connexion permettent de s’assurer que le résultat de la Polyligne généralisée sera encore connecté à ses éléments en relation.</w:t>
      </w:r>
    </w:p>
    <w:tbl>
      <w:tblPr>
        <w:tblStyle w:val="Grilledutableau"/>
        <w:tblW w:w="0" w:type="auto"/>
        <w:tblInd w:w="279" w:type="dxa"/>
        <w:tblLook w:val="04A0" w:firstRow="1" w:lastRow="0" w:firstColumn="1" w:lastColumn="0" w:noHBand="0" w:noVBand="1"/>
      </w:tblPr>
      <w:tblGrid>
        <w:gridCol w:w="4535"/>
        <w:gridCol w:w="4536"/>
      </w:tblGrid>
      <w:tr w:rsidR="00A1744F" w:rsidTr="00F91AA7">
        <w:tc>
          <w:tcPr>
            <w:tcW w:w="4396" w:type="dxa"/>
          </w:tcPr>
          <w:p w:rsidR="00A1744F" w:rsidRDefault="00FC13A2" w:rsidP="00382C40">
            <w:r>
              <w:t>Deux p</w:t>
            </w:r>
            <w:r w:rsidR="00A1744F">
              <w:t xml:space="preserve">oints de connexion </w:t>
            </w:r>
            <w:r>
              <w:t xml:space="preserve">sont </w:t>
            </w:r>
            <w:r w:rsidR="00A1744F">
              <w:t>utilisés pour l</w:t>
            </w:r>
            <w:r w:rsidR="00382C40">
              <w:t>e traitement de largeur et longueur de</w:t>
            </w:r>
            <w:r w:rsidR="00A1744F">
              <w:t xml:space="preserve"> généralisation </w:t>
            </w:r>
            <w:r w:rsidR="00382C40">
              <w:t xml:space="preserve">à </w:t>
            </w:r>
            <w:r w:rsidR="00382C40" w:rsidRPr="00382C40">
              <w:rPr>
                <w:b/>
              </w:rPr>
              <w:t>droite</w:t>
            </w:r>
            <w:r w:rsidR="00382C40">
              <w:t xml:space="preserve"> de la Polyligne.</w:t>
            </w:r>
          </w:p>
        </w:tc>
        <w:tc>
          <w:tcPr>
            <w:tcW w:w="4675" w:type="dxa"/>
          </w:tcPr>
          <w:p w:rsidR="00A1744F" w:rsidRDefault="00FC13A2" w:rsidP="00382C40">
            <w:r>
              <w:t>Deux p</w:t>
            </w:r>
            <w:r w:rsidR="00382C40">
              <w:t xml:space="preserve">oints de connexion </w:t>
            </w:r>
            <w:r>
              <w:t xml:space="preserve">sont </w:t>
            </w:r>
            <w:r w:rsidR="00382C40">
              <w:t xml:space="preserve">utilisés pour le traitement de largeur et longueur de généralisation à </w:t>
            </w:r>
            <w:r w:rsidR="00382C40">
              <w:rPr>
                <w:b/>
              </w:rPr>
              <w:t>gauche</w:t>
            </w:r>
            <w:r w:rsidR="00382C40">
              <w:t xml:space="preserve"> de la Polyligne.</w:t>
            </w:r>
          </w:p>
        </w:tc>
      </w:tr>
      <w:tr w:rsidR="00A1744F" w:rsidTr="00F91AA7">
        <w:tc>
          <w:tcPr>
            <w:tcW w:w="4396" w:type="dxa"/>
          </w:tcPr>
          <w:p w:rsidR="00A1744F" w:rsidRDefault="00A1744F" w:rsidP="0032374E">
            <w:r>
              <w:rPr>
                <w:noProof/>
                <w:lang w:val="en-CA" w:eastAsia="en-CA"/>
              </w:rPr>
              <w:drawing>
                <wp:inline distT="0" distB="0" distL="0" distR="0" wp14:anchorId="22BB9150" wp14:editId="10C266C2">
                  <wp:extent cx="2823210" cy="2111375"/>
                  <wp:effectExtent l="0" t="0" r="0" b="3175"/>
                  <wp:docPr id="128" name="Imag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834561" cy="2119864"/>
                          </a:xfrm>
                          <a:prstGeom prst="rect">
                            <a:avLst/>
                          </a:prstGeom>
                        </pic:spPr>
                      </pic:pic>
                    </a:graphicData>
                  </a:graphic>
                </wp:inline>
              </w:drawing>
            </w:r>
          </w:p>
        </w:tc>
        <w:tc>
          <w:tcPr>
            <w:tcW w:w="4675" w:type="dxa"/>
          </w:tcPr>
          <w:p w:rsidR="00A1744F" w:rsidRDefault="00A1744F" w:rsidP="0032374E">
            <w:r>
              <w:rPr>
                <w:noProof/>
                <w:lang w:val="en-CA" w:eastAsia="en-CA"/>
              </w:rPr>
              <w:drawing>
                <wp:inline distT="0" distB="0" distL="0" distR="0" wp14:anchorId="0CECD8E7" wp14:editId="7549C0C6">
                  <wp:extent cx="2823210" cy="2111375"/>
                  <wp:effectExtent l="0" t="0" r="0" b="3175"/>
                  <wp:docPr id="129" name="Imag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834561" cy="2119864"/>
                          </a:xfrm>
                          <a:prstGeom prst="rect">
                            <a:avLst/>
                          </a:prstGeom>
                        </pic:spPr>
                      </pic:pic>
                    </a:graphicData>
                  </a:graphic>
                </wp:inline>
              </w:drawing>
            </w:r>
          </w:p>
        </w:tc>
      </w:tr>
    </w:tbl>
    <w:p w:rsidR="00DC7711" w:rsidRDefault="00DC7711" w:rsidP="00DC7711"/>
    <w:p w:rsidR="0036170A" w:rsidRDefault="0036170A" w:rsidP="0036170A">
      <w:pPr>
        <w:pStyle w:val="Titre3"/>
        <w:ind w:firstLine="284"/>
      </w:pPr>
      <w:r>
        <w:t>Droites des triangles de Delaunay</w:t>
      </w:r>
    </w:p>
    <w:p w:rsidR="00FC13A2" w:rsidRDefault="00FC13A2" w:rsidP="0036170A">
      <w:pPr>
        <w:keepNext/>
        <w:ind w:left="284"/>
      </w:pPr>
      <w:r>
        <w:t>Comme pour la création des squelettes, le traitement</w:t>
      </w:r>
      <w:r w:rsidRPr="00A906A7">
        <w:t xml:space="preserve"> </w:t>
      </w:r>
      <w:r>
        <w:t xml:space="preserve">de largeur et longueur de </w:t>
      </w:r>
      <w:r w:rsidRPr="00C45595">
        <w:t>généralis</w:t>
      </w:r>
      <w:r w:rsidRPr="007C2476">
        <w:t xml:space="preserve">ation </w:t>
      </w:r>
      <w:r w:rsidR="007C2476" w:rsidRPr="007C2476">
        <w:t xml:space="preserve">à </w:t>
      </w:r>
      <w:r w:rsidR="007C2476" w:rsidRPr="007C2476">
        <w:rPr>
          <w:b/>
        </w:rPr>
        <w:t>droite</w:t>
      </w:r>
      <w:r w:rsidR="007C2476" w:rsidRPr="007C2476">
        <w:t xml:space="preserve"> de la Polyligne</w:t>
      </w:r>
      <w:r w:rsidRPr="007C2476">
        <w:t xml:space="preserve"> a besoin </w:t>
      </w:r>
      <w:r>
        <w:t xml:space="preserve">d’identifier dans un GeometryBag les droites des triangles de Delaunay qui sont à </w:t>
      </w:r>
      <w:r w:rsidR="007C2476" w:rsidRPr="007C2476">
        <w:rPr>
          <w:b/>
        </w:rPr>
        <w:t>droite</w:t>
      </w:r>
      <w:r>
        <w:t xml:space="preserve"> </w:t>
      </w:r>
      <w:r w:rsidR="007C2476">
        <w:t>de la Polyligne</w:t>
      </w:r>
      <w:r>
        <w:t xml:space="preserve"> tandis que le traitement</w:t>
      </w:r>
      <w:r w:rsidRPr="00A906A7">
        <w:t xml:space="preserve"> </w:t>
      </w:r>
      <w:r>
        <w:t xml:space="preserve">de largeur et longueur de </w:t>
      </w:r>
      <w:r w:rsidRPr="007C2476">
        <w:t xml:space="preserve">généralisation </w:t>
      </w:r>
      <w:r w:rsidR="007C2476" w:rsidRPr="007C2476">
        <w:t xml:space="preserve">à </w:t>
      </w:r>
      <w:r w:rsidR="007C2476" w:rsidRPr="007C2476">
        <w:rPr>
          <w:b/>
        </w:rPr>
        <w:t>gauche</w:t>
      </w:r>
      <w:r w:rsidR="007C2476" w:rsidRPr="007C2476">
        <w:t xml:space="preserve"> de la Polyligne</w:t>
      </w:r>
      <w:r w:rsidRPr="007C2476">
        <w:t xml:space="preserve"> a besoin d’identifier</w:t>
      </w:r>
      <w:r w:rsidRPr="00A906A7">
        <w:t xml:space="preserve"> </w:t>
      </w:r>
      <w:r>
        <w:t>dans un GeometryBag les droites</w:t>
      </w:r>
      <w:r w:rsidRPr="00A906A7">
        <w:t xml:space="preserve"> </w:t>
      </w:r>
      <w:r>
        <w:t xml:space="preserve">des triangles de Delaunay qui sont à </w:t>
      </w:r>
      <w:r w:rsidR="007C2476" w:rsidRPr="007C2476">
        <w:rPr>
          <w:b/>
        </w:rPr>
        <w:t>gauche</w:t>
      </w:r>
      <w:r>
        <w:t xml:space="preserve"> </w:t>
      </w:r>
      <w:r w:rsidR="007C2476">
        <w:t>de la Polyligne</w:t>
      </w:r>
      <w:r>
        <w:t>.</w:t>
      </w:r>
    </w:p>
    <w:tbl>
      <w:tblPr>
        <w:tblStyle w:val="Grilledutableau"/>
        <w:tblW w:w="0" w:type="auto"/>
        <w:tblInd w:w="279" w:type="dxa"/>
        <w:tblLook w:val="04A0" w:firstRow="1" w:lastRow="0" w:firstColumn="1" w:lastColumn="0" w:noHBand="0" w:noVBand="1"/>
      </w:tblPr>
      <w:tblGrid>
        <w:gridCol w:w="4558"/>
        <w:gridCol w:w="4513"/>
      </w:tblGrid>
      <w:tr w:rsidR="00733D94" w:rsidTr="0036170A">
        <w:tc>
          <w:tcPr>
            <w:tcW w:w="4396" w:type="dxa"/>
          </w:tcPr>
          <w:p w:rsidR="00DC7711" w:rsidRDefault="00FC13A2" w:rsidP="00FC13A2">
            <w:r>
              <w:t xml:space="preserve">GeometryBag contenant les droites des triangles de Delaunay qui sont à </w:t>
            </w:r>
            <w:r w:rsidRPr="00FC13A2">
              <w:rPr>
                <w:b/>
              </w:rPr>
              <w:t>droite</w:t>
            </w:r>
            <w:r w:rsidRPr="00A906A7">
              <w:t xml:space="preserve"> d</w:t>
            </w:r>
            <w:r>
              <w:t>e la Polyligne.</w:t>
            </w:r>
          </w:p>
        </w:tc>
        <w:tc>
          <w:tcPr>
            <w:tcW w:w="4675" w:type="dxa"/>
          </w:tcPr>
          <w:p w:rsidR="00DC7711" w:rsidRDefault="00FC13A2" w:rsidP="00FC13A2">
            <w:r>
              <w:t xml:space="preserve">GeometryBag contenant les droites des triangles de Delaunay qui sont à </w:t>
            </w:r>
            <w:r w:rsidRPr="00FC13A2">
              <w:rPr>
                <w:b/>
              </w:rPr>
              <w:t>gauche</w:t>
            </w:r>
            <w:r w:rsidRPr="00A906A7">
              <w:t xml:space="preserve"> d</w:t>
            </w:r>
            <w:r>
              <w:t>e la Polyligne.</w:t>
            </w:r>
          </w:p>
        </w:tc>
      </w:tr>
      <w:tr w:rsidR="00733D94" w:rsidTr="0036170A">
        <w:trPr>
          <w:trHeight w:val="3414"/>
        </w:trPr>
        <w:tc>
          <w:tcPr>
            <w:tcW w:w="4396" w:type="dxa"/>
          </w:tcPr>
          <w:p w:rsidR="00DC7711" w:rsidRDefault="00733D94" w:rsidP="0088040E">
            <w:r>
              <w:rPr>
                <w:noProof/>
                <w:lang w:val="en-CA" w:eastAsia="en-CA"/>
              </w:rPr>
              <w:drawing>
                <wp:inline distT="0" distB="0" distL="0" distR="0" wp14:anchorId="5F311B4A" wp14:editId="4F8C76E5">
                  <wp:extent cx="2819400" cy="2121478"/>
                  <wp:effectExtent l="0" t="0" r="0" b="0"/>
                  <wp:docPr id="99" name="Imag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833741" cy="2132269"/>
                          </a:xfrm>
                          <a:prstGeom prst="rect">
                            <a:avLst/>
                          </a:prstGeom>
                        </pic:spPr>
                      </pic:pic>
                    </a:graphicData>
                  </a:graphic>
                </wp:inline>
              </w:drawing>
            </w:r>
          </w:p>
        </w:tc>
        <w:tc>
          <w:tcPr>
            <w:tcW w:w="4675" w:type="dxa"/>
          </w:tcPr>
          <w:p w:rsidR="00DC7711" w:rsidRDefault="00733D94" w:rsidP="0088040E">
            <w:r>
              <w:rPr>
                <w:noProof/>
                <w:lang w:val="en-CA" w:eastAsia="en-CA"/>
              </w:rPr>
              <w:drawing>
                <wp:inline distT="0" distB="0" distL="0" distR="0" wp14:anchorId="2CC84280" wp14:editId="3285128F">
                  <wp:extent cx="2790825" cy="2084472"/>
                  <wp:effectExtent l="0" t="0" r="0" b="0"/>
                  <wp:docPr id="100" name="Imag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816110" cy="2103358"/>
                          </a:xfrm>
                          <a:prstGeom prst="rect">
                            <a:avLst/>
                          </a:prstGeom>
                        </pic:spPr>
                      </pic:pic>
                    </a:graphicData>
                  </a:graphic>
                </wp:inline>
              </w:drawing>
            </w:r>
          </w:p>
        </w:tc>
      </w:tr>
    </w:tbl>
    <w:p w:rsidR="00DC7711" w:rsidRDefault="00DC7711" w:rsidP="00DC7711"/>
    <w:p w:rsidR="0036170A" w:rsidRDefault="0036170A" w:rsidP="0061702A">
      <w:pPr>
        <w:pStyle w:val="Titre3"/>
        <w:ind w:firstLine="284"/>
      </w:pPr>
      <w:r>
        <w:lastRenderedPageBreak/>
        <w:t>Largeur de généralisation</w:t>
      </w:r>
    </w:p>
    <w:p w:rsidR="00CD09DE" w:rsidRDefault="005C01B4" w:rsidP="0061702A">
      <w:pPr>
        <w:keepNext/>
        <w:keepLines/>
        <w:ind w:left="284"/>
      </w:pPr>
      <w:r>
        <w:t xml:space="preserve">La largeur de généralisation est utilisée pour identifier toutes les droites des triangles de Delaunay dont leur longueur est inférieure ou égale à cette dernière. Ces droites sont ajoutées dans un GeometryBag pour chacun des traitements de largeur et longueur de </w:t>
      </w:r>
      <w:r w:rsidRPr="005C01B4">
        <w:t xml:space="preserve">généralisation à </w:t>
      </w:r>
      <w:r w:rsidRPr="005C01B4">
        <w:rPr>
          <w:b/>
        </w:rPr>
        <w:t>droite</w:t>
      </w:r>
      <w:r w:rsidRPr="005C01B4">
        <w:t xml:space="preserve"> ou à </w:t>
      </w:r>
      <w:r w:rsidRPr="005C01B4">
        <w:rPr>
          <w:b/>
        </w:rPr>
        <w:t>gauche</w:t>
      </w:r>
      <w:r w:rsidRPr="005C01B4">
        <w:t>.</w:t>
      </w:r>
    </w:p>
    <w:p w:rsidR="0061702A" w:rsidRDefault="0061702A" w:rsidP="0061702A">
      <w:pPr>
        <w:ind w:left="284"/>
      </w:pPr>
    </w:p>
    <w:tbl>
      <w:tblPr>
        <w:tblStyle w:val="Grilledutableau"/>
        <w:tblW w:w="0" w:type="auto"/>
        <w:tblInd w:w="279" w:type="dxa"/>
        <w:tblLook w:val="04A0" w:firstRow="1" w:lastRow="0" w:firstColumn="1" w:lastColumn="0" w:noHBand="0" w:noVBand="1"/>
      </w:tblPr>
      <w:tblGrid>
        <w:gridCol w:w="4511"/>
        <w:gridCol w:w="4560"/>
      </w:tblGrid>
      <w:tr w:rsidR="0088040E" w:rsidTr="0036170A">
        <w:tc>
          <w:tcPr>
            <w:tcW w:w="4380" w:type="dxa"/>
          </w:tcPr>
          <w:p w:rsidR="00DC7711" w:rsidRDefault="005C01B4" w:rsidP="005C01B4">
            <w:r w:rsidRPr="00ED08FA">
              <w:t>GeometryBag contenant les droites des triangles de Delaunay dont leur longueur est inférieure</w:t>
            </w:r>
            <w:r>
              <w:t xml:space="preserve"> ou égale</w:t>
            </w:r>
            <w:r w:rsidRPr="00ED08FA">
              <w:t xml:space="preserve"> à la largeur de généralisation (</w:t>
            </w:r>
            <w:r>
              <w:t xml:space="preserve">Longueur de chaque droite </w:t>
            </w:r>
            <w:r w:rsidRPr="00ED08FA">
              <w:t>&lt;</w:t>
            </w:r>
            <w:r>
              <w:t>= 50</w:t>
            </w:r>
            <w:r w:rsidRPr="00ED08FA">
              <w:t xml:space="preserve"> mètres) et qui sont à </w:t>
            </w:r>
            <w:r w:rsidRPr="005C01B4">
              <w:rPr>
                <w:b/>
              </w:rPr>
              <w:t>droite</w:t>
            </w:r>
            <w:r>
              <w:t xml:space="preserve"> de la Polyligne.</w:t>
            </w:r>
          </w:p>
        </w:tc>
        <w:tc>
          <w:tcPr>
            <w:tcW w:w="4691" w:type="dxa"/>
          </w:tcPr>
          <w:p w:rsidR="00DC7711" w:rsidRDefault="005C01B4" w:rsidP="005C01B4">
            <w:r w:rsidRPr="00ED08FA">
              <w:t>GeometryBag contenant les droites des triangles de Delaunay dont leur longueur est inférieure</w:t>
            </w:r>
            <w:r>
              <w:t xml:space="preserve"> ou égale</w:t>
            </w:r>
            <w:r w:rsidRPr="00ED08FA">
              <w:t xml:space="preserve"> à la largeur de généralisation (</w:t>
            </w:r>
            <w:r>
              <w:t xml:space="preserve">Longueur de chaque droite </w:t>
            </w:r>
            <w:r w:rsidRPr="00ED08FA">
              <w:t>&lt;</w:t>
            </w:r>
            <w:r>
              <w:t>= 50</w:t>
            </w:r>
            <w:r w:rsidRPr="00ED08FA">
              <w:t xml:space="preserve"> mètres) et qui sont à </w:t>
            </w:r>
            <w:r w:rsidRPr="005C01B4">
              <w:rPr>
                <w:b/>
              </w:rPr>
              <w:t>gauche</w:t>
            </w:r>
            <w:r>
              <w:t xml:space="preserve"> de la Polyligne.</w:t>
            </w:r>
          </w:p>
        </w:tc>
      </w:tr>
      <w:tr w:rsidR="0088040E" w:rsidTr="0036170A">
        <w:trPr>
          <w:trHeight w:val="3428"/>
        </w:trPr>
        <w:tc>
          <w:tcPr>
            <w:tcW w:w="4380" w:type="dxa"/>
          </w:tcPr>
          <w:p w:rsidR="00DC7711" w:rsidRDefault="00BF42C6" w:rsidP="0088040E">
            <w:r>
              <w:rPr>
                <w:noProof/>
                <w:lang w:val="en-CA" w:eastAsia="en-CA"/>
              </w:rPr>
              <w:drawing>
                <wp:inline distT="0" distB="0" distL="0" distR="0" wp14:anchorId="6A1A9A32" wp14:editId="3B1131A4">
                  <wp:extent cx="2809875" cy="2094498"/>
                  <wp:effectExtent l="0" t="0" r="0" b="1270"/>
                  <wp:docPr id="101" name="Imag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826553" cy="2106930"/>
                          </a:xfrm>
                          <a:prstGeom prst="rect">
                            <a:avLst/>
                          </a:prstGeom>
                        </pic:spPr>
                      </pic:pic>
                    </a:graphicData>
                  </a:graphic>
                </wp:inline>
              </w:drawing>
            </w:r>
          </w:p>
        </w:tc>
        <w:tc>
          <w:tcPr>
            <w:tcW w:w="4691" w:type="dxa"/>
          </w:tcPr>
          <w:p w:rsidR="00DC7711" w:rsidRDefault="0088040E" w:rsidP="0088040E">
            <w:r>
              <w:rPr>
                <w:noProof/>
                <w:lang w:val="en-CA" w:eastAsia="en-CA"/>
              </w:rPr>
              <w:drawing>
                <wp:inline distT="0" distB="0" distL="0" distR="0" wp14:anchorId="3C878E68" wp14:editId="6949DA3F">
                  <wp:extent cx="2842149" cy="2129790"/>
                  <wp:effectExtent l="0" t="0" r="0" b="3810"/>
                  <wp:docPr id="102" name="Imag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873265" cy="2153107"/>
                          </a:xfrm>
                          <a:prstGeom prst="rect">
                            <a:avLst/>
                          </a:prstGeom>
                        </pic:spPr>
                      </pic:pic>
                    </a:graphicData>
                  </a:graphic>
                </wp:inline>
              </w:drawing>
            </w:r>
          </w:p>
        </w:tc>
      </w:tr>
    </w:tbl>
    <w:p w:rsidR="00DC7711" w:rsidRDefault="00DC7711" w:rsidP="00DC7711"/>
    <w:p w:rsidR="0036170A" w:rsidRDefault="0036170A" w:rsidP="0036170A">
      <w:pPr>
        <w:pStyle w:val="Titre3"/>
        <w:ind w:firstLine="284"/>
      </w:pPr>
      <w:r>
        <w:t>Longueur de généralisation</w:t>
      </w:r>
    </w:p>
    <w:p w:rsidR="005C01B4" w:rsidRDefault="005C01B4" w:rsidP="0036170A">
      <w:pPr>
        <w:keepNext/>
        <w:ind w:left="284"/>
      </w:pPr>
      <w:r>
        <w:t xml:space="preserve">À cette étape, il faut trouver les parties dont la largeur à </w:t>
      </w:r>
      <w:r w:rsidRPr="005F6398">
        <w:rPr>
          <w:b/>
        </w:rPr>
        <w:t>droite</w:t>
      </w:r>
      <w:r>
        <w:t xml:space="preserve"> ou à </w:t>
      </w:r>
      <w:r w:rsidRPr="005F6398">
        <w:rPr>
          <w:b/>
        </w:rPr>
        <w:t>gauche</w:t>
      </w:r>
      <w:r>
        <w:t xml:space="preserve"> d’une Polyligne est inférieure ou égale la largeur minimale de généralisation et dont la longueur de ces parties est supérieure à la longueur minimale de généralisation.</w:t>
      </w:r>
    </w:p>
    <w:p w:rsidR="005C01B4" w:rsidRDefault="005C01B4" w:rsidP="0036170A">
      <w:pPr>
        <w:keepNext/>
        <w:ind w:left="284"/>
      </w:pPr>
      <w:r>
        <w:t xml:space="preserve">À partir du GeometryBag des droites des triangles de Delaunay </w:t>
      </w:r>
      <w:r w:rsidRPr="00ED08FA">
        <w:t>dont leur longueur est inférieure</w:t>
      </w:r>
      <w:r>
        <w:t xml:space="preserve"> ou égale</w:t>
      </w:r>
      <w:r w:rsidRPr="00ED08FA">
        <w:t xml:space="preserve"> à la largeur de généralisation et qui sont à </w:t>
      </w:r>
      <w:r w:rsidRPr="005F6398">
        <w:rPr>
          <w:b/>
        </w:rPr>
        <w:t>droite</w:t>
      </w:r>
      <w:r w:rsidRPr="00ED08FA">
        <w:t xml:space="preserve"> </w:t>
      </w:r>
      <w:r>
        <w:t>ou à</w:t>
      </w:r>
      <w:r w:rsidR="005F6398">
        <w:t xml:space="preserve"> </w:t>
      </w:r>
      <w:r w:rsidRPr="005F6398">
        <w:rPr>
          <w:b/>
        </w:rPr>
        <w:t>gauche</w:t>
      </w:r>
      <w:r>
        <w:t xml:space="preserve"> </w:t>
      </w:r>
      <w:r w:rsidRPr="00ED08FA">
        <w:t>d</w:t>
      </w:r>
      <w:r>
        <w:t>e la Polyligne, pour chaque sommet de la Polyligne en lien avec une droite, une ligne est créée à partir du centre de chaque série de droites consécutives et si cette ligne est plus grande ou égale à la longueur minimale de généralisation, une erreur de largeur et longueur de généralisation est détectée. Ces lignes calculées correspondent à des parties du squelette de base à gauche</w:t>
      </w:r>
      <w:r w:rsidRPr="00ED08FA">
        <w:t xml:space="preserve"> </w:t>
      </w:r>
      <w:r>
        <w:t xml:space="preserve">ou </w:t>
      </w:r>
      <w:r>
        <w:rPr>
          <w:b/>
        </w:rPr>
        <w:t>à droite</w:t>
      </w:r>
      <w:r>
        <w:t xml:space="preserve"> de la Polyligne.</w:t>
      </w:r>
    </w:p>
    <w:tbl>
      <w:tblPr>
        <w:tblStyle w:val="Grilledutableau"/>
        <w:tblW w:w="0" w:type="auto"/>
        <w:tblInd w:w="279" w:type="dxa"/>
        <w:tblLook w:val="04A0" w:firstRow="1" w:lastRow="0" w:firstColumn="1" w:lastColumn="0" w:noHBand="0" w:noVBand="1"/>
      </w:tblPr>
      <w:tblGrid>
        <w:gridCol w:w="4470"/>
        <w:gridCol w:w="4601"/>
      </w:tblGrid>
      <w:tr w:rsidR="005C01B4" w:rsidTr="0036170A">
        <w:tc>
          <w:tcPr>
            <w:tcW w:w="4340" w:type="dxa"/>
          </w:tcPr>
          <w:p w:rsidR="005C01B4" w:rsidRPr="00286111" w:rsidRDefault="005C01B4" w:rsidP="005C01B4">
            <w:pPr>
              <w:rPr>
                <w:noProof/>
              </w:rPr>
            </w:pPr>
            <w:r w:rsidRPr="00286111">
              <w:t>Polyline correspondant à des parties du squelette dont la largeur à droite d’une Polyligne est inférieure ou égale la largeur minimale de généralisation à</w:t>
            </w:r>
            <w:r w:rsidRPr="00286111">
              <w:rPr>
                <w:b/>
              </w:rPr>
              <w:t xml:space="preserve"> droite</w:t>
            </w:r>
            <w:r w:rsidRPr="00286111">
              <w:t xml:space="preserve"> et dont la longueur de ces parties est supérieure ou égale à la longueur minimale de généralisation à</w:t>
            </w:r>
            <w:r w:rsidRPr="00286111">
              <w:rPr>
                <w:b/>
              </w:rPr>
              <w:t xml:space="preserve"> droite</w:t>
            </w:r>
            <w:r w:rsidRPr="00286111">
              <w:t>.</w:t>
            </w:r>
          </w:p>
        </w:tc>
        <w:tc>
          <w:tcPr>
            <w:tcW w:w="4731" w:type="dxa"/>
          </w:tcPr>
          <w:p w:rsidR="005C01B4" w:rsidRPr="00286111" w:rsidRDefault="005C01B4" w:rsidP="005C01B4">
            <w:pPr>
              <w:rPr>
                <w:noProof/>
              </w:rPr>
            </w:pPr>
            <w:r w:rsidRPr="00286111">
              <w:t>Polyline correspondant à des parties du squelette dont la largeur à droite d’une Polyligne est inférieure ou égale la largeur minimale de généralisation à</w:t>
            </w:r>
            <w:r w:rsidRPr="00286111">
              <w:rPr>
                <w:b/>
              </w:rPr>
              <w:t xml:space="preserve"> </w:t>
            </w:r>
            <w:r>
              <w:rPr>
                <w:b/>
              </w:rPr>
              <w:t>gauche</w:t>
            </w:r>
            <w:r w:rsidRPr="00286111">
              <w:t xml:space="preserve"> et dont la longueur de ces parties est supérieure ou égale à la longueur minimale de généralisation à</w:t>
            </w:r>
            <w:r w:rsidRPr="00286111">
              <w:rPr>
                <w:b/>
              </w:rPr>
              <w:t xml:space="preserve"> </w:t>
            </w:r>
            <w:r>
              <w:rPr>
                <w:b/>
              </w:rPr>
              <w:t>gauche</w:t>
            </w:r>
            <w:r w:rsidRPr="00286111">
              <w:t>.</w:t>
            </w:r>
          </w:p>
        </w:tc>
      </w:tr>
      <w:tr w:rsidR="0088040E" w:rsidTr="0036170A">
        <w:trPr>
          <w:trHeight w:val="3402"/>
        </w:trPr>
        <w:tc>
          <w:tcPr>
            <w:tcW w:w="4340" w:type="dxa"/>
          </w:tcPr>
          <w:p w:rsidR="00DC7711" w:rsidRDefault="0088040E" w:rsidP="0088040E">
            <w:r>
              <w:rPr>
                <w:noProof/>
                <w:lang w:val="en-CA" w:eastAsia="en-CA"/>
              </w:rPr>
              <w:lastRenderedPageBreak/>
              <w:drawing>
                <wp:inline distT="0" distB="0" distL="0" distR="0" wp14:anchorId="090BB418" wp14:editId="7DDADD4B">
                  <wp:extent cx="2781300" cy="2060717"/>
                  <wp:effectExtent l="0" t="0" r="0" b="0"/>
                  <wp:docPr id="105" name="Imag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794236" cy="2070302"/>
                          </a:xfrm>
                          <a:prstGeom prst="rect">
                            <a:avLst/>
                          </a:prstGeom>
                        </pic:spPr>
                      </pic:pic>
                    </a:graphicData>
                  </a:graphic>
                </wp:inline>
              </w:drawing>
            </w:r>
          </w:p>
        </w:tc>
        <w:tc>
          <w:tcPr>
            <w:tcW w:w="4731" w:type="dxa"/>
          </w:tcPr>
          <w:p w:rsidR="00DC7711" w:rsidRDefault="0088040E" w:rsidP="0088040E">
            <w:r>
              <w:rPr>
                <w:noProof/>
                <w:lang w:val="en-CA" w:eastAsia="en-CA"/>
              </w:rPr>
              <w:drawing>
                <wp:inline distT="0" distB="0" distL="0" distR="0" wp14:anchorId="05863EC8" wp14:editId="4DF18CB3">
                  <wp:extent cx="2867025" cy="2119332"/>
                  <wp:effectExtent l="0" t="0" r="0" b="0"/>
                  <wp:docPr id="104" name="Imag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879019" cy="2128198"/>
                          </a:xfrm>
                          <a:prstGeom prst="rect">
                            <a:avLst/>
                          </a:prstGeom>
                        </pic:spPr>
                      </pic:pic>
                    </a:graphicData>
                  </a:graphic>
                </wp:inline>
              </w:drawing>
            </w:r>
          </w:p>
        </w:tc>
      </w:tr>
    </w:tbl>
    <w:p w:rsidR="00DC7711" w:rsidRDefault="00DC7711" w:rsidP="00DC7711"/>
    <w:p w:rsidR="0036170A" w:rsidRDefault="0036170A" w:rsidP="0036170A">
      <w:pPr>
        <w:pStyle w:val="Titre3"/>
        <w:ind w:firstLine="284"/>
      </w:pPr>
      <w:r>
        <w:t>Détection des erreurs</w:t>
      </w:r>
    </w:p>
    <w:p w:rsidR="00DC7711" w:rsidRDefault="00235BE8" w:rsidP="0036170A">
      <w:pPr>
        <w:keepNext/>
        <w:ind w:left="284"/>
      </w:pPr>
      <w:r>
        <w:t xml:space="preserve">Lorsqu’une erreur de largeur et longueur de généralisation à </w:t>
      </w:r>
      <w:r w:rsidRPr="00235BE8">
        <w:rPr>
          <w:b/>
        </w:rPr>
        <w:t>droite</w:t>
      </w:r>
      <w:r>
        <w:t xml:space="preserve"> ou à </w:t>
      </w:r>
      <w:r w:rsidRPr="00235BE8">
        <w:rPr>
          <w:b/>
        </w:rPr>
        <w:t>gauche</w:t>
      </w:r>
      <w:r>
        <w:t xml:space="preserve"> d’une Polyligne est détectée, tous les sommets de la Polyligne en lien avec les droites de Delaunay qui </w:t>
      </w:r>
      <w:proofErr w:type="spellStart"/>
      <w:r>
        <w:t>intersectent</w:t>
      </w:r>
      <w:proofErr w:type="spellEnd"/>
      <w:r>
        <w:t xml:space="preserve"> les lignes en erreur seront déplacés ou ajoutés selon le centre de la droite en relation. Lorsque plusieurs droites en erreur touchent un même sommet de la Polyligne, le premier sommet est déplacé et les suivants sont ajoutés. La nouvelle Polyligne ainsi remodelée contiendra des parties invalides (les parties où les lignes déplacées ou ajoutées se superposent). Comme on peut le constater dans les dessins ci-dessous, lorsque ces parties invalides sont corrigées de la Polyligne (Opérateur spatial : Simplifié), cela peut faire en sorte que la Polyligne résultante peut contenir plusieurs plus petites lignes dérivées de l’original.</w:t>
      </w:r>
    </w:p>
    <w:tbl>
      <w:tblPr>
        <w:tblStyle w:val="Grilledutableau"/>
        <w:tblW w:w="9072" w:type="dxa"/>
        <w:tblInd w:w="279" w:type="dxa"/>
        <w:tblLook w:val="04A0" w:firstRow="1" w:lastRow="0" w:firstColumn="1" w:lastColumn="0" w:noHBand="0" w:noVBand="1"/>
      </w:tblPr>
      <w:tblGrid>
        <w:gridCol w:w="4581"/>
        <w:gridCol w:w="4761"/>
      </w:tblGrid>
      <w:tr w:rsidR="00DC7711" w:rsidTr="0036170A">
        <w:trPr>
          <w:trHeight w:val="134"/>
        </w:trPr>
        <w:tc>
          <w:tcPr>
            <w:tcW w:w="4302" w:type="dxa"/>
          </w:tcPr>
          <w:p w:rsidR="00235BE8" w:rsidRDefault="00235BE8" w:rsidP="00235BE8">
            <w:r>
              <w:t xml:space="preserve">Correction de la Polyligne selon les lignes d’erreurs de largeur et longueur de généralisation à </w:t>
            </w:r>
            <w:r w:rsidRPr="00235BE8">
              <w:rPr>
                <w:b/>
              </w:rPr>
              <w:t>droite</w:t>
            </w:r>
            <w:r>
              <w:t xml:space="preserve"> détectées.</w:t>
            </w:r>
          </w:p>
          <w:p w:rsidR="00235BE8" w:rsidRDefault="00235BE8" w:rsidP="00235BE8">
            <w:r>
              <w:t xml:space="preserve"> </w:t>
            </w:r>
          </w:p>
          <w:p w:rsidR="00DC7711" w:rsidRDefault="00235BE8" w:rsidP="00235BE8">
            <w:r>
              <w:t>Avant le traitement de filtrage des lignes selon la longueur minimale d’une ligne de la généralisation (Lignes &gt; 0 mètres).</w:t>
            </w:r>
          </w:p>
        </w:tc>
        <w:tc>
          <w:tcPr>
            <w:tcW w:w="4770" w:type="dxa"/>
          </w:tcPr>
          <w:p w:rsidR="00235BE8" w:rsidRDefault="00235BE8" w:rsidP="00235BE8">
            <w:r>
              <w:t xml:space="preserve">Correction de la Polyligne selon les lignes d’erreurs de largeur et longueur de généralisation à </w:t>
            </w:r>
            <w:r w:rsidRPr="00235BE8">
              <w:rPr>
                <w:b/>
              </w:rPr>
              <w:t>gauche</w:t>
            </w:r>
            <w:r>
              <w:t xml:space="preserve"> détectées.</w:t>
            </w:r>
          </w:p>
          <w:p w:rsidR="00235BE8" w:rsidRDefault="00235BE8" w:rsidP="00235BE8">
            <w:r>
              <w:t xml:space="preserve"> </w:t>
            </w:r>
          </w:p>
          <w:p w:rsidR="00DC7711" w:rsidRDefault="00235BE8" w:rsidP="00235BE8">
            <w:r>
              <w:t>Avant le traitement de filtrage des lignes selon la longueur minimale d’une ligne de la généralisation (Lignes &gt; 0 mètres).</w:t>
            </w:r>
          </w:p>
        </w:tc>
      </w:tr>
      <w:tr w:rsidR="00DC7711" w:rsidTr="0036170A">
        <w:trPr>
          <w:trHeight w:val="3502"/>
        </w:trPr>
        <w:tc>
          <w:tcPr>
            <w:tcW w:w="4302" w:type="dxa"/>
          </w:tcPr>
          <w:p w:rsidR="00DC7711" w:rsidRDefault="0088040E" w:rsidP="0088040E">
            <w:r>
              <w:rPr>
                <w:noProof/>
                <w:lang w:val="en-CA" w:eastAsia="en-CA"/>
              </w:rPr>
              <w:drawing>
                <wp:inline distT="0" distB="0" distL="0" distR="0" wp14:anchorId="6E35ACFA" wp14:editId="7236147D">
                  <wp:extent cx="2771775" cy="2058694"/>
                  <wp:effectExtent l="0" t="0" r="0" b="0"/>
                  <wp:docPr id="106" name="Imag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787862" cy="2070642"/>
                          </a:xfrm>
                          <a:prstGeom prst="rect">
                            <a:avLst/>
                          </a:prstGeom>
                        </pic:spPr>
                      </pic:pic>
                    </a:graphicData>
                  </a:graphic>
                </wp:inline>
              </w:drawing>
            </w:r>
          </w:p>
        </w:tc>
        <w:tc>
          <w:tcPr>
            <w:tcW w:w="4770" w:type="dxa"/>
          </w:tcPr>
          <w:p w:rsidR="00DC7711" w:rsidRDefault="00A40AEB" w:rsidP="0088040E">
            <w:r>
              <w:rPr>
                <w:noProof/>
                <w:lang w:val="en-CA" w:eastAsia="en-CA"/>
              </w:rPr>
              <w:drawing>
                <wp:inline distT="0" distB="0" distL="0" distR="0" wp14:anchorId="5A4C40A9" wp14:editId="7362F0E3">
                  <wp:extent cx="2886075" cy="2154998"/>
                  <wp:effectExtent l="0" t="0" r="0" b="0"/>
                  <wp:docPr id="112" name="Imag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900330" cy="2165642"/>
                          </a:xfrm>
                          <a:prstGeom prst="rect">
                            <a:avLst/>
                          </a:prstGeom>
                        </pic:spPr>
                      </pic:pic>
                    </a:graphicData>
                  </a:graphic>
                </wp:inline>
              </w:drawing>
            </w:r>
          </w:p>
        </w:tc>
      </w:tr>
    </w:tbl>
    <w:p w:rsidR="00DC7711" w:rsidRDefault="00DC7711" w:rsidP="00DC7711"/>
    <w:p w:rsidR="0036170A" w:rsidRDefault="0036170A" w:rsidP="0036170A">
      <w:pPr>
        <w:pStyle w:val="Titre3"/>
        <w:ind w:firstLine="284"/>
      </w:pPr>
      <w:r>
        <w:lastRenderedPageBreak/>
        <w:t>Filtrage des lignes</w:t>
      </w:r>
    </w:p>
    <w:p w:rsidR="00235BE8" w:rsidRDefault="00235BE8" w:rsidP="0036170A">
      <w:pPr>
        <w:keepNext/>
        <w:ind w:left="284"/>
      </w:pPr>
      <w:r>
        <w:t>Après la correction des erreurs de largeur et longueur de généralisation</w:t>
      </w:r>
      <w:r w:rsidR="00BD2C13">
        <w:t xml:space="preserve"> d’une Polyligne</w:t>
      </w:r>
      <w:r>
        <w:t xml:space="preserve">, un filtrage des </w:t>
      </w:r>
      <w:r w:rsidR="00BD2C13">
        <w:t>lignes</w:t>
      </w:r>
      <w:r>
        <w:t xml:space="preserve"> selon la </w:t>
      </w:r>
      <w:r w:rsidR="00BD2C13">
        <w:t>longueur</w:t>
      </w:r>
      <w:r>
        <w:t xml:space="preserve"> minimale des </w:t>
      </w:r>
      <w:r w:rsidR="00BD2C13" w:rsidRPr="00BD2C13">
        <w:t>lignes</w:t>
      </w:r>
      <w:r w:rsidRPr="00BD2C13">
        <w:t xml:space="preserve"> </w:t>
      </w:r>
      <w:r w:rsidR="00BD2C13" w:rsidRPr="00BD2C13">
        <w:t>à</w:t>
      </w:r>
      <w:r w:rsidR="00BD2C13">
        <w:rPr>
          <w:b/>
        </w:rPr>
        <w:t xml:space="preserve"> droite</w:t>
      </w:r>
      <w:r>
        <w:t xml:space="preserve"> ou</w:t>
      </w:r>
      <w:r w:rsidRPr="00BD2C13">
        <w:t xml:space="preserve"> </w:t>
      </w:r>
      <w:r w:rsidR="00BD2C13" w:rsidRPr="00BD2C13">
        <w:t>à</w:t>
      </w:r>
      <w:r w:rsidR="00BD2C13">
        <w:rPr>
          <w:b/>
        </w:rPr>
        <w:t xml:space="preserve"> gauche</w:t>
      </w:r>
      <w:r>
        <w:t xml:space="preserve"> est effectué afin d’éliminer </w:t>
      </w:r>
      <w:r w:rsidR="00BD2C13">
        <w:t>les lignes superflues</w:t>
      </w:r>
      <w:r>
        <w:t xml:space="preserve"> ou trop petit</w:t>
      </w:r>
      <w:r w:rsidR="00BD2C13">
        <w:t>e</w:t>
      </w:r>
      <w:r>
        <w:t xml:space="preserve">s. </w:t>
      </w:r>
    </w:p>
    <w:p w:rsidR="00BD2C13" w:rsidRDefault="00BD2C13" w:rsidP="0036170A">
      <w:pPr>
        <w:keepNext/>
        <w:ind w:left="284"/>
      </w:pPr>
      <w:r>
        <w:t>Les lignes éliminées suite au filtrage des lignes correspondent toujours à l’ensemble ou à une partie des lignes d’erreurs</w:t>
      </w:r>
      <w:r w:rsidRPr="00BD2C13">
        <w:t xml:space="preserve"> </w:t>
      </w:r>
      <w:r>
        <w:t>de largeur et longueur de généralisation de la Polyligne.</w:t>
      </w:r>
    </w:p>
    <w:p w:rsidR="00BD2C13" w:rsidRDefault="00BD2C13" w:rsidP="0036170A">
      <w:pPr>
        <w:keepNext/>
        <w:ind w:left="284"/>
      </w:pPr>
      <w:r>
        <w:t xml:space="preserve">Les </w:t>
      </w:r>
      <w:r w:rsidR="00235BE8">
        <w:t xml:space="preserve">lignes d’erreurs de largeur et longueur de généralisation </w:t>
      </w:r>
      <w:r>
        <w:t>de Polyligne correspondent toujours à des parties du squelette</w:t>
      </w:r>
      <w:r w:rsidR="00235BE8">
        <w:t>.</w:t>
      </w:r>
    </w:p>
    <w:tbl>
      <w:tblPr>
        <w:tblStyle w:val="Grilledutableau"/>
        <w:tblW w:w="0" w:type="auto"/>
        <w:tblInd w:w="279" w:type="dxa"/>
        <w:tblLook w:val="04A0" w:firstRow="1" w:lastRow="0" w:firstColumn="1" w:lastColumn="0" w:noHBand="0" w:noVBand="1"/>
      </w:tblPr>
      <w:tblGrid>
        <w:gridCol w:w="4506"/>
        <w:gridCol w:w="4565"/>
      </w:tblGrid>
      <w:tr w:rsidR="00A40AEB" w:rsidTr="0036170A">
        <w:tc>
          <w:tcPr>
            <w:tcW w:w="4396" w:type="dxa"/>
          </w:tcPr>
          <w:p w:rsidR="00DC7711" w:rsidRDefault="00BD2C13" w:rsidP="0088040E">
            <w:r>
              <w:t xml:space="preserve">Après le traitement de filtrage des lignes selon la longueur minimale d’une ligne de la généralisation à </w:t>
            </w:r>
            <w:r w:rsidRPr="00BD2C13">
              <w:rPr>
                <w:b/>
              </w:rPr>
              <w:t>droite</w:t>
            </w:r>
            <w:r>
              <w:t xml:space="preserve"> d’une Polyligne (Lignes &gt; 250 mètres).</w:t>
            </w:r>
          </w:p>
        </w:tc>
        <w:tc>
          <w:tcPr>
            <w:tcW w:w="4675" w:type="dxa"/>
          </w:tcPr>
          <w:p w:rsidR="00DC7711" w:rsidRDefault="00BD2C13" w:rsidP="00BD2C13">
            <w:r>
              <w:t xml:space="preserve">Après le traitement de filtrage des lignes selon la longueur minimale d’une ligne de la généralisation à </w:t>
            </w:r>
            <w:r w:rsidRPr="00BD2C13">
              <w:rPr>
                <w:b/>
              </w:rPr>
              <w:t>gauche</w:t>
            </w:r>
            <w:r>
              <w:t xml:space="preserve"> d’une Polyligne (Lignes &gt; 250 mètres).</w:t>
            </w:r>
          </w:p>
        </w:tc>
      </w:tr>
      <w:tr w:rsidR="00A40AEB" w:rsidTr="0036170A">
        <w:trPr>
          <w:trHeight w:val="3526"/>
        </w:trPr>
        <w:tc>
          <w:tcPr>
            <w:tcW w:w="4396" w:type="dxa"/>
          </w:tcPr>
          <w:p w:rsidR="00DC7711" w:rsidRDefault="00530CDA" w:rsidP="0088040E">
            <w:r>
              <w:rPr>
                <w:noProof/>
                <w:lang w:val="en-CA" w:eastAsia="en-CA"/>
              </w:rPr>
              <w:drawing>
                <wp:inline distT="0" distB="0" distL="0" distR="0" wp14:anchorId="02B7D93B" wp14:editId="144B0DAE">
                  <wp:extent cx="2781300" cy="2074981"/>
                  <wp:effectExtent l="0" t="0" r="0" b="1905"/>
                  <wp:docPr id="107" name="Imag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802866" cy="2091070"/>
                          </a:xfrm>
                          <a:prstGeom prst="rect">
                            <a:avLst/>
                          </a:prstGeom>
                        </pic:spPr>
                      </pic:pic>
                    </a:graphicData>
                  </a:graphic>
                </wp:inline>
              </w:drawing>
            </w:r>
          </w:p>
        </w:tc>
        <w:tc>
          <w:tcPr>
            <w:tcW w:w="4675" w:type="dxa"/>
          </w:tcPr>
          <w:p w:rsidR="00DC7711" w:rsidRDefault="00A40AEB" w:rsidP="0088040E">
            <w:r>
              <w:rPr>
                <w:noProof/>
                <w:lang w:val="en-CA" w:eastAsia="en-CA"/>
              </w:rPr>
              <w:drawing>
                <wp:inline distT="0" distB="0" distL="0" distR="0" wp14:anchorId="74D2F6F7" wp14:editId="6080248A">
                  <wp:extent cx="2810474" cy="2101850"/>
                  <wp:effectExtent l="0" t="0" r="9525" b="0"/>
                  <wp:docPr id="113" name="Imag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820862" cy="2109619"/>
                          </a:xfrm>
                          <a:prstGeom prst="rect">
                            <a:avLst/>
                          </a:prstGeom>
                        </pic:spPr>
                      </pic:pic>
                    </a:graphicData>
                  </a:graphic>
                </wp:inline>
              </w:drawing>
            </w:r>
          </w:p>
        </w:tc>
      </w:tr>
    </w:tbl>
    <w:p w:rsidR="0036170A" w:rsidRDefault="0036170A" w:rsidP="00DC7711"/>
    <w:p w:rsidR="0036170A" w:rsidRDefault="0036170A" w:rsidP="0036170A">
      <w:pPr>
        <w:pStyle w:val="Titre3"/>
        <w:ind w:firstLine="284"/>
      </w:pPr>
      <w:r>
        <w:t>Polyligne généralisée</w:t>
      </w:r>
    </w:p>
    <w:p w:rsidR="002570FE" w:rsidRDefault="00B25A57" w:rsidP="0036170A">
      <w:pPr>
        <w:keepNext/>
        <w:ind w:left="284"/>
      </w:pPr>
      <w:r>
        <w:t>Le résultat d</w:t>
      </w:r>
      <w:r w:rsidR="002570FE">
        <w:t>e la</w:t>
      </w:r>
      <w:r>
        <w:t xml:space="preserve"> Poly</w:t>
      </w:r>
      <w:r w:rsidR="002570FE">
        <w:t>ligne</w:t>
      </w:r>
      <w:r>
        <w:t xml:space="preserve"> généralisé</w:t>
      </w:r>
      <w:r w:rsidRPr="00402BFA">
        <w:t xml:space="preserve"> </w:t>
      </w:r>
      <w:r>
        <w:t xml:space="preserve">selon la largeur et longueur de </w:t>
      </w:r>
      <w:r w:rsidRPr="002570FE">
        <w:t xml:space="preserve">généralisation </w:t>
      </w:r>
      <w:r w:rsidR="002570FE" w:rsidRPr="002570FE">
        <w:t xml:space="preserve">à </w:t>
      </w:r>
      <w:r w:rsidR="002570FE" w:rsidRPr="002570FE">
        <w:rPr>
          <w:b/>
        </w:rPr>
        <w:t>droite</w:t>
      </w:r>
      <w:r w:rsidR="002570FE" w:rsidRPr="002570FE">
        <w:t xml:space="preserve"> ou à </w:t>
      </w:r>
      <w:r w:rsidR="002570FE" w:rsidRPr="002570FE">
        <w:rPr>
          <w:b/>
        </w:rPr>
        <w:t>gauche</w:t>
      </w:r>
      <w:r>
        <w:t xml:space="preserve"> </w:t>
      </w:r>
      <w:r w:rsidR="002570FE">
        <w:t xml:space="preserve">ne </w:t>
      </w:r>
      <w:r>
        <w:t>peut</w:t>
      </w:r>
      <w:r w:rsidR="002570FE">
        <w:t xml:space="preserve"> jamais</w:t>
      </w:r>
      <w:r>
        <w:t xml:space="preserve"> faire en sorte que </w:t>
      </w:r>
      <w:r w:rsidR="002570FE">
        <w:t>la Polyligne</w:t>
      </w:r>
      <w:r>
        <w:t xml:space="preserve"> sera déconnecté</w:t>
      </w:r>
      <w:r w:rsidR="002570FE">
        <w:t>e</w:t>
      </w:r>
      <w:r>
        <w:t xml:space="preserve"> de ses éléments en relation.</w:t>
      </w:r>
      <w:r w:rsidR="002570FE">
        <w:t xml:space="preserve"> </w:t>
      </w:r>
    </w:p>
    <w:p w:rsidR="00DC7711" w:rsidRDefault="002570FE" w:rsidP="0036170A">
      <w:pPr>
        <w:keepNext/>
        <w:ind w:left="284"/>
      </w:pPr>
      <w:r>
        <w:t>Les extrémités originales de la Polyligne seront aussi toujours conservées.</w:t>
      </w:r>
    </w:p>
    <w:tbl>
      <w:tblPr>
        <w:tblStyle w:val="Grilledutableau"/>
        <w:tblW w:w="0" w:type="auto"/>
        <w:tblInd w:w="279" w:type="dxa"/>
        <w:tblLook w:val="04A0" w:firstRow="1" w:lastRow="0" w:firstColumn="1" w:lastColumn="0" w:noHBand="0" w:noVBand="1"/>
      </w:tblPr>
      <w:tblGrid>
        <w:gridCol w:w="4550"/>
        <w:gridCol w:w="4521"/>
      </w:tblGrid>
      <w:tr w:rsidR="00530CDA" w:rsidTr="0036170A">
        <w:tc>
          <w:tcPr>
            <w:tcW w:w="4411" w:type="dxa"/>
          </w:tcPr>
          <w:p w:rsidR="00DC7711" w:rsidRDefault="002570FE" w:rsidP="00530CDA">
            <w:r>
              <w:t>Résultat de la Polyligne généralisé</w:t>
            </w:r>
            <w:r w:rsidR="0036170A">
              <w:t>e</w:t>
            </w:r>
            <w:r>
              <w:t xml:space="preserve"> selon la largeur et longueur de généralisation</w:t>
            </w:r>
            <w:r w:rsidRPr="002570FE">
              <w:t xml:space="preserve"> à</w:t>
            </w:r>
            <w:r>
              <w:rPr>
                <w:b/>
              </w:rPr>
              <w:t xml:space="preserve"> droite</w:t>
            </w:r>
            <w:r>
              <w:t xml:space="preserve"> et selon la longueur minimale des lignes.</w:t>
            </w:r>
          </w:p>
        </w:tc>
        <w:tc>
          <w:tcPr>
            <w:tcW w:w="4660" w:type="dxa"/>
          </w:tcPr>
          <w:p w:rsidR="00DC7711" w:rsidRDefault="002570FE" w:rsidP="002570FE">
            <w:r>
              <w:t>Résultat de la Polyligne généralisé</w:t>
            </w:r>
            <w:r w:rsidR="0036170A">
              <w:t>e</w:t>
            </w:r>
            <w:r>
              <w:t xml:space="preserve"> selon la largeur et longueur de généralisation</w:t>
            </w:r>
            <w:r w:rsidRPr="002570FE">
              <w:t xml:space="preserve"> à</w:t>
            </w:r>
            <w:r>
              <w:rPr>
                <w:b/>
              </w:rPr>
              <w:t xml:space="preserve"> gauche</w:t>
            </w:r>
            <w:r>
              <w:t xml:space="preserve"> et selon la longueur minimale des lignes.</w:t>
            </w:r>
          </w:p>
        </w:tc>
      </w:tr>
      <w:tr w:rsidR="00530CDA" w:rsidTr="0036170A">
        <w:trPr>
          <w:trHeight w:val="3407"/>
        </w:trPr>
        <w:tc>
          <w:tcPr>
            <w:tcW w:w="4411" w:type="dxa"/>
          </w:tcPr>
          <w:p w:rsidR="00DC7711" w:rsidRDefault="00530CDA" w:rsidP="0088040E">
            <w:r>
              <w:rPr>
                <w:noProof/>
                <w:lang w:val="en-CA" w:eastAsia="en-CA"/>
              </w:rPr>
              <w:drawing>
                <wp:inline distT="0" distB="0" distL="0" distR="0" wp14:anchorId="0265AD8E" wp14:editId="7C2CBE4A">
                  <wp:extent cx="2876550" cy="2136514"/>
                  <wp:effectExtent l="0" t="0" r="0" b="0"/>
                  <wp:docPr id="109" name="Imag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895512" cy="2150597"/>
                          </a:xfrm>
                          <a:prstGeom prst="rect">
                            <a:avLst/>
                          </a:prstGeom>
                        </pic:spPr>
                      </pic:pic>
                    </a:graphicData>
                  </a:graphic>
                </wp:inline>
              </w:drawing>
            </w:r>
          </w:p>
        </w:tc>
        <w:tc>
          <w:tcPr>
            <w:tcW w:w="4660" w:type="dxa"/>
          </w:tcPr>
          <w:p w:rsidR="00DC7711" w:rsidRDefault="00A40AEB" w:rsidP="0088040E">
            <w:r>
              <w:rPr>
                <w:noProof/>
                <w:lang w:val="en-CA" w:eastAsia="en-CA"/>
              </w:rPr>
              <w:drawing>
                <wp:inline distT="0" distB="0" distL="0" distR="0" wp14:anchorId="3ED12AAA" wp14:editId="74866D30">
                  <wp:extent cx="2855570" cy="2113915"/>
                  <wp:effectExtent l="0" t="0" r="2540" b="635"/>
                  <wp:docPr id="114" name="Imag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871267" cy="2125535"/>
                          </a:xfrm>
                          <a:prstGeom prst="rect">
                            <a:avLst/>
                          </a:prstGeom>
                        </pic:spPr>
                      </pic:pic>
                    </a:graphicData>
                  </a:graphic>
                </wp:inline>
              </w:drawing>
            </w:r>
          </w:p>
        </w:tc>
      </w:tr>
    </w:tbl>
    <w:p w:rsidR="00DC7711" w:rsidRDefault="00DC7711" w:rsidP="00DC7711"/>
    <w:p w:rsidR="0036170A" w:rsidRDefault="0036170A" w:rsidP="0036170A">
      <w:pPr>
        <w:pStyle w:val="Titre3"/>
        <w:ind w:firstLine="284"/>
      </w:pPr>
      <w:r>
        <w:lastRenderedPageBreak/>
        <w:t>Squelette de la Polyligne généralisée</w:t>
      </w:r>
    </w:p>
    <w:p w:rsidR="002570FE" w:rsidRDefault="002570FE" w:rsidP="0036170A">
      <w:pPr>
        <w:keepNext/>
        <w:ind w:left="284"/>
      </w:pPr>
      <w:r>
        <w:t xml:space="preserve">Pour les cours d’eau, aucun squelette n’est exigé dans le résultat de largeur et longueur de généralisation à gauche ou à droite. </w:t>
      </w:r>
      <w:r w:rsidR="00D47C4F">
        <w:t>Le seul besoin connu est au niveau de la compréhension de ce traitement.</w:t>
      </w:r>
    </w:p>
    <w:tbl>
      <w:tblPr>
        <w:tblStyle w:val="Grilledutableau"/>
        <w:tblW w:w="0" w:type="auto"/>
        <w:tblInd w:w="279" w:type="dxa"/>
        <w:tblLook w:val="04A0" w:firstRow="1" w:lastRow="0" w:firstColumn="1" w:lastColumn="0" w:noHBand="0" w:noVBand="1"/>
      </w:tblPr>
      <w:tblGrid>
        <w:gridCol w:w="4550"/>
        <w:gridCol w:w="4521"/>
      </w:tblGrid>
      <w:tr w:rsidR="00A40AEB" w:rsidTr="0036170A">
        <w:tc>
          <w:tcPr>
            <w:tcW w:w="4396" w:type="dxa"/>
          </w:tcPr>
          <w:p w:rsidR="00DC7711" w:rsidRDefault="002570FE" w:rsidP="002570FE">
            <w:r>
              <w:t>Polyligne contenant le s</w:t>
            </w:r>
            <w:r w:rsidR="00DC7711">
              <w:t xml:space="preserve">quelette </w:t>
            </w:r>
            <w:r>
              <w:t xml:space="preserve"> significatif </w:t>
            </w:r>
            <w:r w:rsidR="00DC7711">
              <w:t>d</w:t>
            </w:r>
            <w:r w:rsidR="00530CDA">
              <w:t>e la</w:t>
            </w:r>
            <w:r w:rsidR="00522F7F">
              <w:t xml:space="preserve"> P</w:t>
            </w:r>
            <w:r w:rsidR="00DC7711">
              <w:t>oly</w:t>
            </w:r>
            <w:r w:rsidR="00530CDA">
              <w:t>ligne</w:t>
            </w:r>
            <w:r w:rsidR="00DC7711">
              <w:t xml:space="preserve"> généralisé</w:t>
            </w:r>
            <w:r w:rsidR="00530CDA">
              <w:t>e</w:t>
            </w:r>
            <w:r w:rsidR="00DC7711">
              <w:t xml:space="preserve"> </w:t>
            </w:r>
            <w:r>
              <w:t>selon la</w:t>
            </w:r>
            <w:r w:rsidR="00DC7711">
              <w:t xml:space="preserve"> la</w:t>
            </w:r>
            <w:r>
              <w:t>rgeur et la longueur de</w:t>
            </w:r>
            <w:r w:rsidR="00DC7711">
              <w:t xml:space="preserve"> généralisation </w:t>
            </w:r>
            <w:r>
              <w:t xml:space="preserve">à </w:t>
            </w:r>
            <w:r w:rsidRPr="002570FE">
              <w:rPr>
                <w:b/>
              </w:rPr>
              <w:t>droite</w:t>
            </w:r>
            <w:r>
              <w:t xml:space="preserve"> de la Polyligne.</w:t>
            </w:r>
          </w:p>
        </w:tc>
        <w:tc>
          <w:tcPr>
            <w:tcW w:w="4675" w:type="dxa"/>
          </w:tcPr>
          <w:p w:rsidR="00DC7711" w:rsidRDefault="002570FE" w:rsidP="002570FE">
            <w:r>
              <w:t xml:space="preserve">Polyligne contenant le squelette  significatif de la Polyligne généralisée selon la largeur et la longueur de généralisation à </w:t>
            </w:r>
            <w:r w:rsidRPr="002570FE">
              <w:rPr>
                <w:b/>
              </w:rPr>
              <w:t>gauche</w:t>
            </w:r>
            <w:r>
              <w:t xml:space="preserve"> de la Polyligne.</w:t>
            </w:r>
          </w:p>
        </w:tc>
      </w:tr>
      <w:tr w:rsidR="00A40AEB" w:rsidTr="0036170A">
        <w:trPr>
          <w:trHeight w:val="3370"/>
        </w:trPr>
        <w:tc>
          <w:tcPr>
            <w:tcW w:w="4396" w:type="dxa"/>
          </w:tcPr>
          <w:p w:rsidR="00DC7711" w:rsidRDefault="00F10BF5" w:rsidP="0088040E">
            <w:r>
              <w:rPr>
                <w:noProof/>
                <w:lang w:val="en-CA" w:eastAsia="en-CA"/>
              </w:rPr>
              <w:drawing>
                <wp:inline distT="0" distB="0" distL="0" distR="0" wp14:anchorId="2EF0B625" wp14:editId="7E78D791">
                  <wp:extent cx="2828925" cy="2097515"/>
                  <wp:effectExtent l="0" t="0" r="0" b="0"/>
                  <wp:docPr id="110" name="Imag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857000" cy="2118331"/>
                          </a:xfrm>
                          <a:prstGeom prst="rect">
                            <a:avLst/>
                          </a:prstGeom>
                        </pic:spPr>
                      </pic:pic>
                    </a:graphicData>
                  </a:graphic>
                </wp:inline>
              </w:drawing>
            </w:r>
          </w:p>
        </w:tc>
        <w:tc>
          <w:tcPr>
            <w:tcW w:w="4675" w:type="dxa"/>
          </w:tcPr>
          <w:p w:rsidR="00DC7711" w:rsidRDefault="00A40AEB" w:rsidP="0088040E">
            <w:r>
              <w:rPr>
                <w:noProof/>
                <w:lang w:val="en-CA" w:eastAsia="en-CA"/>
              </w:rPr>
              <w:drawing>
                <wp:inline distT="0" distB="0" distL="0" distR="0" wp14:anchorId="7AE8B64E" wp14:editId="66336CB5">
                  <wp:extent cx="2809875" cy="2093597"/>
                  <wp:effectExtent l="0" t="0" r="0" b="1905"/>
                  <wp:docPr id="116" name="Imag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832008" cy="2110088"/>
                          </a:xfrm>
                          <a:prstGeom prst="rect">
                            <a:avLst/>
                          </a:prstGeom>
                        </pic:spPr>
                      </pic:pic>
                    </a:graphicData>
                  </a:graphic>
                </wp:inline>
              </w:drawing>
            </w:r>
          </w:p>
        </w:tc>
      </w:tr>
    </w:tbl>
    <w:p w:rsidR="00DC7711" w:rsidRDefault="00DC7711" w:rsidP="00DC7711"/>
    <w:p w:rsidR="0036170A" w:rsidRDefault="0036170A" w:rsidP="0036170A">
      <w:pPr>
        <w:pStyle w:val="Titre3"/>
        <w:ind w:firstLine="284"/>
      </w:pPr>
      <w:r>
        <w:t>Lignes d’erreurs de largeur et longueur de généralisation</w:t>
      </w:r>
    </w:p>
    <w:p w:rsidR="00D47C4F" w:rsidRDefault="00D47C4F" w:rsidP="0036170A">
      <w:pPr>
        <w:keepNext/>
        <w:ind w:left="284"/>
      </w:pPr>
      <w:r>
        <w:t xml:space="preserve">Contrairement au Polygone, les lignes d’erreurs de largeur et longueur de généralisation à </w:t>
      </w:r>
      <w:r w:rsidRPr="003F6811">
        <w:rPr>
          <w:b/>
        </w:rPr>
        <w:t>droite</w:t>
      </w:r>
      <w:r>
        <w:t xml:space="preserve"> ou à </w:t>
      </w:r>
      <w:r w:rsidRPr="003F6811">
        <w:rPr>
          <w:b/>
        </w:rPr>
        <w:t>gauche</w:t>
      </w:r>
      <w:r>
        <w:t xml:space="preserve"> de la Polyligne identifiées lors du traitement restent les mêmes tout au long du traitement.</w:t>
      </w:r>
      <w:r w:rsidR="003F6811">
        <w:t xml:space="preserve"> Ces dernières </w:t>
      </w:r>
      <w:r>
        <w:t>sont utilisées pour identifiées les endroits où la Polyligne a été modifiée.</w:t>
      </w:r>
    </w:p>
    <w:p w:rsidR="00D47C4F" w:rsidRDefault="00D47C4F" w:rsidP="0036170A">
      <w:pPr>
        <w:keepNext/>
        <w:ind w:left="284"/>
      </w:pPr>
      <w:r>
        <w:t>Les lignes d’erreurs</w:t>
      </w:r>
      <w:r w:rsidR="003F6811" w:rsidRPr="003F6811">
        <w:t xml:space="preserve"> </w:t>
      </w:r>
      <w:r w:rsidR="003F6811">
        <w:t xml:space="preserve">de largeur et longueur de généralisation à </w:t>
      </w:r>
      <w:r w:rsidR="003F6811" w:rsidRPr="003F6811">
        <w:rPr>
          <w:b/>
        </w:rPr>
        <w:t>droite</w:t>
      </w:r>
      <w:r w:rsidR="003F6811">
        <w:t xml:space="preserve"> ou à </w:t>
      </w:r>
      <w:r w:rsidR="003F6811" w:rsidRPr="003F6811">
        <w:rPr>
          <w:b/>
        </w:rPr>
        <w:t>gauche</w:t>
      </w:r>
      <w:r w:rsidR="003F6811">
        <w:t xml:space="preserve"> de la Polyligne</w:t>
      </w:r>
      <w:r>
        <w:t xml:space="preserve"> correspondent à l’ensemble ou à</w:t>
      </w:r>
      <w:r w:rsidR="003F6811">
        <w:t xml:space="preserve"> une partie du squelette significatif à </w:t>
      </w:r>
      <w:r w:rsidR="003F6811" w:rsidRPr="003F6811">
        <w:rPr>
          <w:b/>
        </w:rPr>
        <w:t>droite</w:t>
      </w:r>
      <w:r w:rsidR="003F6811">
        <w:t xml:space="preserve"> ou à </w:t>
      </w:r>
      <w:r w:rsidR="003F6811" w:rsidRPr="003F6811">
        <w:rPr>
          <w:b/>
        </w:rPr>
        <w:t>gauche</w:t>
      </w:r>
      <w:r w:rsidR="003F6811">
        <w:t xml:space="preserve"> de la Polyligne.</w:t>
      </w:r>
      <w:r>
        <w:t xml:space="preserve"> </w:t>
      </w:r>
    </w:p>
    <w:tbl>
      <w:tblPr>
        <w:tblStyle w:val="Grilledutableau"/>
        <w:tblW w:w="0" w:type="auto"/>
        <w:tblInd w:w="279" w:type="dxa"/>
        <w:tblLook w:val="04A0" w:firstRow="1" w:lastRow="0" w:firstColumn="1" w:lastColumn="0" w:noHBand="0" w:noVBand="1"/>
      </w:tblPr>
      <w:tblGrid>
        <w:gridCol w:w="4507"/>
        <w:gridCol w:w="4564"/>
      </w:tblGrid>
      <w:tr w:rsidR="00DC7711" w:rsidTr="0036170A">
        <w:tc>
          <w:tcPr>
            <w:tcW w:w="4366" w:type="dxa"/>
          </w:tcPr>
          <w:p w:rsidR="00DC7711" w:rsidRDefault="00D47C4F" w:rsidP="00D47C4F">
            <w:r>
              <w:t>Création des l</w:t>
            </w:r>
            <w:r w:rsidR="00DC7711">
              <w:t>igne</w:t>
            </w:r>
            <w:r w:rsidR="006A41A2">
              <w:t>s</w:t>
            </w:r>
            <w:r w:rsidR="00DC7711">
              <w:t xml:space="preserve"> d’erreurs de la</w:t>
            </w:r>
            <w:r>
              <w:t>rgeur et longueur de</w:t>
            </w:r>
            <w:r w:rsidR="00DC7711">
              <w:t xml:space="preserve"> généralisation </w:t>
            </w:r>
            <w:r>
              <w:t xml:space="preserve">à </w:t>
            </w:r>
            <w:r w:rsidRPr="00D47C4F">
              <w:rPr>
                <w:b/>
              </w:rPr>
              <w:t>droite</w:t>
            </w:r>
            <w:r>
              <w:t xml:space="preserve"> de la Polyligne.</w:t>
            </w:r>
          </w:p>
        </w:tc>
        <w:tc>
          <w:tcPr>
            <w:tcW w:w="4705" w:type="dxa"/>
          </w:tcPr>
          <w:p w:rsidR="00DC7711" w:rsidRDefault="00D47C4F" w:rsidP="00D47C4F">
            <w:r>
              <w:t xml:space="preserve">Création des lignes d’erreurs de largeur et longueur de généralisation à </w:t>
            </w:r>
            <w:r>
              <w:rPr>
                <w:b/>
              </w:rPr>
              <w:t>gauche</w:t>
            </w:r>
            <w:r>
              <w:t xml:space="preserve"> de la Polyligne.</w:t>
            </w:r>
          </w:p>
        </w:tc>
      </w:tr>
      <w:tr w:rsidR="00DC7711" w:rsidTr="0036170A">
        <w:trPr>
          <w:trHeight w:val="3438"/>
        </w:trPr>
        <w:tc>
          <w:tcPr>
            <w:tcW w:w="4366" w:type="dxa"/>
          </w:tcPr>
          <w:p w:rsidR="00DC7711" w:rsidRDefault="00F10BF5" w:rsidP="0088040E">
            <w:r>
              <w:rPr>
                <w:noProof/>
                <w:lang w:val="en-CA" w:eastAsia="en-CA"/>
              </w:rPr>
              <w:drawing>
                <wp:inline distT="0" distB="0" distL="0" distR="0" wp14:anchorId="2AA64E05" wp14:editId="4611F306">
                  <wp:extent cx="2811577" cy="2094865"/>
                  <wp:effectExtent l="0" t="0" r="8255" b="635"/>
                  <wp:docPr id="111" name="Imag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822367" cy="2102904"/>
                          </a:xfrm>
                          <a:prstGeom prst="rect">
                            <a:avLst/>
                          </a:prstGeom>
                        </pic:spPr>
                      </pic:pic>
                    </a:graphicData>
                  </a:graphic>
                </wp:inline>
              </w:drawing>
            </w:r>
          </w:p>
        </w:tc>
        <w:tc>
          <w:tcPr>
            <w:tcW w:w="4705" w:type="dxa"/>
          </w:tcPr>
          <w:p w:rsidR="00DC7711" w:rsidRDefault="00A40AEB" w:rsidP="0088040E">
            <w:r>
              <w:rPr>
                <w:noProof/>
                <w:lang w:val="en-CA" w:eastAsia="en-CA"/>
              </w:rPr>
              <w:drawing>
                <wp:inline distT="0" distB="0" distL="0" distR="0" wp14:anchorId="35350967" wp14:editId="4EB678AD">
                  <wp:extent cx="2857500" cy="2136103"/>
                  <wp:effectExtent l="0" t="0" r="0" b="0"/>
                  <wp:docPr id="115" name="Imag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869428" cy="2145019"/>
                          </a:xfrm>
                          <a:prstGeom prst="rect">
                            <a:avLst/>
                          </a:prstGeom>
                        </pic:spPr>
                      </pic:pic>
                    </a:graphicData>
                  </a:graphic>
                </wp:inline>
              </w:drawing>
            </w:r>
          </w:p>
        </w:tc>
      </w:tr>
    </w:tbl>
    <w:p w:rsidR="00DC7711" w:rsidRDefault="00DC7711" w:rsidP="00DC7711"/>
    <w:p w:rsidR="0036170A" w:rsidRDefault="0036170A" w:rsidP="0036170A">
      <w:pPr>
        <w:pStyle w:val="Titre3"/>
        <w:ind w:firstLine="284"/>
      </w:pPr>
      <w:r>
        <w:t>Traitements complémentaires</w:t>
      </w:r>
    </w:p>
    <w:p w:rsidR="00C9284B" w:rsidRDefault="001B5DD8" w:rsidP="0036170A">
      <w:pPr>
        <w:keepNext/>
        <w:ind w:left="284"/>
      </w:pPr>
      <w:r>
        <w:t xml:space="preserve">Les différences obtenues entre les résultats du traitement de largeur et longueur de généralisation à </w:t>
      </w:r>
      <w:r w:rsidRPr="001B5DD8">
        <w:rPr>
          <w:b/>
        </w:rPr>
        <w:t>droite</w:t>
      </w:r>
      <w:r>
        <w:t xml:space="preserve"> et à </w:t>
      </w:r>
      <w:r w:rsidRPr="001B5DD8">
        <w:rPr>
          <w:b/>
        </w:rPr>
        <w:t>gauche</w:t>
      </w:r>
      <w:r>
        <w:t xml:space="preserve"> de la Polyligne sont assez marquantes mais dans les deux cas, la géométrie est </w:t>
      </w:r>
      <w:r>
        <w:lastRenderedPageBreak/>
        <w:t xml:space="preserve">simplifiée et minimisée mais jamais exagérée comme pour les Polygones. Dans les cas, ces deux traitements sont complémentaires, c’est-à-dire que pour effectuer un traitement de largeur et longueur de généralisation complet, il faut effectuer les deux </w:t>
      </w:r>
      <w:r>
        <w:rPr>
          <w:b/>
        </w:rPr>
        <w:t>droite</w:t>
      </w:r>
      <w:r w:rsidRPr="00B41056">
        <w:rPr>
          <w:b/>
        </w:rPr>
        <w:t>/</w:t>
      </w:r>
      <w:r>
        <w:rPr>
          <w:b/>
        </w:rPr>
        <w:t>gauche</w:t>
      </w:r>
      <w:r>
        <w:t xml:space="preserve"> ou </w:t>
      </w:r>
      <w:r>
        <w:rPr>
          <w:b/>
        </w:rPr>
        <w:t>gauche</w:t>
      </w:r>
      <w:r w:rsidRPr="00B41056">
        <w:rPr>
          <w:b/>
        </w:rPr>
        <w:t>/</w:t>
      </w:r>
      <w:r>
        <w:rPr>
          <w:b/>
        </w:rPr>
        <w:t>droite</w:t>
      </w:r>
      <w:r>
        <w:t xml:space="preserve">. </w:t>
      </w:r>
    </w:p>
    <w:p w:rsidR="00076AA9" w:rsidRDefault="001B5DD8" w:rsidP="0036170A">
      <w:pPr>
        <w:keepNext/>
        <w:ind w:left="284"/>
      </w:pPr>
      <w:r>
        <w:t xml:space="preserve">Comme on peut le constater dans les dessins ci-dessous, il n’y a pas beaucoup de différence dans ce cas-ci après le deuxième traitement mais dans certains cas, il peut y en avoir beaucoup. Il ne faut donc pas négliger ce deuxième traitement. </w:t>
      </w:r>
    </w:p>
    <w:tbl>
      <w:tblPr>
        <w:tblStyle w:val="Grilledutableau"/>
        <w:tblW w:w="0" w:type="auto"/>
        <w:tblInd w:w="279" w:type="dxa"/>
        <w:tblLook w:val="04A0" w:firstRow="1" w:lastRow="0" w:firstColumn="1" w:lastColumn="0" w:noHBand="0" w:noVBand="1"/>
      </w:tblPr>
      <w:tblGrid>
        <w:gridCol w:w="4560"/>
        <w:gridCol w:w="4511"/>
      </w:tblGrid>
      <w:tr w:rsidR="004102E6" w:rsidTr="004E4E55">
        <w:tc>
          <w:tcPr>
            <w:tcW w:w="4560" w:type="dxa"/>
          </w:tcPr>
          <w:p w:rsidR="001B5DD8" w:rsidRDefault="001B5DD8" w:rsidP="001B5DD8">
            <w:r>
              <w:t xml:space="preserve">Résultat du traitement de largeur et longueur de généralisation à </w:t>
            </w:r>
            <w:r>
              <w:rPr>
                <w:b/>
              </w:rPr>
              <w:t>gauche</w:t>
            </w:r>
            <w:r w:rsidR="00642134">
              <w:rPr>
                <w:b/>
              </w:rPr>
              <w:t xml:space="preserve"> </w:t>
            </w:r>
            <w:r w:rsidR="00642134" w:rsidRPr="00642134">
              <w:t>sans le filtre selon la longueur minimale des lignes</w:t>
            </w:r>
            <w:r w:rsidRPr="00642134">
              <w:t xml:space="preserve"> </w:t>
            </w:r>
            <w:r>
              <w:t xml:space="preserve">sur le résultat du traitement de largeur et longueur de généralisation à </w:t>
            </w:r>
            <w:r>
              <w:rPr>
                <w:b/>
              </w:rPr>
              <w:t>droite</w:t>
            </w:r>
            <w:r>
              <w:t xml:space="preserve"> : </w:t>
            </w:r>
          </w:p>
          <w:p w:rsidR="00DC7711" w:rsidRDefault="001B5DD8" w:rsidP="001B5DD8">
            <w:r>
              <w:rPr>
                <w:b/>
              </w:rPr>
              <w:t>Deux petites</w:t>
            </w:r>
            <w:r w:rsidRPr="000B7ECF">
              <w:rPr>
                <w:b/>
              </w:rPr>
              <w:t xml:space="preserve"> modification</w:t>
            </w:r>
            <w:r>
              <w:rPr>
                <w:b/>
              </w:rPr>
              <w:t>s</w:t>
            </w:r>
            <w:r w:rsidRPr="000B7ECF">
              <w:rPr>
                <w:b/>
              </w:rPr>
              <w:t xml:space="preserve"> effectuée</w:t>
            </w:r>
            <w:r>
              <w:rPr>
                <w:b/>
              </w:rPr>
              <w:t>s.</w:t>
            </w:r>
          </w:p>
        </w:tc>
        <w:tc>
          <w:tcPr>
            <w:tcW w:w="4511" w:type="dxa"/>
          </w:tcPr>
          <w:p w:rsidR="001B5DD8" w:rsidRDefault="001B5DD8" w:rsidP="001B5DD8">
            <w:r>
              <w:t xml:space="preserve">Résultat du traitement de largeur et longueur de généralisation à </w:t>
            </w:r>
            <w:r>
              <w:rPr>
                <w:b/>
              </w:rPr>
              <w:t>droite</w:t>
            </w:r>
            <w:r>
              <w:t xml:space="preserve"> </w:t>
            </w:r>
            <w:r w:rsidR="00642134" w:rsidRPr="00642134">
              <w:t xml:space="preserve">sans le filtre selon la longueur minimale des lignes </w:t>
            </w:r>
            <w:r>
              <w:t xml:space="preserve">sur le résultat du traitement de largeur et longueur de généralisation à </w:t>
            </w:r>
            <w:r>
              <w:rPr>
                <w:b/>
              </w:rPr>
              <w:t>gauche</w:t>
            </w:r>
            <w:r>
              <w:t xml:space="preserve"> : </w:t>
            </w:r>
          </w:p>
          <w:p w:rsidR="00DC7711" w:rsidRPr="000B7ECF" w:rsidRDefault="001B5DD8" w:rsidP="001B5DD8">
            <w:pPr>
              <w:rPr>
                <w:b/>
              </w:rPr>
            </w:pPr>
            <w:r>
              <w:rPr>
                <w:b/>
              </w:rPr>
              <w:t>Deux petites modifications effectuées.</w:t>
            </w:r>
          </w:p>
        </w:tc>
      </w:tr>
      <w:tr w:rsidR="004102E6" w:rsidTr="004E4E55">
        <w:trPr>
          <w:trHeight w:val="3414"/>
        </w:trPr>
        <w:tc>
          <w:tcPr>
            <w:tcW w:w="4560" w:type="dxa"/>
          </w:tcPr>
          <w:p w:rsidR="00DC7711" w:rsidRDefault="004102E6" w:rsidP="0088040E">
            <w:r>
              <w:rPr>
                <w:noProof/>
                <w:lang w:val="en-CA" w:eastAsia="en-CA"/>
              </w:rPr>
              <w:drawing>
                <wp:inline distT="0" distB="0" distL="0" distR="0" wp14:anchorId="50CCF8D3" wp14:editId="3945598F">
                  <wp:extent cx="2857500" cy="2128166"/>
                  <wp:effectExtent l="0" t="0" r="0" b="5715"/>
                  <wp:docPr id="118" name="Imag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2878504" cy="2143809"/>
                          </a:xfrm>
                          <a:prstGeom prst="rect">
                            <a:avLst/>
                          </a:prstGeom>
                        </pic:spPr>
                      </pic:pic>
                    </a:graphicData>
                  </a:graphic>
                </wp:inline>
              </w:drawing>
            </w:r>
          </w:p>
        </w:tc>
        <w:tc>
          <w:tcPr>
            <w:tcW w:w="4511" w:type="dxa"/>
          </w:tcPr>
          <w:p w:rsidR="00DC7711" w:rsidRDefault="004102E6" w:rsidP="0088040E">
            <w:r>
              <w:rPr>
                <w:noProof/>
                <w:lang w:val="en-CA" w:eastAsia="en-CA"/>
              </w:rPr>
              <w:drawing>
                <wp:inline distT="0" distB="0" distL="0" distR="0" wp14:anchorId="091C5DBA" wp14:editId="07E29B11">
                  <wp:extent cx="2825787" cy="2089150"/>
                  <wp:effectExtent l="0" t="0" r="0" b="6350"/>
                  <wp:docPr id="117" name="Imag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845484" cy="2103713"/>
                          </a:xfrm>
                          <a:prstGeom prst="rect">
                            <a:avLst/>
                          </a:prstGeom>
                        </pic:spPr>
                      </pic:pic>
                    </a:graphicData>
                  </a:graphic>
                </wp:inline>
              </w:drawing>
            </w:r>
          </w:p>
        </w:tc>
      </w:tr>
    </w:tbl>
    <w:p w:rsidR="004E4E55" w:rsidRDefault="004E4E55" w:rsidP="004E4E55">
      <w:pPr>
        <w:keepNext/>
        <w:ind w:left="284"/>
      </w:pPr>
    </w:p>
    <w:p w:rsidR="004E4E55" w:rsidRDefault="004E4E55" w:rsidP="004E4E55">
      <w:pPr>
        <w:pStyle w:val="Titre3"/>
        <w:ind w:firstLine="284"/>
      </w:pPr>
      <w:r>
        <w:t>Largeur et longueur de généralisation entre les Polylignes</w:t>
      </w:r>
    </w:p>
    <w:p w:rsidR="004E4E55" w:rsidRDefault="004E4E55" w:rsidP="004E4E55">
      <w:pPr>
        <w:keepNext/>
        <w:ind w:left="284"/>
      </w:pPr>
      <w:r w:rsidRPr="00D01B80">
        <w:t>Selon les besoins des usagers</w:t>
      </w:r>
      <w:r>
        <w:t xml:space="preserve"> et comme pour les Polygones</w:t>
      </w:r>
      <w:r w:rsidRPr="00D01B80">
        <w:t>, on peut aussi vouloir effectuer le traitement de largeur et longueur de généralisation</w:t>
      </w:r>
      <w:r>
        <w:t xml:space="preserve"> </w:t>
      </w:r>
      <w:r w:rsidRPr="00D01B80">
        <w:t>entre les éléments</w:t>
      </w:r>
      <w:r>
        <w:t xml:space="preserve"> de type ligne</w:t>
      </w:r>
      <w:r w:rsidRPr="00D01B80">
        <w:t>.</w:t>
      </w:r>
      <w:r>
        <w:t xml:space="preserve"> C’est un autre facteur important qui serait normalement à considérer dans la séquence des divers traitements de généralisation à effectuer. Cependant, ce traitement est beaucoup plus difficile à réaliser puisqu’il n’y a pas de règle pour le sens de numérisation des lignes. Cette fonctionnalité n’a pas été développée et ne sera pas expliquée dans ce document puisque je n’ai pas trouvé aucun cas semblable dans les données de la BDG.</w:t>
      </w:r>
    </w:p>
    <w:p w:rsidR="004E4E55" w:rsidRPr="00D01B80" w:rsidRDefault="004E4E55" w:rsidP="004E4E55">
      <w:pPr>
        <w:keepNext/>
        <w:ind w:left="284"/>
      </w:pPr>
      <w:r>
        <w:t xml:space="preserve">Même si un sens de numérisation des lignes est demandé, comme selon le sens d’écoulement des eaux, il peut être difficile de faire les liens entre les éléments pour les traitements à </w:t>
      </w:r>
      <w:r w:rsidRPr="000E7CA7">
        <w:rPr>
          <w:b/>
        </w:rPr>
        <w:t>droite</w:t>
      </w:r>
      <w:r>
        <w:t xml:space="preserve"> ou à </w:t>
      </w:r>
      <w:r w:rsidRPr="000E7CA7">
        <w:rPr>
          <w:b/>
        </w:rPr>
        <w:t>gauche</w:t>
      </w:r>
      <w:r>
        <w:t xml:space="preserve"> de la Polyligne et de traiter plus de deux éléments à la fois.</w:t>
      </w:r>
    </w:p>
    <w:tbl>
      <w:tblPr>
        <w:tblStyle w:val="Grilledutableau"/>
        <w:tblW w:w="0" w:type="auto"/>
        <w:tblInd w:w="279" w:type="dxa"/>
        <w:tblLook w:val="04A0" w:firstRow="1" w:lastRow="0" w:firstColumn="1" w:lastColumn="0" w:noHBand="0" w:noVBand="1"/>
      </w:tblPr>
      <w:tblGrid>
        <w:gridCol w:w="9071"/>
      </w:tblGrid>
      <w:tr w:rsidR="004E4E55" w:rsidTr="00777C16">
        <w:tc>
          <w:tcPr>
            <w:tcW w:w="9071" w:type="dxa"/>
          </w:tcPr>
          <w:p w:rsidR="004E4E55" w:rsidRPr="003911E8" w:rsidRDefault="004E4E55" w:rsidP="00777C16">
            <w:r>
              <w:t>Problématique</w:t>
            </w:r>
            <w:r w:rsidRPr="00D01B80">
              <w:t xml:space="preserve"> du traitement de largeur et longueur de </w:t>
            </w:r>
            <w:r w:rsidRPr="007507BB">
              <w:t xml:space="preserve">généralisation à </w:t>
            </w:r>
            <w:r w:rsidRPr="007507BB">
              <w:rPr>
                <w:b/>
              </w:rPr>
              <w:t>droite</w:t>
            </w:r>
            <w:r w:rsidRPr="007507BB">
              <w:t xml:space="preserve"> ou à </w:t>
            </w:r>
            <w:r w:rsidRPr="007507BB">
              <w:rPr>
                <w:b/>
              </w:rPr>
              <w:t>gauche</w:t>
            </w:r>
            <w:r w:rsidRPr="007507BB">
              <w:t xml:space="preserve"> entre</w:t>
            </w:r>
            <w:r w:rsidRPr="00D01B80">
              <w:t xml:space="preserve"> plusieurs</w:t>
            </w:r>
            <w:r>
              <w:t xml:space="preserve"> d’</w:t>
            </w:r>
            <w:r w:rsidRPr="00D01B80">
              <w:t>élément</w:t>
            </w:r>
            <w:r>
              <w:t>s</w:t>
            </w:r>
            <w:r w:rsidRPr="00D01B80">
              <w:t xml:space="preserve"> distinct</w:t>
            </w:r>
            <w:r>
              <w:t>s de type ligne</w:t>
            </w:r>
            <w:r w:rsidRPr="00D01B80">
              <w:t>.</w:t>
            </w:r>
            <w:r>
              <w:t xml:space="preserve">  Sachant qu’il n’y a pas de sens de numérisation connu : Quel est le lien entre les traitements à droite et à gauche ? Quelles sont les priorités entre les lignes ? Peut-on traiter plus de lignes à la fois ? Est-ce que ces cas sont plausibles dans nos données ?</w:t>
            </w:r>
          </w:p>
        </w:tc>
      </w:tr>
      <w:tr w:rsidR="004E4E55" w:rsidTr="00777C16">
        <w:trPr>
          <w:trHeight w:val="3847"/>
        </w:trPr>
        <w:tc>
          <w:tcPr>
            <w:tcW w:w="9071" w:type="dxa"/>
          </w:tcPr>
          <w:p w:rsidR="004E4E55" w:rsidRDefault="004E4E55" w:rsidP="00777C16">
            <w:pPr>
              <w:jc w:val="center"/>
              <w:rPr>
                <w:b/>
                <w:sz w:val="28"/>
                <w:szCs w:val="28"/>
              </w:rPr>
            </w:pPr>
            <w:r>
              <w:rPr>
                <w:noProof/>
                <w:lang w:val="en-CA" w:eastAsia="en-CA"/>
              </w:rPr>
              <w:lastRenderedPageBreak/>
              <w:drawing>
                <wp:inline distT="0" distB="0" distL="0" distR="0" wp14:anchorId="31C88B1E" wp14:editId="758DD5C9">
                  <wp:extent cx="3667125" cy="2490197"/>
                  <wp:effectExtent l="0" t="0" r="0" b="5715"/>
                  <wp:docPr id="155" name="Imag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691009" cy="2506415"/>
                          </a:xfrm>
                          <a:prstGeom prst="rect">
                            <a:avLst/>
                          </a:prstGeom>
                        </pic:spPr>
                      </pic:pic>
                    </a:graphicData>
                  </a:graphic>
                </wp:inline>
              </w:drawing>
            </w:r>
          </w:p>
        </w:tc>
      </w:tr>
    </w:tbl>
    <w:p w:rsidR="006731ED" w:rsidRDefault="006731ED" w:rsidP="00DC7711"/>
    <w:p w:rsidR="004E4E55" w:rsidRDefault="004E4E55" w:rsidP="004E4E55">
      <w:pPr>
        <w:pStyle w:val="Titre3"/>
        <w:ind w:firstLine="284"/>
      </w:pPr>
      <w:r>
        <w:t>Différences dans les résultats</w:t>
      </w:r>
    </w:p>
    <w:p w:rsidR="00153134" w:rsidRDefault="00D846DF" w:rsidP="0036170A">
      <w:pPr>
        <w:keepNext/>
        <w:ind w:left="284"/>
      </w:pPr>
      <w:r>
        <w:t xml:space="preserve">Les différences obtenues entre les traitements de largeur et longueur de généralisation </w:t>
      </w:r>
      <w:r w:rsidRPr="00D846DF">
        <w:rPr>
          <w:b/>
        </w:rPr>
        <w:t>droite/gauche</w:t>
      </w:r>
      <w:r>
        <w:t xml:space="preserve"> et </w:t>
      </w:r>
      <w:r w:rsidRPr="00D846DF">
        <w:rPr>
          <w:b/>
        </w:rPr>
        <w:t>gauche/droite</w:t>
      </w:r>
      <w:r>
        <w:t xml:space="preserve"> incluant le filtre</w:t>
      </w:r>
      <w:r w:rsidRPr="00D846DF">
        <w:t xml:space="preserve"> </w:t>
      </w:r>
      <w:r w:rsidRPr="00642134">
        <w:t>selon la longueur minimale des lignes</w:t>
      </w:r>
      <w:r>
        <w:t xml:space="preserve"> (Lignes &gt; 250 mètres) sont assez marquantes.</w:t>
      </w:r>
      <w:r w:rsidR="00CD669A">
        <w:t xml:space="preserve"> Selon la séquence choisie, la Polyligne généralisée obtenue se situe soit plus à droite ou plus à gauche de la Polyligne originale. </w:t>
      </w:r>
    </w:p>
    <w:p w:rsidR="00D846DF" w:rsidRDefault="00A540A5" w:rsidP="0036170A">
      <w:pPr>
        <w:keepNext/>
        <w:ind w:left="284"/>
      </w:pPr>
      <w:r>
        <w:t>Pour contourner ce problème et comme expliqué un peu plus bas, l</w:t>
      </w:r>
      <w:r w:rsidR="00CD669A">
        <w:t xml:space="preserve">e traitement de largeur et longueur de généralisation </w:t>
      </w:r>
      <w:r>
        <w:t>selon une</w:t>
      </w:r>
      <w:r w:rsidR="00CD669A">
        <w:t xml:space="preserve"> Polyligne fractionnée</w:t>
      </w:r>
      <w:r>
        <w:t xml:space="preserve"> permet d’obtenir une Polyligne généralisée plus au centre de la Polyligne originale.</w:t>
      </w:r>
    </w:p>
    <w:tbl>
      <w:tblPr>
        <w:tblStyle w:val="Grilledutableau"/>
        <w:tblW w:w="0" w:type="auto"/>
        <w:tblInd w:w="279" w:type="dxa"/>
        <w:tblLook w:val="04A0" w:firstRow="1" w:lastRow="0" w:firstColumn="1" w:lastColumn="0" w:noHBand="0" w:noVBand="1"/>
      </w:tblPr>
      <w:tblGrid>
        <w:gridCol w:w="4535"/>
        <w:gridCol w:w="4536"/>
      </w:tblGrid>
      <w:tr w:rsidR="00CF4150" w:rsidTr="00570DE6">
        <w:tc>
          <w:tcPr>
            <w:tcW w:w="4396" w:type="dxa"/>
          </w:tcPr>
          <w:p w:rsidR="006B00AE" w:rsidRDefault="004102E6" w:rsidP="00DC7711">
            <w:r>
              <w:t xml:space="preserve">Résultat </w:t>
            </w:r>
            <w:r w:rsidR="00642134">
              <w:t xml:space="preserve">du traitement </w:t>
            </w:r>
            <w:r>
              <w:t>de la</w:t>
            </w:r>
            <w:r w:rsidR="00642134">
              <w:t>rgeur et longueur de</w:t>
            </w:r>
            <w:r>
              <w:t xml:space="preserve"> généralisation</w:t>
            </w:r>
            <w:r w:rsidR="00D846DF">
              <w:t xml:space="preserve"> à</w:t>
            </w:r>
            <w:r>
              <w:t xml:space="preserve"> </w:t>
            </w:r>
            <w:r w:rsidRPr="006B00AE">
              <w:rPr>
                <w:b/>
              </w:rPr>
              <w:t>droite</w:t>
            </w:r>
            <w:r w:rsidR="00D846DF">
              <w:rPr>
                <w:b/>
              </w:rPr>
              <w:t xml:space="preserve">/gauche </w:t>
            </w:r>
            <w:r w:rsidR="00D846DF" w:rsidRPr="00D846DF">
              <w:t>de la Polyligne avec un filtre</w:t>
            </w:r>
            <w:r w:rsidR="00D846DF" w:rsidRPr="00642134">
              <w:t xml:space="preserve"> selon la longueur minimale des lignes</w:t>
            </w:r>
            <w:r w:rsidR="00D846DF">
              <w:t xml:space="preserve"> (Lignes &gt; 250 mètres) par rapport à la Polyligne </w:t>
            </w:r>
            <w:r w:rsidR="00CF4150">
              <w:t>originale</w:t>
            </w:r>
            <w:r w:rsidR="00D846DF">
              <w:t>.</w:t>
            </w:r>
          </w:p>
        </w:tc>
        <w:tc>
          <w:tcPr>
            <w:tcW w:w="4675" w:type="dxa"/>
          </w:tcPr>
          <w:p w:rsidR="004102E6" w:rsidRDefault="00D846DF" w:rsidP="00D846DF">
            <w:r>
              <w:t xml:space="preserve">Résultat du traitement de largeur et longueur de généralisation à </w:t>
            </w:r>
            <w:r>
              <w:rPr>
                <w:b/>
              </w:rPr>
              <w:t xml:space="preserve">gauche/droite </w:t>
            </w:r>
            <w:r w:rsidRPr="00D846DF">
              <w:t>de la Polyligne</w:t>
            </w:r>
            <w:r>
              <w:rPr>
                <w:b/>
              </w:rPr>
              <w:t xml:space="preserve"> </w:t>
            </w:r>
            <w:r w:rsidRPr="00D846DF">
              <w:t>avec un filtre</w:t>
            </w:r>
            <w:r w:rsidRPr="00642134">
              <w:t xml:space="preserve"> selon la longueur minimale des lignes</w:t>
            </w:r>
            <w:r>
              <w:t xml:space="preserve"> (Lignes &gt; 250 mètres) par rapport à la Polyligne originale.</w:t>
            </w:r>
          </w:p>
        </w:tc>
      </w:tr>
      <w:tr w:rsidR="00CF4150" w:rsidTr="00570DE6">
        <w:trPr>
          <w:trHeight w:val="3511"/>
        </w:trPr>
        <w:tc>
          <w:tcPr>
            <w:tcW w:w="4396" w:type="dxa"/>
          </w:tcPr>
          <w:p w:rsidR="004102E6" w:rsidRDefault="004102E6" w:rsidP="00DC7711">
            <w:r>
              <w:rPr>
                <w:noProof/>
                <w:lang w:val="en-CA" w:eastAsia="en-CA"/>
              </w:rPr>
              <w:drawing>
                <wp:inline distT="0" distB="0" distL="0" distR="0" wp14:anchorId="5027E0AA" wp14:editId="22A7A1F1">
                  <wp:extent cx="2855242" cy="2131060"/>
                  <wp:effectExtent l="0" t="0" r="2540" b="2540"/>
                  <wp:docPr id="120" name="Imag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872821" cy="2144180"/>
                          </a:xfrm>
                          <a:prstGeom prst="rect">
                            <a:avLst/>
                          </a:prstGeom>
                        </pic:spPr>
                      </pic:pic>
                    </a:graphicData>
                  </a:graphic>
                </wp:inline>
              </w:drawing>
            </w:r>
          </w:p>
        </w:tc>
        <w:tc>
          <w:tcPr>
            <w:tcW w:w="4675" w:type="dxa"/>
          </w:tcPr>
          <w:p w:rsidR="004102E6" w:rsidRDefault="00CF4150" w:rsidP="00DC7711">
            <w:r>
              <w:rPr>
                <w:noProof/>
                <w:lang w:val="en-CA" w:eastAsia="en-CA"/>
              </w:rPr>
              <w:drawing>
                <wp:inline distT="0" distB="0" distL="0" distR="0" wp14:anchorId="2091F33F" wp14:editId="72033500">
                  <wp:extent cx="2857500" cy="2136103"/>
                  <wp:effectExtent l="0" t="0" r="0" b="0"/>
                  <wp:docPr id="121" name="Imag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880173" cy="2153052"/>
                          </a:xfrm>
                          <a:prstGeom prst="rect">
                            <a:avLst/>
                          </a:prstGeom>
                        </pic:spPr>
                      </pic:pic>
                    </a:graphicData>
                  </a:graphic>
                </wp:inline>
              </w:drawing>
            </w:r>
          </w:p>
        </w:tc>
      </w:tr>
    </w:tbl>
    <w:p w:rsidR="00642134" w:rsidRDefault="00642134" w:rsidP="00642134"/>
    <w:p w:rsidR="006D7740" w:rsidRPr="0010060D" w:rsidRDefault="000B1A53" w:rsidP="0061702A">
      <w:pPr>
        <w:pStyle w:val="Titre2"/>
      </w:pPr>
      <w:r>
        <w:lastRenderedPageBreak/>
        <w:t xml:space="preserve">Largeur et longueur de généralisation </w:t>
      </w:r>
      <w:r w:rsidR="00522F7F">
        <w:t>d’une P</w:t>
      </w:r>
      <w:r w:rsidR="006D7740">
        <w:t>olyligne fra</w:t>
      </w:r>
      <w:r w:rsidR="00061805">
        <w:t>ctionnée</w:t>
      </w:r>
    </w:p>
    <w:p w:rsidR="006731ED" w:rsidRDefault="00A42265" w:rsidP="0061702A">
      <w:pPr>
        <w:keepNext/>
        <w:keepLines/>
        <w:ind w:left="284"/>
      </w:pPr>
      <w:r>
        <w:t xml:space="preserve">Le traitement de largeur et longueur de généralisation d’une Polyligne fractionnée permet d’obtenir une Polyligne généralisée plus au centre de la Polyligne originale. L’idée est d’effectuer le traitement à </w:t>
      </w:r>
      <w:r w:rsidRPr="006334FE">
        <w:rPr>
          <w:b/>
        </w:rPr>
        <w:t>droite</w:t>
      </w:r>
      <w:r>
        <w:t xml:space="preserve"> et à </w:t>
      </w:r>
      <w:r w:rsidRPr="006334FE">
        <w:rPr>
          <w:b/>
        </w:rPr>
        <w:t>gauche</w:t>
      </w:r>
      <w:r>
        <w:t xml:space="preserve"> de la Polyligne en même temps pour chaque partie significative de droite et de gauche.</w:t>
      </w:r>
    </w:p>
    <w:p w:rsidR="00397516" w:rsidRDefault="00397516" w:rsidP="00397516">
      <w:pPr>
        <w:pStyle w:val="Titre3"/>
        <w:ind w:firstLine="284"/>
      </w:pPr>
      <w:r>
        <w:t>Fractionner une Polyligne</w:t>
      </w:r>
    </w:p>
    <w:p w:rsidR="00740C08" w:rsidRDefault="006334FE" w:rsidP="00570DE6">
      <w:pPr>
        <w:keepNext/>
        <w:ind w:left="284"/>
      </w:pPr>
      <w:r>
        <w:t xml:space="preserve">Comme déjà expliqué, il n’y a pas de différence entre le traitement à droite ou à gauche d’une Polyligne, ce n’est que le sens de numérisation de la Polyligne qui change. Le fractionnement d’une Polyligne permet de séparer la Polyligne originale en une Polyligne contenant plusieurs petites lignes correspondant chacune à la partie significative du traitement à droite et à gauche de la Polyligne. Il y a donc alternance entre le sens de numérisation </w:t>
      </w:r>
      <w:r w:rsidR="00383F8E">
        <w:t>pour</w:t>
      </w:r>
      <w:r>
        <w:t xml:space="preserve"> chaque petite ligne</w:t>
      </w:r>
      <w:r w:rsidR="00383F8E">
        <w:t xml:space="preserve"> consécutive</w:t>
      </w:r>
      <w:r>
        <w:t>.</w:t>
      </w:r>
      <w:r w:rsidR="00383F8E">
        <w:t xml:space="preserve"> </w:t>
      </w:r>
      <w:r w:rsidR="00460186">
        <w:t>Le traitement de largeur et longueur de généralisation est effectué pour chaque petite ligne en utilisant leurs extrémités comme points de connexion.</w:t>
      </w:r>
    </w:p>
    <w:tbl>
      <w:tblPr>
        <w:tblStyle w:val="Grilledutableau"/>
        <w:tblW w:w="0" w:type="auto"/>
        <w:tblInd w:w="284" w:type="dxa"/>
        <w:tblLook w:val="04A0" w:firstRow="1" w:lastRow="0" w:firstColumn="1" w:lastColumn="0" w:noHBand="0" w:noVBand="1"/>
      </w:tblPr>
      <w:tblGrid>
        <w:gridCol w:w="9066"/>
      </w:tblGrid>
      <w:tr w:rsidR="00046F99" w:rsidTr="00046F99">
        <w:tc>
          <w:tcPr>
            <w:tcW w:w="9350" w:type="dxa"/>
          </w:tcPr>
          <w:p w:rsidR="00046F99" w:rsidRDefault="00046F99" w:rsidP="00570DE6">
            <w:pPr>
              <w:keepNext/>
            </w:pPr>
            <w:r>
              <w:t>Polyligne fractionnée contenant plusieurs petites lignes. Les lignes verte sont utilisées pour effectuer le traitement à droite et les lignes rouge sont utilisées pour le traitement à gauche.</w:t>
            </w:r>
          </w:p>
        </w:tc>
      </w:tr>
      <w:tr w:rsidR="00046F99" w:rsidTr="00046F99">
        <w:tc>
          <w:tcPr>
            <w:tcW w:w="9350" w:type="dxa"/>
          </w:tcPr>
          <w:p w:rsidR="00046F99" w:rsidRDefault="00046F99" w:rsidP="00046F99">
            <w:pPr>
              <w:keepNext/>
              <w:jc w:val="center"/>
            </w:pPr>
            <w:r>
              <w:rPr>
                <w:noProof/>
                <w:lang w:val="en-CA" w:eastAsia="en-CA"/>
              </w:rPr>
              <w:drawing>
                <wp:inline distT="0" distB="0" distL="0" distR="0" wp14:anchorId="27E78A1B" wp14:editId="78A9EEEB">
                  <wp:extent cx="2819400" cy="2096477"/>
                  <wp:effectExtent l="0" t="0" r="0" b="0"/>
                  <wp:docPr id="132" name="Imag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830002" cy="2104360"/>
                          </a:xfrm>
                          <a:prstGeom prst="rect">
                            <a:avLst/>
                          </a:prstGeom>
                        </pic:spPr>
                      </pic:pic>
                    </a:graphicData>
                  </a:graphic>
                </wp:inline>
              </w:drawing>
            </w:r>
          </w:p>
        </w:tc>
      </w:tr>
    </w:tbl>
    <w:p w:rsidR="00046F99" w:rsidRDefault="00046F99" w:rsidP="00570DE6">
      <w:pPr>
        <w:keepNext/>
        <w:ind w:left="284"/>
      </w:pPr>
    </w:p>
    <w:p w:rsidR="00397516" w:rsidRDefault="00397516" w:rsidP="00397516">
      <w:pPr>
        <w:pStyle w:val="Titre3"/>
        <w:ind w:firstLine="284"/>
      </w:pPr>
      <w:r>
        <w:t>Droites des triangles de Delaunay</w:t>
      </w:r>
    </w:p>
    <w:p w:rsidR="00383F8E" w:rsidRDefault="00460186" w:rsidP="00570DE6">
      <w:pPr>
        <w:keepNext/>
        <w:ind w:left="284"/>
      </w:pPr>
      <w:r>
        <w:t>Dans un premier temps, u</w:t>
      </w:r>
      <w:r w:rsidR="00740C08">
        <w:t>n GeometryBag contenant les droites des triangles de Delaunay à droite et à gauche de chaque petite ligne de la Polyligne fractionnée</w:t>
      </w:r>
      <w:r>
        <w:t xml:space="preserve"> est</w:t>
      </w:r>
      <w:r w:rsidR="00740C08">
        <w:t xml:space="preserve"> créé. </w:t>
      </w:r>
    </w:p>
    <w:tbl>
      <w:tblPr>
        <w:tblStyle w:val="Grilledutableau"/>
        <w:tblW w:w="0" w:type="auto"/>
        <w:tblInd w:w="284" w:type="dxa"/>
        <w:tblLook w:val="04A0" w:firstRow="1" w:lastRow="0" w:firstColumn="1" w:lastColumn="0" w:noHBand="0" w:noVBand="1"/>
      </w:tblPr>
      <w:tblGrid>
        <w:gridCol w:w="9066"/>
      </w:tblGrid>
      <w:tr w:rsidR="00046F99" w:rsidTr="00046F99">
        <w:tc>
          <w:tcPr>
            <w:tcW w:w="9350" w:type="dxa"/>
          </w:tcPr>
          <w:p w:rsidR="00046F99" w:rsidRDefault="00046F99" w:rsidP="00570DE6">
            <w:pPr>
              <w:keepNext/>
            </w:pPr>
            <w:r>
              <w:t>GeometryBag contenant les droites des triangles de Delaunay à droite et à gauche de la Polyligne fractionnée.</w:t>
            </w:r>
          </w:p>
        </w:tc>
      </w:tr>
      <w:tr w:rsidR="00046F99" w:rsidTr="00046F99">
        <w:tc>
          <w:tcPr>
            <w:tcW w:w="9350" w:type="dxa"/>
          </w:tcPr>
          <w:p w:rsidR="00046F99" w:rsidRDefault="00046F99" w:rsidP="00046F99">
            <w:pPr>
              <w:keepNext/>
              <w:jc w:val="center"/>
            </w:pPr>
            <w:r>
              <w:rPr>
                <w:noProof/>
                <w:lang w:val="en-CA" w:eastAsia="en-CA"/>
              </w:rPr>
              <w:drawing>
                <wp:inline distT="0" distB="0" distL="0" distR="0" wp14:anchorId="220CF3F0" wp14:editId="65F6FD0D">
                  <wp:extent cx="2838450" cy="2109733"/>
                  <wp:effectExtent l="0" t="0" r="0" b="5080"/>
                  <wp:docPr id="147" name="Imag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854270" cy="2121491"/>
                          </a:xfrm>
                          <a:prstGeom prst="rect">
                            <a:avLst/>
                          </a:prstGeom>
                        </pic:spPr>
                      </pic:pic>
                    </a:graphicData>
                  </a:graphic>
                </wp:inline>
              </w:drawing>
            </w:r>
          </w:p>
        </w:tc>
      </w:tr>
    </w:tbl>
    <w:p w:rsidR="006D7740" w:rsidRDefault="006D7740" w:rsidP="00DC7711"/>
    <w:p w:rsidR="00397516" w:rsidRDefault="00397516" w:rsidP="00397516">
      <w:pPr>
        <w:pStyle w:val="Titre3"/>
        <w:ind w:firstLine="284"/>
      </w:pPr>
      <w:r>
        <w:lastRenderedPageBreak/>
        <w:t>Lignes d’erreurs</w:t>
      </w:r>
    </w:p>
    <w:p w:rsidR="006D7740" w:rsidRDefault="00460186" w:rsidP="00570DE6">
      <w:pPr>
        <w:keepNext/>
        <w:ind w:left="284"/>
      </w:pPr>
      <w:r>
        <w:t>Dans un deuxième temps, à</w:t>
      </w:r>
      <w:r w:rsidR="00740C08">
        <w:t xml:space="preserve"> partir du GeometryBag des droites de Delaunay à droite et à gauc</w:t>
      </w:r>
      <w:r>
        <w:t>he de la Polyligne fractionnée, une Polyligne contenant les squelettes significatifs de chaque petite ligne est créée. À partir de la Polyligne des squelettes significatifs, u</w:t>
      </w:r>
      <w:r w:rsidR="00740C08">
        <w:t xml:space="preserve">ne Polyligne contenant les lignes d’erreurs détectées dans le traitement de largeur et longueur de généralisation de la Polyligne fractionnée est créée. </w:t>
      </w:r>
    </w:p>
    <w:tbl>
      <w:tblPr>
        <w:tblStyle w:val="Grilledutableau"/>
        <w:tblW w:w="0" w:type="auto"/>
        <w:tblInd w:w="284" w:type="dxa"/>
        <w:tblLook w:val="04A0" w:firstRow="1" w:lastRow="0" w:firstColumn="1" w:lastColumn="0" w:noHBand="0" w:noVBand="1"/>
      </w:tblPr>
      <w:tblGrid>
        <w:gridCol w:w="9066"/>
      </w:tblGrid>
      <w:tr w:rsidR="00046F99" w:rsidTr="00046F99">
        <w:tc>
          <w:tcPr>
            <w:tcW w:w="9350" w:type="dxa"/>
          </w:tcPr>
          <w:p w:rsidR="00046F99" w:rsidRDefault="00564EC7" w:rsidP="00570DE6">
            <w:pPr>
              <w:keepNext/>
            </w:pPr>
            <w:r>
              <w:t>Polyligne contenant les lignes d’erreurs du traitement de largeur et longueur de généralisation de la Polyligne fractionnée.</w:t>
            </w:r>
          </w:p>
        </w:tc>
      </w:tr>
      <w:tr w:rsidR="00046F99" w:rsidTr="00564EC7">
        <w:trPr>
          <w:trHeight w:val="3318"/>
        </w:trPr>
        <w:tc>
          <w:tcPr>
            <w:tcW w:w="9350" w:type="dxa"/>
          </w:tcPr>
          <w:p w:rsidR="00046F99" w:rsidRDefault="00564EC7" w:rsidP="00564EC7">
            <w:pPr>
              <w:keepNext/>
              <w:jc w:val="center"/>
            </w:pPr>
            <w:r>
              <w:rPr>
                <w:noProof/>
                <w:lang w:val="en-CA" w:eastAsia="en-CA"/>
              </w:rPr>
              <w:drawing>
                <wp:inline distT="0" distB="0" distL="0" distR="0" wp14:anchorId="0C1422AB" wp14:editId="7B82A19B">
                  <wp:extent cx="2838450" cy="2101241"/>
                  <wp:effectExtent l="0" t="0" r="0" b="0"/>
                  <wp:docPr id="149" name="Imag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2863822" cy="2120023"/>
                          </a:xfrm>
                          <a:prstGeom prst="rect">
                            <a:avLst/>
                          </a:prstGeom>
                        </pic:spPr>
                      </pic:pic>
                    </a:graphicData>
                  </a:graphic>
                </wp:inline>
              </w:drawing>
            </w:r>
          </w:p>
        </w:tc>
      </w:tr>
    </w:tbl>
    <w:p w:rsidR="00046F99" w:rsidRDefault="00046F99" w:rsidP="00570DE6">
      <w:pPr>
        <w:keepNext/>
        <w:ind w:left="284"/>
      </w:pPr>
    </w:p>
    <w:p w:rsidR="00397516" w:rsidRDefault="00397516" w:rsidP="00397516">
      <w:pPr>
        <w:pStyle w:val="Titre3"/>
        <w:ind w:firstLine="284"/>
      </w:pPr>
      <w:r>
        <w:t>Polyligne fractionnée et généralisée</w:t>
      </w:r>
    </w:p>
    <w:p w:rsidR="00460186" w:rsidRDefault="00153134" w:rsidP="00570DE6">
      <w:pPr>
        <w:keepNext/>
        <w:ind w:left="284"/>
      </w:pPr>
      <w:r>
        <w:t>On obtient ainsi l</w:t>
      </w:r>
      <w:r w:rsidR="00460186">
        <w:t xml:space="preserve">e résultat du traitement de largeur et longueur de généralisation de la Polyligne fractionnée incluant le filtre selon la longueur des lignes. Comme on le constate dans le dernier dessin, la Polyligne </w:t>
      </w:r>
      <w:r>
        <w:t xml:space="preserve">fractionnée et </w:t>
      </w:r>
      <w:r w:rsidR="00460186">
        <w:t>gén</w:t>
      </w:r>
      <w:r>
        <w:t>éralisée est beaucoup plus au centre de la Polyligne originale. Afin d’obtenir un bon résultat, plusieurs traitements itératifs peuvent être nécessaire</w:t>
      </w:r>
      <w:r w:rsidR="0061702A">
        <w:t>s</w:t>
      </w:r>
      <w:r>
        <w:t>.</w:t>
      </w:r>
    </w:p>
    <w:tbl>
      <w:tblPr>
        <w:tblStyle w:val="Grilledutableau"/>
        <w:tblW w:w="0" w:type="auto"/>
        <w:tblInd w:w="284" w:type="dxa"/>
        <w:tblLook w:val="04A0" w:firstRow="1" w:lastRow="0" w:firstColumn="1" w:lastColumn="0" w:noHBand="0" w:noVBand="1"/>
      </w:tblPr>
      <w:tblGrid>
        <w:gridCol w:w="9066"/>
      </w:tblGrid>
      <w:tr w:rsidR="00564EC7" w:rsidTr="00564EC7">
        <w:tc>
          <w:tcPr>
            <w:tcW w:w="9350" w:type="dxa"/>
          </w:tcPr>
          <w:p w:rsidR="00564EC7" w:rsidRDefault="00564EC7" w:rsidP="00570DE6">
            <w:pPr>
              <w:keepNext/>
            </w:pPr>
            <w:r>
              <w:t>Résultat du traitement de largeur et longueur de généralisation de la Polyligne fractionnée incluant le filtre selon les longueur des lignes (Lignes &gt; 250 mètres).</w:t>
            </w:r>
          </w:p>
        </w:tc>
      </w:tr>
      <w:tr w:rsidR="00564EC7" w:rsidTr="00564EC7">
        <w:tc>
          <w:tcPr>
            <w:tcW w:w="9350" w:type="dxa"/>
          </w:tcPr>
          <w:p w:rsidR="00564EC7" w:rsidRDefault="00564EC7" w:rsidP="00564EC7">
            <w:pPr>
              <w:keepNext/>
              <w:jc w:val="center"/>
            </w:pPr>
            <w:r>
              <w:rPr>
                <w:noProof/>
                <w:lang w:val="en-CA" w:eastAsia="en-CA"/>
              </w:rPr>
              <w:drawing>
                <wp:inline distT="0" distB="0" distL="0" distR="0" wp14:anchorId="7763A2FE" wp14:editId="4470EC46">
                  <wp:extent cx="2828381" cy="2110105"/>
                  <wp:effectExtent l="0" t="0" r="0" b="4445"/>
                  <wp:docPr id="151" name="Imag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2842556" cy="2120681"/>
                          </a:xfrm>
                          <a:prstGeom prst="rect">
                            <a:avLst/>
                          </a:prstGeom>
                        </pic:spPr>
                      </pic:pic>
                    </a:graphicData>
                  </a:graphic>
                </wp:inline>
              </w:drawing>
            </w:r>
          </w:p>
          <w:p w:rsidR="00397516" w:rsidRDefault="00397516" w:rsidP="00564EC7">
            <w:pPr>
              <w:keepNext/>
              <w:jc w:val="center"/>
            </w:pPr>
          </w:p>
        </w:tc>
      </w:tr>
    </w:tbl>
    <w:p w:rsidR="00564EC7" w:rsidRDefault="00564EC7" w:rsidP="00397516">
      <w:pPr>
        <w:keepNext/>
        <w:ind w:left="284"/>
      </w:pPr>
    </w:p>
    <w:p w:rsidR="00564EC7" w:rsidRDefault="00564EC7">
      <w:pPr>
        <w:rPr>
          <w:rFonts w:asciiTheme="majorHAnsi" w:eastAsiaTheme="majorEastAsia" w:hAnsiTheme="majorHAnsi" w:cstheme="majorBidi"/>
          <w:color w:val="365F91" w:themeColor="accent1" w:themeShade="BF"/>
          <w:sz w:val="32"/>
          <w:szCs w:val="32"/>
        </w:rPr>
      </w:pPr>
      <w:r>
        <w:br w:type="page"/>
      </w:r>
    </w:p>
    <w:p w:rsidR="00B121A5" w:rsidRPr="0010060D" w:rsidRDefault="008B28B8" w:rsidP="009F7D08">
      <w:pPr>
        <w:pStyle w:val="Titre1"/>
      </w:pPr>
      <w:r>
        <w:lastRenderedPageBreak/>
        <w:t>Processus de g</w:t>
      </w:r>
      <w:r w:rsidR="00B121A5">
        <w:t>énéralisation des étendues et des cours d’eau</w:t>
      </w:r>
    </w:p>
    <w:p w:rsidR="00564EC7" w:rsidRDefault="00E33BC7" w:rsidP="00803CBA">
      <w:r>
        <w:t xml:space="preserve">Présentement, tous les outils de généralisation sont accessibles via une barre de menu (Barre de généralisation) dans ArcMap. Tous les outils de cette barre de menu peuvent traiter un ou plusieurs éléments. On ne peut pas qualifier ces outils comme des outils automatiques puisqu’il faut sélectionner les éléments à traiter, définir les paramètres et lancer la commande. Cependant, on peut plutôt les qualifier d’outils semi-automatiques. Ces outils ne peuvent pas être utilisés dans des </w:t>
      </w:r>
      <w:proofErr w:type="spellStart"/>
      <w:r>
        <w:t>Géotraitements</w:t>
      </w:r>
      <w:proofErr w:type="spellEnd"/>
      <w:r>
        <w:t xml:space="preserve"> ou via le gestionnaire de processus « </w:t>
      </w:r>
      <w:proofErr w:type="spellStart"/>
      <w:r>
        <w:t>ModelBuilder</w:t>
      </w:r>
      <w:proofErr w:type="spellEnd"/>
      <w:r>
        <w:t> » de ESRI car ils n’ont pas été conçu pour ça. Pourquoi, tout simplement parce</w:t>
      </w:r>
      <w:r w:rsidR="00E07663">
        <w:t xml:space="preserve"> je ne possède plus les privilèges d’accès pour créer des </w:t>
      </w:r>
      <w:proofErr w:type="spellStart"/>
      <w:r w:rsidR="00E07663">
        <w:t>Geotraitements</w:t>
      </w:r>
      <w:proofErr w:type="spellEnd"/>
      <w:r w:rsidR="00E07663">
        <w:t xml:space="preserve"> en Vb.Net. De plus, je crois qu’il existe d’autres méthode plus performante pour traiter les processus de généralisation. Mon outil de validation des contraintes spatiales est un bon exemple de ce que je prétends. Mon prochain développement majeur sera justement consacré à développer ce genre d’outil automatique de gestion de processus de traitement.</w:t>
      </w:r>
    </w:p>
    <w:p w:rsidR="006D2EFD" w:rsidRDefault="006D2EFD" w:rsidP="00803CBA">
      <w:r>
        <w:t xml:space="preserve">Comme déjà mentionné dans le document, j’ai réussi à généraliser </w:t>
      </w:r>
      <w:r w:rsidR="007C2708">
        <w:t xml:space="preserve">deux classes d’entités (étendue et cours d’eau) pour </w:t>
      </w:r>
      <w:r>
        <w:t xml:space="preserve">deux jeux de données </w:t>
      </w:r>
      <w:r w:rsidR="009E6244">
        <w:t xml:space="preserve">(021L et 031P) </w:t>
      </w:r>
      <w:r>
        <w:t xml:space="preserve">à l’échelle du 1 :250000 à partir des données de la BDG qui sont à l’échelle d’environ 1 :50000. J’ai essayé </w:t>
      </w:r>
      <w:r w:rsidR="002C6019">
        <w:t xml:space="preserve">d’utiliser </w:t>
      </w:r>
      <w:r>
        <w:t>plusieurs</w:t>
      </w:r>
      <w:r w:rsidR="002C6019">
        <w:t xml:space="preserve"> séquences de traitement d’outils différents pour en arriver à un résultat acceptable. Cette séquence de traitement est itérative à certains endroits et elle peut être différente selon le résultat désiré. Cette séquence est donc seulement à titre indicative.</w:t>
      </w:r>
    </w:p>
    <w:tbl>
      <w:tblPr>
        <w:tblStyle w:val="Grilledutableau"/>
        <w:tblW w:w="0" w:type="auto"/>
        <w:tblLook w:val="04A0" w:firstRow="1" w:lastRow="0" w:firstColumn="1" w:lastColumn="0" w:noHBand="0" w:noVBand="1"/>
      </w:tblPr>
      <w:tblGrid>
        <w:gridCol w:w="9350"/>
      </w:tblGrid>
      <w:tr w:rsidR="007C2708" w:rsidTr="007C2708">
        <w:tc>
          <w:tcPr>
            <w:tcW w:w="9350" w:type="dxa"/>
          </w:tcPr>
          <w:p w:rsidR="007C2708" w:rsidRDefault="007C2708" w:rsidP="007C2708">
            <w:pPr>
              <w:jc w:val="center"/>
            </w:pPr>
            <w:r>
              <w:t>Barre de menu contenant les outils de squelettisation et de généralisation.</w:t>
            </w:r>
          </w:p>
          <w:p w:rsidR="007C2708" w:rsidRDefault="007C2708" w:rsidP="007C2708">
            <w:pPr>
              <w:jc w:val="center"/>
            </w:pPr>
            <w:r>
              <w:t>Voir la documentation « </w:t>
            </w:r>
            <w:r w:rsidRPr="007C2708">
              <w:rPr>
                <w:b/>
              </w:rPr>
              <w:t>BarreGeneralisation.doc</w:t>
            </w:r>
            <w:r>
              <w:t> » de cette barre de menu pour plus de détails.</w:t>
            </w:r>
          </w:p>
        </w:tc>
      </w:tr>
      <w:tr w:rsidR="007C2708" w:rsidTr="007C2708">
        <w:tc>
          <w:tcPr>
            <w:tcW w:w="9350" w:type="dxa"/>
          </w:tcPr>
          <w:p w:rsidR="007C2708" w:rsidRDefault="007C2708" w:rsidP="007C2708">
            <w:pPr>
              <w:jc w:val="center"/>
            </w:pPr>
          </w:p>
          <w:p w:rsidR="007C2708" w:rsidRDefault="007C2708" w:rsidP="007C2708">
            <w:pPr>
              <w:jc w:val="center"/>
            </w:pPr>
            <w:r w:rsidRPr="00127FED">
              <w:rPr>
                <w:noProof/>
                <w:lang w:val="en-CA" w:eastAsia="en-CA"/>
              </w:rPr>
              <w:drawing>
                <wp:inline distT="0" distB="0" distL="0" distR="0">
                  <wp:extent cx="3762375" cy="476250"/>
                  <wp:effectExtent l="0" t="0" r="9525" b="0"/>
                  <wp:docPr id="175" name="Imag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3762375" cy="476250"/>
                          </a:xfrm>
                          <a:prstGeom prst="rect">
                            <a:avLst/>
                          </a:prstGeom>
                          <a:noFill/>
                          <a:ln>
                            <a:noFill/>
                          </a:ln>
                        </pic:spPr>
                      </pic:pic>
                    </a:graphicData>
                  </a:graphic>
                </wp:inline>
              </w:drawing>
            </w:r>
          </w:p>
          <w:p w:rsidR="007C2708" w:rsidRDefault="007C2708" w:rsidP="007C2708">
            <w:pPr>
              <w:jc w:val="center"/>
            </w:pPr>
          </w:p>
        </w:tc>
      </w:tr>
    </w:tbl>
    <w:p w:rsidR="009E6244" w:rsidRDefault="009E6244" w:rsidP="00803CBA"/>
    <w:p w:rsidR="00803CBA" w:rsidRDefault="00803CBA" w:rsidP="009E6244">
      <w:pPr>
        <w:pStyle w:val="Titre2"/>
        <w:numPr>
          <w:ilvl w:val="0"/>
          <w:numId w:val="11"/>
        </w:numPr>
        <w:ind w:left="426"/>
      </w:pPr>
      <w:r>
        <w:t>Extraction</w:t>
      </w:r>
      <w:r w:rsidR="005963A2">
        <w:t xml:space="preserve"> des données spatiales</w:t>
      </w:r>
    </w:p>
    <w:p w:rsidR="00564EC7" w:rsidRDefault="007C2708" w:rsidP="007C2708">
      <w:pPr>
        <w:keepNext/>
        <w:ind w:left="284"/>
      </w:pPr>
      <w:r>
        <w:t>Cette étape consiste à extraire les étendues et les cours</w:t>
      </w:r>
      <w:r w:rsidR="00F37BEF">
        <w:t xml:space="preserve"> d’eau à partir des données de la BDG. </w:t>
      </w:r>
      <w:r w:rsidR="008843DE">
        <w:t>À partir de ArcMap, j</w:t>
      </w:r>
      <w:r w:rsidR="00F37BEF">
        <w:t>’ai utilisé l’outil « </w:t>
      </w:r>
      <w:proofErr w:type="spellStart"/>
      <w:r w:rsidR="00F37BEF" w:rsidRPr="008843DE">
        <w:rPr>
          <w:b/>
        </w:rPr>
        <w:t>Extract</w:t>
      </w:r>
      <w:proofErr w:type="spellEnd"/>
      <w:r w:rsidR="00F37BEF" w:rsidRPr="008843DE">
        <w:rPr>
          <w:b/>
        </w:rPr>
        <w:t xml:space="preserve"> data</w:t>
      </w:r>
      <w:r w:rsidR="00F37BEF">
        <w:t> » de la barre de menu ESRI « </w:t>
      </w:r>
      <w:proofErr w:type="spellStart"/>
      <w:r w:rsidR="00F37BEF" w:rsidRPr="008843DE">
        <w:rPr>
          <w:b/>
        </w:rPr>
        <w:t>Distributed</w:t>
      </w:r>
      <w:proofErr w:type="spellEnd"/>
      <w:r w:rsidR="00F37BEF" w:rsidRPr="008843DE">
        <w:rPr>
          <w:b/>
        </w:rPr>
        <w:t xml:space="preserve"> </w:t>
      </w:r>
      <w:proofErr w:type="spellStart"/>
      <w:r w:rsidR="00F37BEF" w:rsidRPr="008843DE">
        <w:rPr>
          <w:b/>
        </w:rPr>
        <w:t>Geodatabase</w:t>
      </w:r>
      <w:proofErr w:type="spellEnd"/>
      <w:r w:rsidR="00F37BEF">
        <w:t> »</w:t>
      </w:r>
      <w:r w:rsidR="008843DE">
        <w:t>. Cet outil permet d’extraire les données exactes de la BDG et de les insérer dans une « </w:t>
      </w:r>
      <w:r w:rsidR="008843DE" w:rsidRPr="008843DE">
        <w:rPr>
          <w:b/>
        </w:rPr>
        <w:t xml:space="preserve">File </w:t>
      </w:r>
      <w:proofErr w:type="spellStart"/>
      <w:r w:rsidR="008843DE" w:rsidRPr="008843DE">
        <w:rPr>
          <w:b/>
        </w:rPr>
        <w:t>Geodatabase</w:t>
      </w:r>
      <w:proofErr w:type="spellEnd"/>
      <w:r w:rsidR="008843DE">
        <w:t> » de façon très performante. De plus elle permet de créer un projet contenant les données extraites. Il est important de mentionner qu’il faut extraire une partie plus grande de la partie à généraliser afin d’obtenir un bon résultat. Il est conseiller d’extraire au moins deux à trois fois la largeur de généralisation. Si la largeur de généralisation est 125 mètres</w:t>
      </w:r>
      <w:r w:rsidR="0048115D">
        <w:t>, on pourrait par exemple extraire les données selon un tampon de 300 mètres autour du jeu de données à l’échelle du 1 :250000.</w:t>
      </w:r>
      <w:bookmarkStart w:id="0" w:name="_GoBack"/>
      <w:bookmarkEnd w:id="0"/>
    </w:p>
    <w:p w:rsidR="00803CBA" w:rsidRDefault="00803CBA" w:rsidP="009E6244">
      <w:pPr>
        <w:pStyle w:val="Titre2"/>
        <w:numPr>
          <w:ilvl w:val="0"/>
          <w:numId w:val="11"/>
        </w:numPr>
        <w:ind w:left="426"/>
      </w:pPr>
      <w:r>
        <w:t>Projection</w:t>
      </w:r>
      <w:r w:rsidR="005963A2">
        <w:t xml:space="preserve"> des données spatiales</w:t>
      </w:r>
    </w:p>
    <w:p w:rsidR="00564EC7" w:rsidRDefault="00564EC7" w:rsidP="00803CBA"/>
    <w:p w:rsidR="0064479C" w:rsidRDefault="0064479C" w:rsidP="009E6244">
      <w:pPr>
        <w:pStyle w:val="Titre2"/>
        <w:numPr>
          <w:ilvl w:val="0"/>
          <w:numId w:val="11"/>
        </w:numPr>
        <w:ind w:left="426"/>
      </w:pPr>
      <w:r>
        <w:t>Filtrer les sommets</w:t>
      </w:r>
      <w:r w:rsidR="001E6100">
        <w:t xml:space="preserve"> </w:t>
      </w:r>
      <w:r w:rsidR="004D6EE4">
        <w:t>des lignes et des surface</w:t>
      </w:r>
      <w:r w:rsidR="005963A2">
        <w:t>s</w:t>
      </w:r>
      <w:r w:rsidR="004D6EE4">
        <w:t xml:space="preserve"> </w:t>
      </w:r>
      <w:r w:rsidR="001E6100">
        <w:t>(Distance latérale</w:t>
      </w:r>
      <w:r w:rsidR="005963A2">
        <w:t xml:space="preserve"> minimale entre les sommets</w:t>
      </w:r>
      <w:r w:rsidR="001E6100">
        <w:t>)</w:t>
      </w:r>
    </w:p>
    <w:p w:rsidR="00564EC7" w:rsidRDefault="00564EC7" w:rsidP="00803CBA"/>
    <w:p w:rsidR="004D6EE4" w:rsidRDefault="004D6EE4" w:rsidP="009E6244">
      <w:pPr>
        <w:pStyle w:val="Titre2"/>
        <w:numPr>
          <w:ilvl w:val="0"/>
          <w:numId w:val="11"/>
        </w:numPr>
        <w:ind w:left="426"/>
      </w:pPr>
      <w:r>
        <w:t>Filtrer les droites des lignes et des surfaces (Longueur</w:t>
      </w:r>
      <w:r w:rsidR="005963A2">
        <w:t xml:space="preserve"> minimale des droites</w:t>
      </w:r>
      <w:r>
        <w:t>)</w:t>
      </w:r>
    </w:p>
    <w:p w:rsidR="00564EC7" w:rsidRDefault="00564EC7" w:rsidP="00803CBA"/>
    <w:p w:rsidR="004D6EE4" w:rsidRDefault="004D6EE4" w:rsidP="009E6244">
      <w:pPr>
        <w:pStyle w:val="Titre2"/>
        <w:numPr>
          <w:ilvl w:val="0"/>
          <w:numId w:val="11"/>
        </w:numPr>
        <w:ind w:left="426"/>
      </w:pPr>
      <w:r>
        <w:lastRenderedPageBreak/>
        <w:t xml:space="preserve">Éliminer les squelettes </w:t>
      </w:r>
      <w:r w:rsidR="005963A2">
        <w:t xml:space="preserve">existants </w:t>
      </w:r>
      <w:r>
        <w:t>des surfaces</w:t>
      </w:r>
    </w:p>
    <w:p w:rsidR="00564EC7" w:rsidRDefault="00564EC7" w:rsidP="004D6EE4"/>
    <w:p w:rsidR="00803CBA" w:rsidRDefault="00803CBA" w:rsidP="009E6244">
      <w:pPr>
        <w:pStyle w:val="Titre2"/>
        <w:numPr>
          <w:ilvl w:val="0"/>
          <w:numId w:val="11"/>
        </w:numPr>
        <w:ind w:left="426"/>
      </w:pPr>
      <w:r>
        <w:t>Proximité</w:t>
      </w:r>
      <w:r w:rsidR="0064479C">
        <w:t xml:space="preserve"> des sommets (</w:t>
      </w:r>
      <w:r w:rsidR="001E6100">
        <w:t>Tolérance</w:t>
      </w:r>
      <w:r w:rsidR="005963A2">
        <w:t xml:space="preserve"> minimale de proximité</w:t>
      </w:r>
      <w:r w:rsidR="0064479C">
        <w:t>)</w:t>
      </w:r>
    </w:p>
    <w:p w:rsidR="00564EC7" w:rsidRDefault="00564EC7" w:rsidP="00803CBA"/>
    <w:p w:rsidR="00803CBA" w:rsidRDefault="00803CBA" w:rsidP="009E6244">
      <w:pPr>
        <w:pStyle w:val="Titre2"/>
        <w:numPr>
          <w:ilvl w:val="0"/>
          <w:numId w:val="11"/>
        </w:numPr>
        <w:ind w:left="426"/>
      </w:pPr>
      <w:r>
        <w:t>Éliminer la duplication</w:t>
      </w:r>
      <w:r w:rsidR="005963A2">
        <w:t xml:space="preserve"> (Précision des données spatiales)</w:t>
      </w:r>
    </w:p>
    <w:p w:rsidR="00564EC7" w:rsidRDefault="00564EC7" w:rsidP="00803CBA"/>
    <w:p w:rsidR="00803CBA" w:rsidRDefault="00803CBA" w:rsidP="009E6244">
      <w:pPr>
        <w:pStyle w:val="Titre2"/>
        <w:numPr>
          <w:ilvl w:val="0"/>
          <w:numId w:val="11"/>
        </w:numPr>
        <w:ind w:left="426"/>
      </w:pPr>
      <w:r>
        <w:t xml:space="preserve">Ajustement </w:t>
      </w:r>
      <w:r w:rsidR="004525EE">
        <w:t xml:space="preserve">des éléments </w:t>
      </w:r>
      <w:r>
        <w:t>au découpage (EdgeMatch)</w:t>
      </w:r>
    </w:p>
    <w:p w:rsidR="00564EC7" w:rsidRDefault="00564EC7" w:rsidP="00803CBA"/>
    <w:p w:rsidR="00803CBA" w:rsidRDefault="00803CBA" w:rsidP="009E6244">
      <w:pPr>
        <w:pStyle w:val="Titre2"/>
        <w:numPr>
          <w:ilvl w:val="0"/>
          <w:numId w:val="11"/>
        </w:numPr>
        <w:ind w:left="426"/>
      </w:pPr>
      <w:r>
        <w:t>Fusion des lignes et des surfaces</w:t>
      </w:r>
    </w:p>
    <w:p w:rsidR="00564EC7" w:rsidRDefault="00564EC7" w:rsidP="00803CBA"/>
    <w:p w:rsidR="0064479C" w:rsidRDefault="0064479C" w:rsidP="009E6244">
      <w:pPr>
        <w:pStyle w:val="Titre2"/>
        <w:numPr>
          <w:ilvl w:val="0"/>
          <w:numId w:val="11"/>
        </w:numPr>
        <w:ind w:left="426"/>
      </w:pPr>
      <w:r>
        <w:t>Adoucir les lignes et les surfaces</w:t>
      </w:r>
    </w:p>
    <w:p w:rsidR="00564EC7" w:rsidRDefault="00564EC7" w:rsidP="00803CBA"/>
    <w:p w:rsidR="0064479C" w:rsidRDefault="00F21277" w:rsidP="009E6244">
      <w:pPr>
        <w:pStyle w:val="Titre2"/>
        <w:numPr>
          <w:ilvl w:val="0"/>
          <w:numId w:val="11"/>
        </w:numPr>
        <w:ind w:left="426"/>
      </w:pPr>
      <w:r>
        <w:t>Filtrer l</w:t>
      </w:r>
      <w:r w:rsidR="0064479C">
        <w:t>es anneaux intérieurs</w:t>
      </w:r>
      <w:r>
        <w:t xml:space="preserve"> (Superficie</w:t>
      </w:r>
      <w:r w:rsidR="008415C5">
        <w:t xml:space="preserve"> minimale des anneaux intérieurs</w:t>
      </w:r>
      <w:r>
        <w:t>)</w:t>
      </w:r>
    </w:p>
    <w:p w:rsidR="00564EC7" w:rsidRDefault="00564EC7" w:rsidP="00803CBA"/>
    <w:p w:rsidR="0064479C" w:rsidRDefault="0064479C" w:rsidP="009E6244">
      <w:pPr>
        <w:pStyle w:val="Titre2"/>
        <w:numPr>
          <w:ilvl w:val="0"/>
          <w:numId w:val="11"/>
        </w:numPr>
        <w:ind w:left="426"/>
      </w:pPr>
      <w:r>
        <w:t>Généralisation</w:t>
      </w:r>
      <w:r w:rsidR="00A34FD1">
        <w:t xml:space="preserve"> intérieure/extérieure</w:t>
      </w:r>
      <w:r>
        <w:t xml:space="preserve"> des surfaces</w:t>
      </w:r>
      <w:r w:rsidR="001E6100">
        <w:t xml:space="preserve"> (Largeur</w:t>
      </w:r>
      <w:r w:rsidR="005963A2">
        <w:t xml:space="preserve"> et l</w:t>
      </w:r>
      <w:r w:rsidR="001E6100">
        <w:t>ongueur</w:t>
      </w:r>
      <w:r w:rsidR="005963A2">
        <w:t xml:space="preserve"> minimale de généralisation</w:t>
      </w:r>
      <w:r w:rsidR="001E6100">
        <w:t>/Superficie</w:t>
      </w:r>
      <w:r w:rsidR="005963A2">
        <w:t xml:space="preserve"> minimale des anneaux externes et internes</w:t>
      </w:r>
      <w:r w:rsidR="001E6100">
        <w:t>)</w:t>
      </w:r>
    </w:p>
    <w:p w:rsidR="00564EC7" w:rsidRDefault="00564EC7" w:rsidP="00803CBA"/>
    <w:p w:rsidR="001E6100" w:rsidRDefault="001E6100" w:rsidP="009E6244">
      <w:pPr>
        <w:pStyle w:val="Titre2"/>
        <w:numPr>
          <w:ilvl w:val="0"/>
          <w:numId w:val="11"/>
        </w:numPr>
        <w:ind w:left="426"/>
      </w:pPr>
      <w:r>
        <w:t>Filtrer les lignes (Longueur</w:t>
      </w:r>
      <w:r w:rsidR="005963A2">
        <w:t xml:space="preserve"> minimale des lignes</w:t>
      </w:r>
      <w:r>
        <w:t>)</w:t>
      </w:r>
    </w:p>
    <w:p w:rsidR="00564EC7" w:rsidRDefault="00564EC7" w:rsidP="00803CBA"/>
    <w:p w:rsidR="004D6EE4" w:rsidRDefault="004D6EE4" w:rsidP="009E6244">
      <w:pPr>
        <w:pStyle w:val="Titre2"/>
        <w:numPr>
          <w:ilvl w:val="0"/>
          <w:numId w:val="11"/>
        </w:numPr>
        <w:ind w:left="426"/>
      </w:pPr>
      <w:r>
        <w:t>Filtrer les lignes fermées (Longueur</w:t>
      </w:r>
      <w:r w:rsidR="005963A2">
        <w:t xml:space="preserve"> minimale des lignes</w:t>
      </w:r>
      <w:r>
        <w:t>)</w:t>
      </w:r>
    </w:p>
    <w:p w:rsidR="00564EC7" w:rsidRDefault="00564EC7" w:rsidP="00803CBA"/>
    <w:p w:rsidR="001E6100" w:rsidRDefault="001E6100" w:rsidP="009E6244">
      <w:pPr>
        <w:pStyle w:val="Titre2"/>
        <w:numPr>
          <w:ilvl w:val="0"/>
          <w:numId w:val="11"/>
        </w:numPr>
        <w:ind w:left="426"/>
      </w:pPr>
      <w:r>
        <w:t xml:space="preserve">Généralisation </w:t>
      </w:r>
      <w:r w:rsidR="00A34FD1">
        <w:t xml:space="preserve">gauche/droite </w:t>
      </w:r>
      <w:r>
        <w:t>des lignes (Largeur</w:t>
      </w:r>
      <w:r w:rsidR="005963A2">
        <w:t xml:space="preserve"> et l</w:t>
      </w:r>
      <w:r>
        <w:t>ongueur</w:t>
      </w:r>
      <w:r w:rsidR="005963A2">
        <w:t xml:space="preserve"> minimale de généralisation</w:t>
      </w:r>
      <w:r>
        <w:t>/Longueur</w:t>
      </w:r>
      <w:r w:rsidR="005963A2">
        <w:t xml:space="preserve"> minimale des lignes</w:t>
      </w:r>
      <w:r>
        <w:t>)</w:t>
      </w:r>
    </w:p>
    <w:p w:rsidR="00564EC7" w:rsidRDefault="00564EC7" w:rsidP="001E6100"/>
    <w:p w:rsidR="00A34FD1" w:rsidRDefault="00A34FD1" w:rsidP="009E6244">
      <w:pPr>
        <w:pStyle w:val="Titre2"/>
        <w:numPr>
          <w:ilvl w:val="0"/>
          <w:numId w:val="11"/>
        </w:numPr>
        <w:ind w:left="426"/>
      </w:pPr>
      <w:r>
        <w:t>Créer les squelettes des surfaces</w:t>
      </w:r>
    </w:p>
    <w:p w:rsidR="00564EC7" w:rsidRDefault="00564EC7" w:rsidP="001E6100"/>
    <w:p w:rsidR="00F21277" w:rsidRDefault="00F21277" w:rsidP="009E6244">
      <w:pPr>
        <w:pStyle w:val="Titre2"/>
        <w:numPr>
          <w:ilvl w:val="0"/>
          <w:numId w:val="11"/>
        </w:numPr>
        <w:ind w:left="426"/>
      </w:pPr>
      <w:r>
        <w:t>Séparer les géométries multiples</w:t>
      </w:r>
    </w:p>
    <w:p w:rsidR="00564EC7" w:rsidRDefault="00564EC7" w:rsidP="001E6100"/>
    <w:p w:rsidR="004D6EE4" w:rsidRDefault="004D6EE4" w:rsidP="009E6244">
      <w:pPr>
        <w:pStyle w:val="Titre2"/>
        <w:numPr>
          <w:ilvl w:val="0"/>
          <w:numId w:val="11"/>
        </w:numPr>
        <w:ind w:left="426"/>
      </w:pPr>
      <w:r>
        <w:t>Transfert des attributs d’origine</w:t>
      </w:r>
    </w:p>
    <w:p w:rsidR="00564EC7" w:rsidRDefault="00564EC7" w:rsidP="001E6100"/>
    <w:p w:rsidR="001E6100" w:rsidRDefault="001E6100" w:rsidP="00803CBA"/>
    <w:p w:rsidR="0064479C" w:rsidRDefault="0064479C" w:rsidP="00803CBA"/>
    <w:p w:rsidR="00803CBA" w:rsidRDefault="00803CBA" w:rsidP="00803CBA"/>
    <w:p w:rsidR="00803CBA" w:rsidRDefault="00803CBA" w:rsidP="00803CBA"/>
    <w:p w:rsidR="00803CBA" w:rsidRDefault="00803CBA" w:rsidP="00803CBA"/>
    <w:p w:rsidR="00B121A5" w:rsidRDefault="00B121A5">
      <w:pPr>
        <w:rPr>
          <w:b/>
          <w:sz w:val="28"/>
          <w:szCs w:val="28"/>
        </w:rPr>
      </w:pPr>
      <w:r>
        <w:rPr>
          <w:b/>
          <w:sz w:val="28"/>
          <w:szCs w:val="28"/>
        </w:rPr>
        <w:br w:type="page"/>
      </w:r>
    </w:p>
    <w:p w:rsidR="00C238FB" w:rsidRPr="00233F32" w:rsidRDefault="00C238FB" w:rsidP="009F7D08">
      <w:pPr>
        <w:pStyle w:val="Titre1"/>
      </w:pPr>
      <w:r w:rsidRPr="00233F32">
        <w:lastRenderedPageBreak/>
        <w:t>Conclusion</w:t>
      </w:r>
    </w:p>
    <w:p w:rsidR="00C238FB" w:rsidRDefault="00C238FB" w:rsidP="00C238FB"/>
    <w:p w:rsidR="00C238FB" w:rsidRDefault="00C238FB" w:rsidP="00C238FB"/>
    <w:p w:rsidR="00AF4595" w:rsidRDefault="00AF4595" w:rsidP="00C238FB"/>
    <w:p w:rsidR="00AF4595" w:rsidRDefault="00AF4595" w:rsidP="00C238FB"/>
    <w:p w:rsidR="00AF4595" w:rsidRDefault="00AF4595" w:rsidP="00C238FB"/>
    <w:p w:rsidR="00AF4595" w:rsidRDefault="00AF4595" w:rsidP="00C238FB"/>
    <w:p w:rsidR="00AF4595" w:rsidRDefault="00AF4595" w:rsidP="00C238FB"/>
    <w:p w:rsidR="00AF4595" w:rsidRDefault="00AF4595" w:rsidP="00C238FB"/>
    <w:p w:rsidR="00AF4595" w:rsidRDefault="00AF4595" w:rsidP="00C238FB"/>
    <w:p w:rsidR="00AF4595" w:rsidRDefault="00AF4595" w:rsidP="00C238FB"/>
    <w:p w:rsidR="00AF4595" w:rsidRDefault="00AF4595" w:rsidP="00C238FB"/>
    <w:p w:rsidR="00AF4595" w:rsidRDefault="00AF4595" w:rsidP="00C238FB"/>
    <w:p w:rsidR="00AF4595" w:rsidRDefault="00AF4595" w:rsidP="00C238FB"/>
    <w:p w:rsidR="00AF4595" w:rsidRPr="00233F32" w:rsidRDefault="00AF4595" w:rsidP="0061702A">
      <w:pPr>
        <w:pStyle w:val="Titre1"/>
      </w:pPr>
      <w:r>
        <w:t>Références</w:t>
      </w:r>
    </w:p>
    <w:p w:rsidR="00AF4595" w:rsidRDefault="00AF4595" w:rsidP="00AF4595"/>
    <w:p w:rsidR="00AF4595" w:rsidRPr="00C238FB" w:rsidRDefault="00AF4595" w:rsidP="00C238FB"/>
    <w:sectPr w:rsidR="00AF4595" w:rsidRPr="00C238FB" w:rsidSect="00CD2EC0">
      <w:pgSz w:w="12240" w:h="15840"/>
      <w:pgMar w:top="567" w:right="1440" w:bottom="568"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2B2AF7"/>
    <w:multiLevelType w:val="hybridMultilevel"/>
    <w:tmpl w:val="DF205C24"/>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 w15:restartNumberingAfterBreak="0">
    <w:nsid w:val="0C5849E6"/>
    <w:multiLevelType w:val="hybridMultilevel"/>
    <w:tmpl w:val="A046491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 w15:restartNumberingAfterBreak="0">
    <w:nsid w:val="0DDE1E95"/>
    <w:multiLevelType w:val="hybridMultilevel"/>
    <w:tmpl w:val="F70873B8"/>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 w15:restartNumberingAfterBreak="0">
    <w:nsid w:val="12FF017B"/>
    <w:multiLevelType w:val="hybridMultilevel"/>
    <w:tmpl w:val="E36E7E88"/>
    <w:lvl w:ilvl="0" w:tplc="10090001">
      <w:start w:val="1"/>
      <w:numFmt w:val="bullet"/>
      <w:lvlText w:val=""/>
      <w:lvlJc w:val="left"/>
      <w:pPr>
        <w:ind w:left="1004" w:hanging="360"/>
      </w:pPr>
      <w:rPr>
        <w:rFonts w:ascii="Symbol" w:hAnsi="Symbol" w:hint="default"/>
      </w:rPr>
    </w:lvl>
    <w:lvl w:ilvl="1" w:tplc="10090003" w:tentative="1">
      <w:start w:val="1"/>
      <w:numFmt w:val="bullet"/>
      <w:lvlText w:val="o"/>
      <w:lvlJc w:val="left"/>
      <w:pPr>
        <w:ind w:left="1724" w:hanging="360"/>
      </w:pPr>
      <w:rPr>
        <w:rFonts w:ascii="Courier New" w:hAnsi="Courier New" w:cs="Courier New" w:hint="default"/>
      </w:rPr>
    </w:lvl>
    <w:lvl w:ilvl="2" w:tplc="10090005" w:tentative="1">
      <w:start w:val="1"/>
      <w:numFmt w:val="bullet"/>
      <w:lvlText w:val=""/>
      <w:lvlJc w:val="left"/>
      <w:pPr>
        <w:ind w:left="2444" w:hanging="360"/>
      </w:pPr>
      <w:rPr>
        <w:rFonts w:ascii="Wingdings" w:hAnsi="Wingdings" w:hint="default"/>
      </w:rPr>
    </w:lvl>
    <w:lvl w:ilvl="3" w:tplc="10090001" w:tentative="1">
      <w:start w:val="1"/>
      <w:numFmt w:val="bullet"/>
      <w:lvlText w:val=""/>
      <w:lvlJc w:val="left"/>
      <w:pPr>
        <w:ind w:left="3164" w:hanging="360"/>
      </w:pPr>
      <w:rPr>
        <w:rFonts w:ascii="Symbol" w:hAnsi="Symbol" w:hint="default"/>
      </w:rPr>
    </w:lvl>
    <w:lvl w:ilvl="4" w:tplc="10090003" w:tentative="1">
      <w:start w:val="1"/>
      <w:numFmt w:val="bullet"/>
      <w:lvlText w:val="o"/>
      <w:lvlJc w:val="left"/>
      <w:pPr>
        <w:ind w:left="3884" w:hanging="360"/>
      </w:pPr>
      <w:rPr>
        <w:rFonts w:ascii="Courier New" w:hAnsi="Courier New" w:cs="Courier New" w:hint="default"/>
      </w:rPr>
    </w:lvl>
    <w:lvl w:ilvl="5" w:tplc="10090005" w:tentative="1">
      <w:start w:val="1"/>
      <w:numFmt w:val="bullet"/>
      <w:lvlText w:val=""/>
      <w:lvlJc w:val="left"/>
      <w:pPr>
        <w:ind w:left="4604" w:hanging="360"/>
      </w:pPr>
      <w:rPr>
        <w:rFonts w:ascii="Wingdings" w:hAnsi="Wingdings" w:hint="default"/>
      </w:rPr>
    </w:lvl>
    <w:lvl w:ilvl="6" w:tplc="10090001" w:tentative="1">
      <w:start w:val="1"/>
      <w:numFmt w:val="bullet"/>
      <w:lvlText w:val=""/>
      <w:lvlJc w:val="left"/>
      <w:pPr>
        <w:ind w:left="5324" w:hanging="360"/>
      </w:pPr>
      <w:rPr>
        <w:rFonts w:ascii="Symbol" w:hAnsi="Symbol" w:hint="default"/>
      </w:rPr>
    </w:lvl>
    <w:lvl w:ilvl="7" w:tplc="10090003" w:tentative="1">
      <w:start w:val="1"/>
      <w:numFmt w:val="bullet"/>
      <w:lvlText w:val="o"/>
      <w:lvlJc w:val="left"/>
      <w:pPr>
        <w:ind w:left="6044" w:hanging="360"/>
      </w:pPr>
      <w:rPr>
        <w:rFonts w:ascii="Courier New" w:hAnsi="Courier New" w:cs="Courier New" w:hint="default"/>
      </w:rPr>
    </w:lvl>
    <w:lvl w:ilvl="8" w:tplc="10090005" w:tentative="1">
      <w:start w:val="1"/>
      <w:numFmt w:val="bullet"/>
      <w:lvlText w:val=""/>
      <w:lvlJc w:val="left"/>
      <w:pPr>
        <w:ind w:left="6764" w:hanging="360"/>
      </w:pPr>
      <w:rPr>
        <w:rFonts w:ascii="Wingdings" w:hAnsi="Wingdings" w:hint="default"/>
      </w:rPr>
    </w:lvl>
  </w:abstractNum>
  <w:abstractNum w:abstractNumId="4" w15:restartNumberingAfterBreak="0">
    <w:nsid w:val="134C0306"/>
    <w:multiLevelType w:val="hybridMultilevel"/>
    <w:tmpl w:val="50181602"/>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 w15:restartNumberingAfterBreak="0">
    <w:nsid w:val="28ED50FD"/>
    <w:multiLevelType w:val="hybridMultilevel"/>
    <w:tmpl w:val="A04ADB64"/>
    <w:lvl w:ilvl="0" w:tplc="10090001">
      <w:start w:val="1"/>
      <w:numFmt w:val="bullet"/>
      <w:lvlText w:val=""/>
      <w:lvlJc w:val="left"/>
      <w:pPr>
        <w:ind w:left="1004" w:hanging="360"/>
      </w:pPr>
      <w:rPr>
        <w:rFonts w:ascii="Symbol" w:hAnsi="Symbol" w:hint="default"/>
      </w:rPr>
    </w:lvl>
    <w:lvl w:ilvl="1" w:tplc="10090003" w:tentative="1">
      <w:start w:val="1"/>
      <w:numFmt w:val="bullet"/>
      <w:lvlText w:val="o"/>
      <w:lvlJc w:val="left"/>
      <w:pPr>
        <w:ind w:left="1724" w:hanging="360"/>
      </w:pPr>
      <w:rPr>
        <w:rFonts w:ascii="Courier New" w:hAnsi="Courier New" w:cs="Courier New" w:hint="default"/>
      </w:rPr>
    </w:lvl>
    <w:lvl w:ilvl="2" w:tplc="10090005" w:tentative="1">
      <w:start w:val="1"/>
      <w:numFmt w:val="bullet"/>
      <w:lvlText w:val=""/>
      <w:lvlJc w:val="left"/>
      <w:pPr>
        <w:ind w:left="2444" w:hanging="360"/>
      </w:pPr>
      <w:rPr>
        <w:rFonts w:ascii="Wingdings" w:hAnsi="Wingdings" w:hint="default"/>
      </w:rPr>
    </w:lvl>
    <w:lvl w:ilvl="3" w:tplc="10090001" w:tentative="1">
      <w:start w:val="1"/>
      <w:numFmt w:val="bullet"/>
      <w:lvlText w:val=""/>
      <w:lvlJc w:val="left"/>
      <w:pPr>
        <w:ind w:left="3164" w:hanging="360"/>
      </w:pPr>
      <w:rPr>
        <w:rFonts w:ascii="Symbol" w:hAnsi="Symbol" w:hint="default"/>
      </w:rPr>
    </w:lvl>
    <w:lvl w:ilvl="4" w:tplc="10090003" w:tentative="1">
      <w:start w:val="1"/>
      <w:numFmt w:val="bullet"/>
      <w:lvlText w:val="o"/>
      <w:lvlJc w:val="left"/>
      <w:pPr>
        <w:ind w:left="3884" w:hanging="360"/>
      </w:pPr>
      <w:rPr>
        <w:rFonts w:ascii="Courier New" w:hAnsi="Courier New" w:cs="Courier New" w:hint="default"/>
      </w:rPr>
    </w:lvl>
    <w:lvl w:ilvl="5" w:tplc="10090005" w:tentative="1">
      <w:start w:val="1"/>
      <w:numFmt w:val="bullet"/>
      <w:lvlText w:val=""/>
      <w:lvlJc w:val="left"/>
      <w:pPr>
        <w:ind w:left="4604" w:hanging="360"/>
      </w:pPr>
      <w:rPr>
        <w:rFonts w:ascii="Wingdings" w:hAnsi="Wingdings" w:hint="default"/>
      </w:rPr>
    </w:lvl>
    <w:lvl w:ilvl="6" w:tplc="10090001" w:tentative="1">
      <w:start w:val="1"/>
      <w:numFmt w:val="bullet"/>
      <w:lvlText w:val=""/>
      <w:lvlJc w:val="left"/>
      <w:pPr>
        <w:ind w:left="5324" w:hanging="360"/>
      </w:pPr>
      <w:rPr>
        <w:rFonts w:ascii="Symbol" w:hAnsi="Symbol" w:hint="default"/>
      </w:rPr>
    </w:lvl>
    <w:lvl w:ilvl="7" w:tplc="10090003" w:tentative="1">
      <w:start w:val="1"/>
      <w:numFmt w:val="bullet"/>
      <w:lvlText w:val="o"/>
      <w:lvlJc w:val="left"/>
      <w:pPr>
        <w:ind w:left="6044" w:hanging="360"/>
      </w:pPr>
      <w:rPr>
        <w:rFonts w:ascii="Courier New" w:hAnsi="Courier New" w:cs="Courier New" w:hint="default"/>
      </w:rPr>
    </w:lvl>
    <w:lvl w:ilvl="8" w:tplc="10090005" w:tentative="1">
      <w:start w:val="1"/>
      <w:numFmt w:val="bullet"/>
      <w:lvlText w:val=""/>
      <w:lvlJc w:val="left"/>
      <w:pPr>
        <w:ind w:left="6764" w:hanging="360"/>
      </w:pPr>
      <w:rPr>
        <w:rFonts w:ascii="Wingdings" w:hAnsi="Wingdings" w:hint="default"/>
      </w:rPr>
    </w:lvl>
  </w:abstractNum>
  <w:abstractNum w:abstractNumId="6" w15:restartNumberingAfterBreak="0">
    <w:nsid w:val="37877BBA"/>
    <w:multiLevelType w:val="hybridMultilevel"/>
    <w:tmpl w:val="C9C62EA6"/>
    <w:lvl w:ilvl="0" w:tplc="10090001">
      <w:start w:val="1"/>
      <w:numFmt w:val="bullet"/>
      <w:lvlText w:val=""/>
      <w:lvlJc w:val="left"/>
      <w:pPr>
        <w:ind w:left="1004" w:hanging="360"/>
      </w:pPr>
      <w:rPr>
        <w:rFonts w:ascii="Symbol" w:hAnsi="Symbol" w:hint="default"/>
      </w:rPr>
    </w:lvl>
    <w:lvl w:ilvl="1" w:tplc="10090003" w:tentative="1">
      <w:start w:val="1"/>
      <w:numFmt w:val="bullet"/>
      <w:lvlText w:val="o"/>
      <w:lvlJc w:val="left"/>
      <w:pPr>
        <w:ind w:left="1724" w:hanging="360"/>
      </w:pPr>
      <w:rPr>
        <w:rFonts w:ascii="Courier New" w:hAnsi="Courier New" w:cs="Courier New" w:hint="default"/>
      </w:rPr>
    </w:lvl>
    <w:lvl w:ilvl="2" w:tplc="10090005" w:tentative="1">
      <w:start w:val="1"/>
      <w:numFmt w:val="bullet"/>
      <w:lvlText w:val=""/>
      <w:lvlJc w:val="left"/>
      <w:pPr>
        <w:ind w:left="2444" w:hanging="360"/>
      </w:pPr>
      <w:rPr>
        <w:rFonts w:ascii="Wingdings" w:hAnsi="Wingdings" w:hint="default"/>
      </w:rPr>
    </w:lvl>
    <w:lvl w:ilvl="3" w:tplc="10090001" w:tentative="1">
      <w:start w:val="1"/>
      <w:numFmt w:val="bullet"/>
      <w:lvlText w:val=""/>
      <w:lvlJc w:val="left"/>
      <w:pPr>
        <w:ind w:left="3164" w:hanging="360"/>
      </w:pPr>
      <w:rPr>
        <w:rFonts w:ascii="Symbol" w:hAnsi="Symbol" w:hint="default"/>
      </w:rPr>
    </w:lvl>
    <w:lvl w:ilvl="4" w:tplc="10090003" w:tentative="1">
      <w:start w:val="1"/>
      <w:numFmt w:val="bullet"/>
      <w:lvlText w:val="o"/>
      <w:lvlJc w:val="left"/>
      <w:pPr>
        <w:ind w:left="3884" w:hanging="360"/>
      </w:pPr>
      <w:rPr>
        <w:rFonts w:ascii="Courier New" w:hAnsi="Courier New" w:cs="Courier New" w:hint="default"/>
      </w:rPr>
    </w:lvl>
    <w:lvl w:ilvl="5" w:tplc="10090005" w:tentative="1">
      <w:start w:val="1"/>
      <w:numFmt w:val="bullet"/>
      <w:lvlText w:val=""/>
      <w:lvlJc w:val="left"/>
      <w:pPr>
        <w:ind w:left="4604" w:hanging="360"/>
      </w:pPr>
      <w:rPr>
        <w:rFonts w:ascii="Wingdings" w:hAnsi="Wingdings" w:hint="default"/>
      </w:rPr>
    </w:lvl>
    <w:lvl w:ilvl="6" w:tplc="10090001" w:tentative="1">
      <w:start w:val="1"/>
      <w:numFmt w:val="bullet"/>
      <w:lvlText w:val=""/>
      <w:lvlJc w:val="left"/>
      <w:pPr>
        <w:ind w:left="5324" w:hanging="360"/>
      </w:pPr>
      <w:rPr>
        <w:rFonts w:ascii="Symbol" w:hAnsi="Symbol" w:hint="default"/>
      </w:rPr>
    </w:lvl>
    <w:lvl w:ilvl="7" w:tplc="10090003" w:tentative="1">
      <w:start w:val="1"/>
      <w:numFmt w:val="bullet"/>
      <w:lvlText w:val="o"/>
      <w:lvlJc w:val="left"/>
      <w:pPr>
        <w:ind w:left="6044" w:hanging="360"/>
      </w:pPr>
      <w:rPr>
        <w:rFonts w:ascii="Courier New" w:hAnsi="Courier New" w:cs="Courier New" w:hint="default"/>
      </w:rPr>
    </w:lvl>
    <w:lvl w:ilvl="8" w:tplc="10090005" w:tentative="1">
      <w:start w:val="1"/>
      <w:numFmt w:val="bullet"/>
      <w:lvlText w:val=""/>
      <w:lvlJc w:val="left"/>
      <w:pPr>
        <w:ind w:left="6764" w:hanging="360"/>
      </w:pPr>
      <w:rPr>
        <w:rFonts w:ascii="Wingdings" w:hAnsi="Wingdings" w:hint="default"/>
      </w:rPr>
    </w:lvl>
  </w:abstractNum>
  <w:abstractNum w:abstractNumId="7" w15:restartNumberingAfterBreak="0">
    <w:nsid w:val="41FE7C52"/>
    <w:multiLevelType w:val="hybridMultilevel"/>
    <w:tmpl w:val="412C9A58"/>
    <w:lvl w:ilvl="0" w:tplc="1009000F">
      <w:start w:val="1"/>
      <w:numFmt w:val="decimal"/>
      <w:lvlText w:val="%1."/>
      <w:lvlJc w:val="left"/>
      <w:pPr>
        <w:ind w:left="1004" w:hanging="360"/>
      </w:pPr>
    </w:lvl>
    <w:lvl w:ilvl="1" w:tplc="10090019" w:tentative="1">
      <w:start w:val="1"/>
      <w:numFmt w:val="lowerLetter"/>
      <w:lvlText w:val="%2."/>
      <w:lvlJc w:val="left"/>
      <w:pPr>
        <w:ind w:left="1724" w:hanging="360"/>
      </w:pPr>
    </w:lvl>
    <w:lvl w:ilvl="2" w:tplc="1009001B" w:tentative="1">
      <w:start w:val="1"/>
      <w:numFmt w:val="lowerRoman"/>
      <w:lvlText w:val="%3."/>
      <w:lvlJc w:val="right"/>
      <w:pPr>
        <w:ind w:left="2444" w:hanging="180"/>
      </w:pPr>
    </w:lvl>
    <w:lvl w:ilvl="3" w:tplc="1009000F" w:tentative="1">
      <w:start w:val="1"/>
      <w:numFmt w:val="decimal"/>
      <w:lvlText w:val="%4."/>
      <w:lvlJc w:val="left"/>
      <w:pPr>
        <w:ind w:left="3164" w:hanging="360"/>
      </w:pPr>
    </w:lvl>
    <w:lvl w:ilvl="4" w:tplc="10090019" w:tentative="1">
      <w:start w:val="1"/>
      <w:numFmt w:val="lowerLetter"/>
      <w:lvlText w:val="%5."/>
      <w:lvlJc w:val="left"/>
      <w:pPr>
        <w:ind w:left="3884" w:hanging="360"/>
      </w:pPr>
    </w:lvl>
    <w:lvl w:ilvl="5" w:tplc="1009001B" w:tentative="1">
      <w:start w:val="1"/>
      <w:numFmt w:val="lowerRoman"/>
      <w:lvlText w:val="%6."/>
      <w:lvlJc w:val="right"/>
      <w:pPr>
        <w:ind w:left="4604" w:hanging="180"/>
      </w:pPr>
    </w:lvl>
    <w:lvl w:ilvl="6" w:tplc="1009000F" w:tentative="1">
      <w:start w:val="1"/>
      <w:numFmt w:val="decimal"/>
      <w:lvlText w:val="%7."/>
      <w:lvlJc w:val="left"/>
      <w:pPr>
        <w:ind w:left="5324" w:hanging="360"/>
      </w:pPr>
    </w:lvl>
    <w:lvl w:ilvl="7" w:tplc="10090019" w:tentative="1">
      <w:start w:val="1"/>
      <w:numFmt w:val="lowerLetter"/>
      <w:lvlText w:val="%8."/>
      <w:lvlJc w:val="left"/>
      <w:pPr>
        <w:ind w:left="6044" w:hanging="360"/>
      </w:pPr>
    </w:lvl>
    <w:lvl w:ilvl="8" w:tplc="1009001B" w:tentative="1">
      <w:start w:val="1"/>
      <w:numFmt w:val="lowerRoman"/>
      <w:lvlText w:val="%9."/>
      <w:lvlJc w:val="right"/>
      <w:pPr>
        <w:ind w:left="6764" w:hanging="180"/>
      </w:pPr>
    </w:lvl>
  </w:abstractNum>
  <w:abstractNum w:abstractNumId="8" w15:restartNumberingAfterBreak="0">
    <w:nsid w:val="51684A2B"/>
    <w:multiLevelType w:val="hybridMultilevel"/>
    <w:tmpl w:val="2172717A"/>
    <w:lvl w:ilvl="0" w:tplc="10090001">
      <w:start w:val="1"/>
      <w:numFmt w:val="bullet"/>
      <w:lvlText w:val=""/>
      <w:lvlJc w:val="left"/>
      <w:pPr>
        <w:ind w:left="1374" w:hanging="360"/>
      </w:pPr>
      <w:rPr>
        <w:rFonts w:ascii="Symbol" w:hAnsi="Symbol" w:hint="default"/>
      </w:rPr>
    </w:lvl>
    <w:lvl w:ilvl="1" w:tplc="10090003" w:tentative="1">
      <w:start w:val="1"/>
      <w:numFmt w:val="bullet"/>
      <w:lvlText w:val="o"/>
      <w:lvlJc w:val="left"/>
      <w:pPr>
        <w:ind w:left="2094" w:hanging="360"/>
      </w:pPr>
      <w:rPr>
        <w:rFonts w:ascii="Courier New" w:hAnsi="Courier New" w:cs="Courier New" w:hint="default"/>
      </w:rPr>
    </w:lvl>
    <w:lvl w:ilvl="2" w:tplc="10090005" w:tentative="1">
      <w:start w:val="1"/>
      <w:numFmt w:val="bullet"/>
      <w:lvlText w:val=""/>
      <w:lvlJc w:val="left"/>
      <w:pPr>
        <w:ind w:left="2814" w:hanging="360"/>
      </w:pPr>
      <w:rPr>
        <w:rFonts w:ascii="Wingdings" w:hAnsi="Wingdings" w:hint="default"/>
      </w:rPr>
    </w:lvl>
    <w:lvl w:ilvl="3" w:tplc="10090001" w:tentative="1">
      <w:start w:val="1"/>
      <w:numFmt w:val="bullet"/>
      <w:lvlText w:val=""/>
      <w:lvlJc w:val="left"/>
      <w:pPr>
        <w:ind w:left="3534" w:hanging="360"/>
      </w:pPr>
      <w:rPr>
        <w:rFonts w:ascii="Symbol" w:hAnsi="Symbol" w:hint="default"/>
      </w:rPr>
    </w:lvl>
    <w:lvl w:ilvl="4" w:tplc="10090003" w:tentative="1">
      <w:start w:val="1"/>
      <w:numFmt w:val="bullet"/>
      <w:lvlText w:val="o"/>
      <w:lvlJc w:val="left"/>
      <w:pPr>
        <w:ind w:left="4254" w:hanging="360"/>
      </w:pPr>
      <w:rPr>
        <w:rFonts w:ascii="Courier New" w:hAnsi="Courier New" w:cs="Courier New" w:hint="default"/>
      </w:rPr>
    </w:lvl>
    <w:lvl w:ilvl="5" w:tplc="10090005" w:tentative="1">
      <w:start w:val="1"/>
      <w:numFmt w:val="bullet"/>
      <w:lvlText w:val=""/>
      <w:lvlJc w:val="left"/>
      <w:pPr>
        <w:ind w:left="4974" w:hanging="360"/>
      </w:pPr>
      <w:rPr>
        <w:rFonts w:ascii="Wingdings" w:hAnsi="Wingdings" w:hint="default"/>
      </w:rPr>
    </w:lvl>
    <w:lvl w:ilvl="6" w:tplc="10090001" w:tentative="1">
      <w:start w:val="1"/>
      <w:numFmt w:val="bullet"/>
      <w:lvlText w:val=""/>
      <w:lvlJc w:val="left"/>
      <w:pPr>
        <w:ind w:left="5694" w:hanging="360"/>
      </w:pPr>
      <w:rPr>
        <w:rFonts w:ascii="Symbol" w:hAnsi="Symbol" w:hint="default"/>
      </w:rPr>
    </w:lvl>
    <w:lvl w:ilvl="7" w:tplc="10090003" w:tentative="1">
      <w:start w:val="1"/>
      <w:numFmt w:val="bullet"/>
      <w:lvlText w:val="o"/>
      <w:lvlJc w:val="left"/>
      <w:pPr>
        <w:ind w:left="6414" w:hanging="360"/>
      </w:pPr>
      <w:rPr>
        <w:rFonts w:ascii="Courier New" w:hAnsi="Courier New" w:cs="Courier New" w:hint="default"/>
      </w:rPr>
    </w:lvl>
    <w:lvl w:ilvl="8" w:tplc="10090005" w:tentative="1">
      <w:start w:val="1"/>
      <w:numFmt w:val="bullet"/>
      <w:lvlText w:val=""/>
      <w:lvlJc w:val="left"/>
      <w:pPr>
        <w:ind w:left="7134" w:hanging="360"/>
      </w:pPr>
      <w:rPr>
        <w:rFonts w:ascii="Wingdings" w:hAnsi="Wingdings" w:hint="default"/>
      </w:rPr>
    </w:lvl>
  </w:abstractNum>
  <w:abstractNum w:abstractNumId="9" w15:restartNumberingAfterBreak="0">
    <w:nsid w:val="605E43B0"/>
    <w:multiLevelType w:val="hybridMultilevel"/>
    <w:tmpl w:val="E8D85554"/>
    <w:lvl w:ilvl="0" w:tplc="10090001">
      <w:start w:val="1"/>
      <w:numFmt w:val="bullet"/>
      <w:lvlText w:val=""/>
      <w:lvlJc w:val="left"/>
      <w:pPr>
        <w:ind w:left="1004" w:hanging="360"/>
      </w:pPr>
      <w:rPr>
        <w:rFonts w:ascii="Symbol" w:hAnsi="Symbol" w:hint="default"/>
      </w:rPr>
    </w:lvl>
    <w:lvl w:ilvl="1" w:tplc="10090003" w:tentative="1">
      <w:start w:val="1"/>
      <w:numFmt w:val="bullet"/>
      <w:lvlText w:val="o"/>
      <w:lvlJc w:val="left"/>
      <w:pPr>
        <w:ind w:left="1724" w:hanging="360"/>
      </w:pPr>
      <w:rPr>
        <w:rFonts w:ascii="Courier New" w:hAnsi="Courier New" w:cs="Courier New" w:hint="default"/>
      </w:rPr>
    </w:lvl>
    <w:lvl w:ilvl="2" w:tplc="10090005" w:tentative="1">
      <w:start w:val="1"/>
      <w:numFmt w:val="bullet"/>
      <w:lvlText w:val=""/>
      <w:lvlJc w:val="left"/>
      <w:pPr>
        <w:ind w:left="2444" w:hanging="360"/>
      </w:pPr>
      <w:rPr>
        <w:rFonts w:ascii="Wingdings" w:hAnsi="Wingdings" w:hint="default"/>
      </w:rPr>
    </w:lvl>
    <w:lvl w:ilvl="3" w:tplc="10090001" w:tentative="1">
      <w:start w:val="1"/>
      <w:numFmt w:val="bullet"/>
      <w:lvlText w:val=""/>
      <w:lvlJc w:val="left"/>
      <w:pPr>
        <w:ind w:left="3164" w:hanging="360"/>
      </w:pPr>
      <w:rPr>
        <w:rFonts w:ascii="Symbol" w:hAnsi="Symbol" w:hint="default"/>
      </w:rPr>
    </w:lvl>
    <w:lvl w:ilvl="4" w:tplc="10090003" w:tentative="1">
      <w:start w:val="1"/>
      <w:numFmt w:val="bullet"/>
      <w:lvlText w:val="o"/>
      <w:lvlJc w:val="left"/>
      <w:pPr>
        <w:ind w:left="3884" w:hanging="360"/>
      </w:pPr>
      <w:rPr>
        <w:rFonts w:ascii="Courier New" w:hAnsi="Courier New" w:cs="Courier New" w:hint="default"/>
      </w:rPr>
    </w:lvl>
    <w:lvl w:ilvl="5" w:tplc="10090005" w:tentative="1">
      <w:start w:val="1"/>
      <w:numFmt w:val="bullet"/>
      <w:lvlText w:val=""/>
      <w:lvlJc w:val="left"/>
      <w:pPr>
        <w:ind w:left="4604" w:hanging="360"/>
      </w:pPr>
      <w:rPr>
        <w:rFonts w:ascii="Wingdings" w:hAnsi="Wingdings" w:hint="default"/>
      </w:rPr>
    </w:lvl>
    <w:lvl w:ilvl="6" w:tplc="10090001" w:tentative="1">
      <w:start w:val="1"/>
      <w:numFmt w:val="bullet"/>
      <w:lvlText w:val=""/>
      <w:lvlJc w:val="left"/>
      <w:pPr>
        <w:ind w:left="5324" w:hanging="360"/>
      </w:pPr>
      <w:rPr>
        <w:rFonts w:ascii="Symbol" w:hAnsi="Symbol" w:hint="default"/>
      </w:rPr>
    </w:lvl>
    <w:lvl w:ilvl="7" w:tplc="10090003" w:tentative="1">
      <w:start w:val="1"/>
      <w:numFmt w:val="bullet"/>
      <w:lvlText w:val="o"/>
      <w:lvlJc w:val="left"/>
      <w:pPr>
        <w:ind w:left="6044" w:hanging="360"/>
      </w:pPr>
      <w:rPr>
        <w:rFonts w:ascii="Courier New" w:hAnsi="Courier New" w:cs="Courier New" w:hint="default"/>
      </w:rPr>
    </w:lvl>
    <w:lvl w:ilvl="8" w:tplc="10090005" w:tentative="1">
      <w:start w:val="1"/>
      <w:numFmt w:val="bullet"/>
      <w:lvlText w:val=""/>
      <w:lvlJc w:val="left"/>
      <w:pPr>
        <w:ind w:left="6764" w:hanging="360"/>
      </w:pPr>
      <w:rPr>
        <w:rFonts w:ascii="Wingdings" w:hAnsi="Wingdings" w:hint="default"/>
      </w:rPr>
    </w:lvl>
  </w:abstractNum>
  <w:abstractNum w:abstractNumId="10" w15:restartNumberingAfterBreak="0">
    <w:nsid w:val="70D44DA2"/>
    <w:multiLevelType w:val="hybridMultilevel"/>
    <w:tmpl w:val="24A4F73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abstractNumId w:val="2"/>
  </w:num>
  <w:num w:numId="2">
    <w:abstractNumId w:val="1"/>
  </w:num>
  <w:num w:numId="3">
    <w:abstractNumId w:val="10"/>
  </w:num>
  <w:num w:numId="4">
    <w:abstractNumId w:val="8"/>
  </w:num>
  <w:num w:numId="5">
    <w:abstractNumId w:val="0"/>
  </w:num>
  <w:num w:numId="6">
    <w:abstractNumId w:val="7"/>
  </w:num>
  <w:num w:numId="7">
    <w:abstractNumId w:val="5"/>
  </w:num>
  <w:num w:numId="8">
    <w:abstractNumId w:val="6"/>
  </w:num>
  <w:num w:numId="9">
    <w:abstractNumId w:val="9"/>
  </w:num>
  <w:num w:numId="10">
    <w:abstractNumId w:val="3"/>
  </w:num>
  <w:num w:numId="1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238FB"/>
    <w:rsid w:val="00001AB9"/>
    <w:rsid w:val="00001CF6"/>
    <w:rsid w:val="000030D7"/>
    <w:rsid w:val="00004641"/>
    <w:rsid w:val="00013159"/>
    <w:rsid w:val="00014DAF"/>
    <w:rsid w:val="00017466"/>
    <w:rsid w:val="00021E3F"/>
    <w:rsid w:val="00023EDA"/>
    <w:rsid w:val="00026B04"/>
    <w:rsid w:val="00031FC2"/>
    <w:rsid w:val="00032661"/>
    <w:rsid w:val="000421EB"/>
    <w:rsid w:val="00046F99"/>
    <w:rsid w:val="00050DB4"/>
    <w:rsid w:val="000575D6"/>
    <w:rsid w:val="00057DDF"/>
    <w:rsid w:val="00061805"/>
    <w:rsid w:val="00064CFB"/>
    <w:rsid w:val="000652EA"/>
    <w:rsid w:val="000669A8"/>
    <w:rsid w:val="00072FD3"/>
    <w:rsid w:val="000738BF"/>
    <w:rsid w:val="00076AA9"/>
    <w:rsid w:val="000814FE"/>
    <w:rsid w:val="00085196"/>
    <w:rsid w:val="0008549C"/>
    <w:rsid w:val="000905A4"/>
    <w:rsid w:val="00095F02"/>
    <w:rsid w:val="000A2F10"/>
    <w:rsid w:val="000A386B"/>
    <w:rsid w:val="000A5990"/>
    <w:rsid w:val="000B1A53"/>
    <w:rsid w:val="000B6666"/>
    <w:rsid w:val="000B7ECF"/>
    <w:rsid w:val="000C55D5"/>
    <w:rsid w:val="000C651B"/>
    <w:rsid w:val="000D22E1"/>
    <w:rsid w:val="000D3CDB"/>
    <w:rsid w:val="000E175F"/>
    <w:rsid w:val="000E36C2"/>
    <w:rsid w:val="000E5E6F"/>
    <w:rsid w:val="000E7760"/>
    <w:rsid w:val="000E7CA7"/>
    <w:rsid w:val="000E7DEB"/>
    <w:rsid w:val="000F1A3F"/>
    <w:rsid w:val="000F37BE"/>
    <w:rsid w:val="000F5CB9"/>
    <w:rsid w:val="000F6550"/>
    <w:rsid w:val="0010060D"/>
    <w:rsid w:val="00104087"/>
    <w:rsid w:val="001106C5"/>
    <w:rsid w:val="00116C0A"/>
    <w:rsid w:val="001171EF"/>
    <w:rsid w:val="001223B9"/>
    <w:rsid w:val="00122B32"/>
    <w:rsid w:val="00122B88"/>
    <w:rsid w:val="00132F0F"/>
    <w:rsid w:val="00133965"/>
    <w:rsid w:val="00147306"/>
    <w:rsid w:val="00147957"/>
    <w:rsid w:val="0015026D"/>
    <w:rsid w:val="00152539"/>
    <w:rsid w:val="00153134"/>
    <w:rsid w:val="0015524D"/>
    <w:rsid w:val="00156A90"/>
    <w:rsid w:val="00171C40"/>
    <w:rsid w:val="00176737"/>
    <w:rsid w:val="00182526"/>
    <w:rsid w:val="00182EB4"/>
    <w:rsid w:val="00184AE8"/>
    <w:rsid w:val="00185221"/>
    <w:rsid w:val="00196B91"/>
    <w:rsid w:val="001A37E5"/>
    <w:rsid w:val="001B41FA"/>
    <w:rsid w:val="001B5DD8"/>
    <w:rsid w:val="001C040A"/>
    <w:rsid w:val="001C791B"/>
    <w:rsid w:val="001D2824"/>
    <w:rsid w:val="001D5FB7"/>
    <w:rsid w:val="001E143F"/>
    <w:rsid w:val="001E45BD"/>
    <w:rsid w:val="001E4E6A"/>
    <w:rsid w:val="001E6100"/>
    <w:rsid w:val="001E6C94"/>
    <w:rsid w:val="001F3D5C"/>
    <w:rsid w:val="001F6889"/>
    <w:rsid w:val="0020185E"/>
    <w:rsid w:val="00202177"/>
    <w:rsid w:val="00216266"/>
    <w:rsid w:val="00222B17"/>
    <w:rsid w:val="00227051"/>
    <w:rsid w:val="00230BEA"/>
    <w:rsid w:val="002311C1"/>
    <w:rsid w:val="0023374B"/>
    <w:rsid w:val="00233F32"/>
    <w:rsid w:val="00234EEC"/>
    <w:rsid w:val="00235BE8"/>
    <w:rsid w:val="00236018"/>
    <w:rsid w:val="00243ACA"/>
    <w:rsid w:val="00245250"/>
    <w:rsid w:val="002469CA"/>
    <w:rsid w:val="00251F95"/>
    <w:rsid w:val="002570FE"/>
    <w:rsid w:val="00257B6F"/>
    <w:rsid w:val="002725A9"/>
    <w:rsid w:val="0027372E"/>
    <w:rsid w:val="00281FB5"/>
    <w:rsid w:val="00282FAD"/>
    <w:rsid w:val="00286EFE"/>
    <w:rsid w:val="002978FD"/>
    <w:rsid w:val="002A1942"/>
    <w:rsid w:val="002A2557"/>
    <w:rsid w:val="002A62AA"/>
    <w:rsid w:val="002B005D"/>
    <w:rsid w:val="002B17C1"/>
    <w:rsid w:val="002B2707"/>
    <w:rsid w:val="002B2A73"/>
    <w:rsid w:val="002C6019"/>
    <w:rsid w:val="002D00DD"/>
    <w:rsid w:val="002E4A5D"/>
    <w:rsid w:val="002F0CBC"/>
    <w:rsid w:val="002F3F58"/>
    <w:rsid w:val="002F3F84"/>
    <w:rsid w:val="00300DE5"/>
    <w:rsid w:val="0030301E"/>
    <w:rsid w:val="00312583"/>
    <w:rsid w:val="00312B04"/>
    <w:rsid w:val="00321CF7"/>
    <w:rsid w:val="0032374E"/>
    <w:rsid w:val="003276FD"/>
    <w:rsid w:val="00331C2A"/>
    <w:rsid w:val="00331E0A"/>
    <w:rsid w:val="00343F6B"/>
    <w:rsid w:val="0035175B"/>
    <w:rsid w:val="003563CC"/>
    <w:rsid w:val="0036170A"/>
    <w:rsid w:val="003637BF"/>
    <w:rsid w:val="00366DE9"/>
    <w:rsid w:val="00367383"/>
    <w:rsid w:val="0037085D"/>
    <w:rsid w:val="00374565"/>
    <w:rsid w:val="00380E88"/>
    <w:rsid w:val="00382C40"/>
    <w:rsid w:val="00383F8E"/>
    <w:rsid w:val="003911E8"/>
    <w:rsid w:val="00391FF6"/>
    <w:rsid w:val="00397402"/>
    <w:rsid w:val="00397516"/>
    <w:rsid w:val="003A4850"/>
    <w:rsid w:val="003A488D"/>
    <w:rsid w:val="003A5335"/>
    <w:rsid w:val="003A5677"/>
    <w:rsid w:val="003B5972"/>
    <w:rsid w:val="003C3751"/>
    <w:rsid w:val="003C62B7"/>
    <w:rsid w:val="003C6F89"/>
    <w:rsid w:val="003D593B"/>
    <w:rsid w:val="003E0C91"/>
    <w:rsid w:val="003E7260"/>
    <w:rsid w:val="003F6811"/>
    <w:rsid w:val="004020BA"/>
    <w:rsid w:val="00402BFA"/>
    <w:rsid w:val="00405B17"/>
    <w:rsid w:val="004102E6"/>
    <w:rsid w:val="0041119E"/>
    <w:rsid w:val="004147A2"/>
    <w:rsid w:val="0041787B"/>
    <w:rsid w:val="00422284"/>
    <w:rsid w:val="004257EE"/>
    <w:rsid w:val="00426785"/>
    <w:rsid w:val="00430D34"/>
    <w:rsid w:val="00432834"/>
    <w:rsid w:val="0043379B"/>
    <w:rsid w:val="00437887"/>
    <w:rsid w:val="004441F9"/>
    <w:rsid w:val="00445106"/>
    <w:rsid w:val="0044528F"/>
    <w:rsid w:val="00450818"/>
    <w:rsid w:val="004519B3"/>
    <w:rsid w:val="00452330"/>
    <w:rsid w:val="004525EE"/>
    <w:rsid w:val="00452F8E"/>
    <w:rsid w:val="00453F9F"/>
    <w:rsid w:val="004551A4"/>
    <w:rsid w:val="00460186"/>
    <w:rsid w:val="004606B9"/>
    <w:rsid w:val="00461EC7"/>
    <w:rsid w:val="00463009"/>
    <w:rsid w:val="00466ED8"/>
    <w:rsid w:val="00467A62"/>
    <w:rsid w:val="00471B9B"/>
    <w:rsid w:val="004730E3"/>
    <w:rsid w:val="00474205"/>
    <w:rsid w:val="0048115D"/>
    <w:rsid w:val="004821B2"/>
    <w:rsid w:val="004849E9"/>
    <w:rsid w:val="004906F5"/>
    <w:rsid w:val="00495B00"/>
    <w:rsid w:val="004A34CE"/>
    <w:rsid w:val="004A4E98"/>
    <w:rsid w:val="004A7D00"/>
    <w:rsid w:val="004B4436"/>
    <w:rsid w:val="004C0E28"/>
    <w:rsid w:val="004C1E1C"/>
    <w:rsid w:val="004D16FF"/>
    <w:rsid w:val="004D2093"/>
    <w:rsid w:val="004D4B91"/>
    <w:rsid w:val="004D6EE4"/>
    <w:rsid w:val="004E4DF8"/>
    <w:rsid w:val="004E4E55"/>
    <w:rsid w:val="004F14B3"/>
    <w:rsid w:val="004F4479"/>
    <w:rsid w:val="00504BE0"/>
    <w:rsid w:val="00507EE6"/>
    <w:rsid w:val="00511F34"/>
    <w:rsid w:val="00516DDC"/>
    <w:rsid w:val="00522F7F"/>
    <w:rsid w:val="00530CDA"/>
    <w:rsid w:val="00531F44"/>
    <w:rsid w:val="0054451D"/>
    <w:rsid w:val="00545708"/>
    <w:rsid w:val="005576C5"/>
    <w:rsid w:val="00564900"/>
    <w:rsid w:val="00564EC7"/>
    <w:rsid w:val="00570DE6"/>
    <w:rsid w:val="00575561"/>
    <w:rsid w:val="005756EC"/>
    <w:rsid w:val="00575EDB"/>
    <w:rsid w:val="00580D9C"/>
    <w:rsid w:val="005861A2"/>
    <w:rsid w:val="00591257"/>
    <w:rsid w:val="005926BB"/>
    <w:rsid w:val="005963A2"/>
    <w:rsid w:val="005A2822"/>
    <w:rsid w:val="005A2D3D"/>
    <w:rsid w:val="005A585A"/>
    <w:rsid w:val="005B39A8"/>
    <w:rsid w:val="005B541B"/>
    <w:rsid w:val="005C01B4"/>
    <w:rsid w:val="005C0559"/>
    <w:rsid w:val="005C394F"/>
    <w:rsid w:val="005C6CDE"/>
    <w:rsid w:val="005D21F7"/>
    <w:rsid w:val="005D3465"/>
    <w:rsid w:val="005D62F7"/>
    <w:rsid w:val="005E4E6C"/>
    <w:rsid w:val="005E57F8"/>
    <w:rsid w:val="005E64D2"/>
    <w:rsid w:val="005F0866"/>
    <w:rsid w:val="005F62D2"/>
    <w:rsid w:val="005F6398"/>
    <w:rsid w:val="005F6425"/>
    <w:rsid w:val="00602092"/>
    <w:rsid w:val="00602CE4"/>
    <w:rsid w:val="00605DE8"/>
    <w:rsid w:val="00611BF1"/>
    <w:rsid w:val="00612399"/>
    <w:rsid w:val="00612B01"/>
    <w:rsid w:val="00613F77"/>
    <w:rsid w:val="0061702A"/>
    <w:rsid w:val="00621167"/>
    <w:rsid w:val="00621781"/>
    <w:rsid w:val="0063308F"/>
    <w:rsid w:val="006334FE"/>
    <w:rsid w:val="00634226"/>
    <w:rsid w:val="00637445"/>
    <w:rsid w:val="00637FA0"/>
    <w:rsid w:val="00642134"/>
    <w:rsid w:val="00643421"/>
    <w:rsid w:val="0064479C"/>
    <w:rsid w:val="006460B6"/>
    <w:rsid w:val="0065086F"/>
    <w:rsid w:val="006719DD"/>
    <w:rsid w:val="00672A95"/>
    <w:rsid w:val="006731ED"/>
    <w:rsid w:val="00674DC9"/>
    <w:rsid w:val="00676B2D"/>
    <w:rsid w:val="006A09F5"/>
    <w:rsid w:val="006A1A90"/>
    <w:rsid w:val="006A27F2"/>
    <w:rsid w:val="006A41A2"/>
    <w:rsid w:val="006B00AE"/>
    <w:rsid w:val="006B4A2F"/>
    <w:rsid w:val="006C4D23"/>
    <w:rsid w:val="006C6B74"/>
    <w:rsid w:val="006C7E7C"/>
    <w:rsid w:val="006D24A6"/>
    <w:rsid w:val="006D2EFD"/>
    <w:rsid w:val="006D7740"/>
    <w:rsid w:val="006E077E"/>
    <w:rsid w:val="006E243E"/>
    <w:rsid w:val="006F255B"/>
    <w:rsid w:val="0070452C"/>
    <w:rsid w:val="00704EB7"/>
    <w:rsid w:val="00705471"/>
    <w:rsid w:val="00705E49"/>
    <w:rsid w:val="007176C6"/>
    <w:rsid w:val="00726E86"/>
    <w:rsid w:val="0072774F"/>
    <w:rsid w:val="00732508"/>
    <w:rsid w:val="00733D94"/>
    <w:rsid w:val="00737779"/>
    <w:rsid w:val="00737E56"/>
    <w:rsid w:val="00740C08"/>
    <w:rsid w:val="00743298"/>
    <w:rsid w:val="00743A97"/>
    <w:rsid w:val="0074561C"/>
    <w:rsid w:val="007507BB"/>
    <w:rsid w:val="00762BD6"/>
    <w:rsid w:val="00763510"/>
    <w:rsid w:val="0076608B"/>
    <w:rsid w:val="00767DD9"/>
    <w:rsid w:val="00775397"/>
    <w:rsid w:val="00775480"/>
    <w:rsid w:val="00777C16"/>
    <w:rsid w:val="00785273"/>
    <w:rsid w:val="00785C9A"/>
    <w:rsid w:val="007921D9"/>
    <w:rsid w:val="00792DF4"/>
    <w:rsid w:val="007A4D79"/>
    <w:rsid w:val="007B1158"/>
    <w:rsid w:val="007B2748"/>
    <w:rsid w:val="007B3521"/>
    <w:rsid w:val="007B4167"/>
    <w:rsid w:val="007B73A2"/>
    <w:rsid w:val="007B7AD8"/>
    <w:rsid w:val="007C2476"/>
    <w:rsid w:val="007C2708"/>
    <w:rsid w:val="007C5BF1"/>
    <w:rsid w:val="007D182A"/>
    <w:rsid w:val="007D1BC0"/>
    <w:rsid w:val="007D2625"/>
    <w:rsid w:val="007E2672"/>
    <w:rsid w:val="007E4441"/>
    <w:rsid w:val="007E5021"/>
    <w:rsid w:val="007E65D2"/>
    <w:rsid w:val="007E7802"/>
    <w:rsid w:val="007F6EC8"/>
    <w:rsid w:val="00803CBA"/>
    <w:rsid w:val="0081506E"/>
    <w:rsid w:val="00831F51"/>
    <w:rsid w:val="00833189"/>
    <w:rsid w:val="0083785D"/>
    <w:rsid w:val="008411AF"/>
    <w:rsid w:val="008415C5"/>
    <w:rsid w:val="00841CA0"/>
    <w:rsid w:val="00843D3F"/>
    <w:rsid w:val="00846713"/>
    <w:rsid w:val="00851121"/>
    <w:rsid w:val="00851285"/>
    <w:rsid w:val="00851E07"/>
    <w:rsid w:val="008523E4"/>
    <w:rsid w:val="00870C30"/>
    <w:rsid w:val="00875C15"/>
    <w:rsid w:val="0088040E"/>
    <w:rsid w:val="0088115C"/>
    <w:rsid w:val="00882B34"/>
    <w:rsid w:val="00883B1A"/>
    <w:rsid w:val="008843DE"/>
    <w:rsid w:val="00891E59"/>
    <w:rsid w:val="008924D7"/>
    <w:rsid w:val="00897804"/>
    <w:rsid w:val="008A299F"/>
    <w:rsid w:val="008A2E92"/>
    <w:rsid w:val="008B1E25"/>
    <w:rsid w:val="008B28B8"/>
    <w:rsid w:val="008B2C8C"/>
    <w:rsid w:val="008B2CF1"/>
    <w:rsid w:val="008B50C1"/>
    <w:rsid w:val="008B60AD"/>
    <w:rsid w:val="008B772B"/>
    <w:rsid w:val="008C2B06"/>
    <w:rsid w:val="008C4D30"/>
    <w:rsid w:val="008D5507"/>
    <w:rsid w:val="008E455B"/>
    <w:rsid w:val="008E64D4"/>
    <w:rsid w:val="008E6B29"/>
    <w:rsid w:val="008F3DE4"/>
    <w:rsid w:val="008F4ED5"/>
    <w:rsid w:val="008F5174"/>
    <w:rsid w:val="008F6D2C"/>
    <w:rsid w:val="008F7EFB"/>
    <w:rsid w:val="008F7F6B"/>
    <w:rsid w:val="00905FCC"/>
    <w:rsid w:val="0090683C"/>
    <w:rsid w:val="009072ED"/>
    <w:rsid w:val="00907DC0"/>
    <w:rsid w:val="0091529C"/>
    <w:rsid w:val="00917605"/>
    <w:rsid w:val="009254B1"/>
    <w:rsid w:val="00930FCF"/>
    <w:rsid w:val="009376AA"/>
    <w:rsid w:val="00946349"/>
    <w:rsid w:val="00947986"/>
    <w:rsid w:val="009500A0"/>
    <w:rsid w:val="00952F6A"/>
    <w:rsid w:val="00952F72"/>
    <w:rsid w:val="0095679F"/>
    <w:rsid w:val="009677FA"/>
    <w:rsid w:val="00967EAE"/>
    <w:rsid w:val="00972E75"/>
    <w:rsid w:val="00982ADB"/>
    <w:rsid w:val="00986606"/>
    <w:rsid w:val="009912F6"/>
    <w:rsid w:val="00991D94"/>
    <w:rsid w:val="00992903"/>
    <w:rsid w:val="00996399"/>
    <w:rsid w:val="009A16D2"/>
    <w:rsid w:val="009A307B"/>
    <w:rsid w:val="009A5889"/>
    <w:rsid w:val="009A6971"/>
    <w:rsid w:val="009B3710"/>
    <w:rsid w:val="009B49D8"/>
    <w:rsid w:val="009B6E11"/>
    <w:rsid w:val="009B7055"/>
    <w:rsid w:val="009C226F"/>
    <w:rsid w:val="009C25B9"/>
    <w:rsid w:val="009C488F"/>
    <w:rsid w:val="009C4DDB"/>
    <w:rsid w:val="009C7A82"/>
    <w:rsid w:val="009D2E3C"/>
    <w:rsid w:val="009D67A5"/>
    <w:rsid w:val="009E05F0"/>
    <w:rsid w:val="009E1960"/>
    <w:rsid w:val="009E6244"/>
    <w:rsid w:val="009F5F09"/>
    <w:rsid w:val="009F7D08"/>
    <w:rsid w:val="00A032F0"/>
    <w:rsid w:val="00A07BF2"/>
    <w:rsid w:val="00A1074E"/>
    <w:rsid w:val="00A12FAF"/>
    <w:rsid w:val="00A1744F"/>
    <w:rsid w:val="00A2140D"/>
    <w:rsid w:val="00A32BCA"/>
    <w:rsid w:val="00A34FD1"/>
    <w:rsid w:val="00A40AEB"/>
    <w:rsid w:val="00A42265"/>
    <w:rsid w:val="00A514B5"/>
    <w:rsid w:val="00A540A5"/>
    <w:rsid w:val="00A54EA4"/>
    <w:rsid w:val="00A55877"/>
    <w:rsid w:val="00A63472"/>
    <w:rsid w:val="00A7147F"/>
    <w:rsid w:val="00A717CD"/>
    <w:rsid w:val="00A75F32"/>
    <w:rsid w:val="00A906A7"/>
    <w:rsid w:val="00A96EEB"/>
    <w:rsid w:val="00AA41B4"/>
    <w:rsid w:val="00AB440A"/>
    <w:rsid w:val="00AC0293"/>
    <w:rsid w:val="00AC2A49"/>
    <w:rsid w:val="00AE1B62"/>
    <w:rsid w:val="00AF1074"/>
    <w:rsid w:val="00AF389C"/>
    <w:rsid w:val="00AF4595"/>
    <w:rsid w:val="00AF6575"/>
    <w:rsid w:val="00B121A5"/>
    <w:rsid w:val="00B152C0"/>
    <w:rsid w:val="00B16A5E"/>
    <w:rsid w:val="00B23768"/>
    <w:rsid w:val="00B23959"/>
    <w:rsid w:val="00B23AA9"/>
    <w:rsid w:val="00B24F39"/>
    <w:rsid w:val="00B25A57"/>
    <w:rsid w:val="00B2697A"/>
    <w:rsid w:val="00B327BD"/>
    <w:rsid w:val="00B41056"/>
    <w:rsid w:val="00B453F2"/>
    <w:rsid w:val="00B46DE1"/>
    <w:rsid w:val="00B50C4C"/>
    <w:rsid w:val="00B569B0"/>
    <w:rsid w:val="00B623B2"/>
    <w:rsid w:val="00B6505D"/>
    <w:rsid w:val="00B6639D"/>
    <w:rsid w:val="00B76321"/>
    <w:rsid w:val="00B87137"/>
    <w:rsid w:val="00B911EA"/>
    <w:rsid w:val="00B96677"/>
    <w:rsid w:val="00BA2BCE"/>
    <w:rsid w:val="00BA5D60"/>
    <w:rsid w:val="00BB000A"/>
    <w:rsid w:val="00BB381C"/>
    <w:rsid w:val="00BB4853"/>
    <w:rsid w:val="00BD2C13"/>
    <w:rsid w:val="00BD3C42"/>
    <w:rsid w:val="00BD5AF3"/>
    <w:rsid w:val="00BD7372"/>
    <w:rsid w:val="00BE241A"/>
    <w:rsid w:val="00BE55BA"/>
    <w:rsid w:val="00BE5662"/>
    <w:rsid w:val="00BE5FE9"/>
    <w:rsid w:val="00BF142F"/>
    <w:rsid w:val="00BF1DB9"/>
    <w:rsid w:val="00BF42C6"/>
    <w:rsid w:val="00C149C6"/>
    <w:rsid w:val="00C20531"/>
    <w:rsid w:val="00C22562"/>
    <w:rsid w:val="00C238FB"/>
    <w:rsid w:val="00C267FF"/>
    <w:rsid w:val="00C27DAF"/>
    <w:rsid w:val="00C32856"/>
    <w:rsid w:val="00C35110"/>
    <w:rsid w:val="00C42355"/>
    <w:rsid w:val="00C45595"/>
    <w:rsid w:val="00C50FB8"/>
    <w:rsid w:val="00C5158D"/>
    <w:rsid w:val="00C530A2"/>
    <w:rsid w:val="00C6113C"/>
    <w:rsid w:val="00C75E87"/>
    <w:rsid w:val="00C76B9E"/>
    <w:rsid w:val="00C778E9"/>
    <w:rsid w:val="00C77AEB"/>
    <w:rsid w:val="00C87776"/>
    <w:rsid w:val="00C9284B"/>
    <w:rsid w:val="00C92F92"/>
    <w:rsid w:val="00C9500A"/>
    <w:rsid w:val="00C976DF"/>
    <w:rsid w:val="00CA2478"/>
    <w:rsid w:val="00CA5CCC"/>
    <w:rsid w:val="00CA6E9F"/>
    <w:rsid w:val="00CA73FE"/>
    <w:rsid w:val="00CB16A5"/>
    <w:rsid w:val="00CB177B"/>
    <w:rsid w:val="00CB2FC4"/>
    <w:rsid w:val="00CC099D"/>
    <w:rsid w:val="00CC2124"/>
    <w:rsid w:val="00CC3038"/>
    <w:rsid w:val="00CC5775"/>
    <w:rsid w:val="00CD0799"/>
    <w:rsid w:val="00CD09DE"/>
    <w:rsid w:val="00CD2517"/>
    <w:rsid w:val="00CD2EC0"/>
    <w:rsid w:val="00CD4DF6"/>
    <w:rsid w:val="00CD669A"/>
    <w:rsid w:val="00CE457D"/>
    <w:rsid w:val="00CE69D1"/>
    <w:rsid w:val="00CF15CB"/>
    <w:rsid w:val="00CF1657"/>
    <w:rsid w:val="00CF4150"/>
    <w:rsid w:val="00CF5D20"/>
    <w:rsid w:val="00D01B80"/>
    <w:rsid w:val="00D01FE0"/>
    <w:rsid w:val="00D03B85"/>
    <w:rsid w:val="00D04F1C"/>
    <w:rsid w:val="00D10165"/>
    <w:rsid w:val="00D148D2"/>
    <w:rsid w:val="00D15FFE"/>
    <w:rsid w:val="00D1695C"/>
    <w:rsid w:val="00D25415"/>
    <w:rsid w:val="00D25B70"/>
    <w:rsid w:val="00D264D0"/>
    <w:rsid w:val="00D26B80"/>
    <w:rsid w:val="00D42944"/>
    <w:rsid w:val="00D43EB1"/>
    <w:rsid w:val="00D478FC"/>
    <w:rsid w:val="00D47C4F"/>
    <w:rsid w:val="00D630B7"/>
    <w:rsid w:val="00D65E64"/>
    <w:rsid w:val="00D74338"/>
    <w:rsid w:val="00D81B8A"/>
    <w:rsid w:val="00D846DF"/>
    <w:rsid w:val="00D87975"/>
    <w:rsid w:val="00D93F7F"/>
    <w:rsid w:val="00DA4E75"/>
    <w:rsid w:val="00DB0BCC"/>
    <w:rsid w:val="00DB4192"/>
    <w:rsid w:val="00DC21F0"/>
    <w:rsid w:val="00DC434D"/>
    <w:rsid w:val="00DC7711"/>
    <w:rsid w:val="00DD350F"/>
    <w:rsid w:val="00DD6BF0"/>
    <w:rsid w:val="00DF4EE6"/>
    <w:rsid w:val="00DF6808"/>
    <w:rsid w:val="00E02190"/>
    <w:rsid w:val="00E05908"/>
    <w:rsid w:val="00E07663"/>
    <w:rsid w:val="00E16510"/>
    <w:rsid w:val="00E21EF5"/>
    <w:rsid w:val="00E220CB"/>
    <w:rsid w:val="00E2389D"/>
    <w:rsid w:val="00E24ECE"/>
    <w:rsid w:val="00E258E0"/>
    <w:rsid w:val="00E26A42"/>
    <w:rsid w:val="00E26C2A"/>
    <w:rsid w:val="00E33BC7"/>
    <w:rsid w:val="00E41DEA"/>
    <w:rsid w:val="00E42B01"/>
    <w:rsid w:val="00E53960"/>
    <w:rsid w:val="00E57FA1"/>
    <w:rsid w:val="00E657ED"/>
    <w:rsid w:val="00E65CD9"/>
    <w:rsid w:val="00E7409D"/>
    <w:rsid w:val="00E7456D"/>
    <w:rsid w:val="00E75CDB"/>
    <w:rsid w:val="00E80169"/>
    <w:rsid w:val="00E82316"/>
    <w:rsid w:val="00E83863"/>
    <w:rsid w:val="00E85B9F"/>
    <w:rsid w:val="00E86A57"/>
    <w:rsid w:val="00E87AF4"/>
    <w:rsid w:val="00E9001B"/>
    <w:rsid w:val="00E905A9"/>
    <w:rsid w:val="00E910B9"/>
    <w:rsid w:val="00E927A0"/>
    <w:rsid w:val="00EA78B9"/>
    <w:rsid w:val="00EA7D9E"/>
    <w:rsid w:val="00EB13FA"/>
    <w:rsid w:val="00EB4C7A"/>
    <w:rsid w:val="00EB6214"/>
    <w:rsid w:val="00EC5797"/>
    <w:rsid w:val="00EC6575"/>
    <w:rsid w:val="00ED3396"/>
    <w:rsid w:val="00ED3CC8"/>
    <w:rsid w:val="00ED4B6E"/>
    <w:rsid w:val="00EE2F8D"/>
    <w:rsid w:val="00EE4130"/>
    <w:rsid w:val="00EF16F7"/>
    <w:rsid w:val="00EF181F"/>
    <w:rsid w:val="00F01143"/>
    <w:rsid w:val="00F063C4"/>
    <w:rsid w:val="00F10802"/>
    <w:rsid w:val="00F10BF5"/>
    <w:rsid w:val="00F15C84"/>
    <w:rsid w:val="00F20C23"/>
    <w:rsid w:val="00F21277"/>
    <w:rsid w:val="00F23624"/>
    <w:rsid w:val="00F24267"/>
    <w:rsid w:val="00F249FD"/>
    <w:rsid w:val="00F33FAF"/>
    <w:rsid w:val="00F37BEF"/>
    <w:rsid w:val="00F401CB"/>
    <w:rsid w:val="00F43500"/>
    <w:rsid w:val="00F43F8C"/>
    <w:rsid w:val="00F44EEF"/>
    <w:rsid w:val="00F535AE"/>
    <w:rsid w:val="00F616BC"/>
    <w:rsid w:val="00F62EDF"/>
    <w:rsid w:val="00F63BA8"/>
    <w:rsid w:val="00F64D30"/>
    <w:rsid w:val="00F72DB3"/>
    <w:rsid w:val="00F8237B"/>
    <w:rsid w:val="00F82A77"/>
    <w:rsid w:val="00F91AA7"/>
    <w:rsid w:val="00F96BFA"/>
    <w:rsid w:val="00F9767F"/>
    <w:rsid w:val="00FA15CC"/>
    <w:rsid w:val="00FA1C60"/>
    <w:rsid w:val="00FA64FF"/>
    <w:rsid w:val="00FA7E99"/>
    <w:rsid w:val="00FB482A"/>
    <w:rsid w:val="00FB4C99"/>
    <w:rsid w:val="00FC13A2"/>
    <w:rsid w:val="00FC4E53"/>
    <w:rsid w:val="00FD10C2"/>
    <w:rsid w:val="00FD4295"/>
    <w:rsid w:val="00FD4AC7"/>
    <w:rsid w:val="00FD6C06"/>
    <w:rsid w:val="00FD7329"/>
    <w:rsid w:val="00FE2DCE"/>
    <w:rsid w:val="00FE5851"/>
    <w:rsid w:val="00FE6A91"/>
    <w:rsid w:val="00FF256B"/>
    <w:rsid w:val="00FF7DB8"/>
  </w:rsids>
  <m:mathPr>
    <m:mathFont m:val="Cambria Math"/>
    <m:brkBin m:val="before"/>
    <m:brkBinSub m:val="--"/>
    <m:smallFrac m:val="0"/>
    <m:dispDef/>
    <m:lMargin m:val="0"/>
    <m:rMargin m:val="0"/>
    <m:defJc m:val="centerGroup"/>
    <m:wrapIndent m:val="1440"/>
    <m:intLim m:val="subSup"/>
    <m:naryLim m:val="undOvr"/>
  </m:mathPr>
  <w:themeFontLang w:val="fr-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918397"/>
  <w15:chartTrackingRefBased/>
  <w15:docId w15:val="{9F7A795D-89CF-487B-9545-7D40AD29BA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CA"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itre1">
    <w:name w:val="heading 1"/>
    <w:basedOn w:val="Normal"/>
    <w:next w:val="Normal"/>
    <w:link w:val="Titre1Car"/>
    <w:uiPriority w:val="9"/>
    <w:qFormat/>
    <w:rsid w:val="00C238FB"/>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Titre2">
    <w:name w:val="heading 2"/>
    <w:basedOn w:val="Normal"/>
    <w:next w:val="Normal"/>
    <w:link w:val="Titre2Car"/>
    <w:uiPriority w:val="9"/>
    <w:unhideWhenUsed/>
    <w:qFormat/>
    <w:rsid w:val="00C238FB"/>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Titre3">
    <w:name w:val="heading 3"/>
    <w:basedOn w:val="Normal"/>
    <w:next w:val="Normal"/>
    <w:link w:val="Titre3Car"/>
    <w:uiPriority w:val="9"/>
    <w:unhideWhenUsed/>
    <w:qFormat/>
    <w:rsid w:val="0041787B"/>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Titre4">
    <w:name w:val="heading 4"/>
    <w:basedOn w:val="Normal"/>
    <w:next w:val="Normal"/>
    <w:link w:val="Titre4Car"/>
    <w:uiPriority w:val="9"/>
    <w:unhideWhenUsed/>
    <w:qFormat/>
    <w:rsid w:val="0041787B"/>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C238FB"/>
    <w:rPr>
      <w:rFonts w:asciiTheme="majorHAnsi" w:eastAsiaTheme="majorEastAsia" w:hAnsiTheme="majorHAnsi" w:cstheme="majorBidi"/>
      <w:color w:val="365F91" w:themeColor="accent1" w:themeShade="BF"/>
      <w:sz w:val="32"/>
      <w:szCs w:val="32"/>
    </w:rPr>
  </w:style>
  <w:style w:type="character" w:customStyle="1" w:styleId="Titre2Car">
    <w:name w:val="Titre 2 Car"/>
    <w:basedOn w:val="Policepardfaut"/>
    <w:link w:val="Titre2"/>
    <w:uiPriority w:val="9"/>
    <w:rsid w:val="00C238FB"/>
    <w:rPr>
      <w:rFonts w:asciiTheme="majorHAnsi" w:eastAsiaTheme="majorEastAsia" w:hAnsiTheme="majorHAnsi" w:cstheme="majorBidi"/>
      <w:color w:val="365F91" w:themeColor="accent1" w:themeShade="BF"/>
      <w:sz w:val="26"/>
      <w:szCs w:val="26"/>
    </w:rPr>
  </w:style>
  <w:style w:type="character" w:customStyle="1" w:styleId="Titre3Car">
    <w:name w:val="Titre 3 Car"/>
    <w:basedOn w:val="Policepardfaut"/>
    <w:link w:val="Titre3"/>
    <w:uiPriority w:val="9"/>
    <w:rsid w:val="0041787B"/>
    <w:rPr>
      <w:rFonts w:asciiTheme="majorHAnsi" w:eastAsiaTheme="majorEastAsia" w:hAnsiTheme="majorHAnsi" w:cstheme="majorBidi"/>
      <w:color w:val="243F60" w:themeColor="accent1" w:themeShade="7F"/>
      <w:sz w:val="24"/>
      <w:szCs w:val="24"/>
    </w:rPr>
  </w:style>
  <w:style w:type="character" w:customStyle="1" w:styleId="Titre4Car">
    <w:name w:val="Titre 4 Car"/>
    <w:basedOn w:val="Policepardfaut"/>
    <w:link w:val="Titre4"/>
    <w:uiPriority w:val="9"/>
    <w:rsid w:val="0041787B"/>
    <w:rPr>
      <w:rFonts w:asciiTheme="majorHAnsi" w:eastAsiaTheme="majorEastAsia" w:hAnsiTheme="majorHAnsi" w:cstheme="majorBidi"/>
      <w:i/>
      <w:iCs/>
      <w:color w:val="365F91" w:themeColor="accent1" w:themeShade="BF"/>
    </w:rPr>
  </w:style>
  <w:style w:type="table" w:styleId="Grilledutableau">
    <w:name w:val="Table Grid"/>
    <w:basedOn w:val="TableauNormal"/>
    <w:uiPriority w:val="59"/>
    <w:rsid w:val="0015026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Lienhypertexte">
    <w:name w:val="Hyperlink"/>
    <w:basedOn w:val="Policepardfaut"/>
    <w:uiPriority w:val="99"/>
    <w:unhideWhenUsed/>
    <w:rsid w:val="002B17C1"/>
    <w:rPr>
      <w:color w:val="0000FF" w:themeColor="hyperlink"/>
      <w:u w:val="single"/>
    </w:rPr>
  </w:style>
  <w:style w:type="character" w:styleId="Lienhypertextesuivivisit">
    <w:name w:val="FollowedHyperlink"/>
    <w:basedOn w:val="Policepardfaut"/>
    <w:uiPriority w:val="99"/>
    <w:semiHidden/>
    <w:unhideWhenUsed/>
    <w:rsid w:val="002B17C1"/>
    <w:rPr>
      <w:color w:val="800080" w:themeColor="followedHyperlink"/>
      <w:u w:val="single"/>
    </w:rPr>
  </w:style>
  <w:style w:type="paragraph" w:styleId="Paragraphedeliste">
    <w:name w:val="List Paragraph"/>
    <w:basedOn w:val="Normal"/>
    <w:uiPriority w:val="34"/>
    <w:qFormat/>
    <w:rsid w:val="006C7E7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117" Type="http://schemas.openxmlformats.org/officeDocument/2006/relationships/image" Target="media/image111.png"/><Relationship Id="rId21" Type="http://schemas.openxmlformats.org/officeDocument/2006/relationships/image" Target="media/image16.png"/><Relationship Id="rId42" Type="http://schemas.openxmlformats.org/officeDocument/2006/relationships/hyperlink" Target="https://fr.wikipedia.org/wiki/Ensemble" TargetMode="External"/><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38" Type="http://schemas.openxmlformats.org/officeDocument/2006/relationships/image" Target="media/image132.png"/><Relationship Id="rId154" Type="http://schemas.openxmlformats.org/officeDocument/2006/relationships/image" Target="media/image148.png"/><Relationship Id="rId159" Type="http://schemas.openxmlformats.org/officeDocument/2006/relationships/image" Target="media/image153.png"/><Relationship Id="rId16" Type="http://schemas.openxmlformats.org/officeDocument/2006/relationships/image" Target="media/image11.png"/><Relationship Id="rId107" Type="http://schemas.openxmlformats.org/officeDocument/2006/relationships/image" Target="media/image101.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28" Type="http://schemas.openxmlformats.org/officeDocument/2006/relationships/image" Target="media/image122.png"/><Relationship Id="rId144" Type="http://schemas.openxmlformats.org/officeDocument/2006/relationships/image" Target="media/image138.png"/><Relationship Id="rId149" Type="http://schemas.openxmlformats.org/officeDocument/2006/relationships/image" Target="media/image143.png"/><Relationship Id="rId5" Type="http://schemas.openxmlformats.org/officeDocument/2006/relationships/hyperlink" Target="https://github.com/MichelPothier/GeneralisationCartographique" TargetMode="External"/><Relationship Id="rId90" Type="http://schemas.openxmlformats.org/officeDocument/2006/relationships/image" Target="media/image84.png"/><Relationship Id="rId95" Type="http://schemas.openxmlformats.org/officeDocument/2006/relationships/image" Target="media/image89.png"/><Relationship Id="rId160" Type="http://schemas.openxmlformats.org/officeDocument/2006/relationships/image" Target="media/image154.png"/><Relationship Id="rId165" Type="http://schemas.openxmlformats.org/officeDocument/2006/relationships/image" Target="media/image159.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7.png"/><Relationship Id="rId118" Type="http://schemas.openxmlformats.org/officeDocument/2006/relationships/image" Target="media/image112.png"/><Relationship Id="rId134" Type="http://schemas.openxmlformats.org/officeDocument/2006/relationships/image" Target="media/image128.png"/><Relationship Id="rId139" Type="http://schemas.openxmlformats.org/officeDocument/2006/relationships/image" Target="media/image133.png"/><Relationship Id="rId80" Type="http://schemas.openxmlformats.org/officeDocument/2006/relationships/image" Target="media/image74.png"/><Relationship Id="rId85" Type="http://schemas.openxmlformats.org/officeDocument/2006/relationships/image" Target="media/image79.png"/><Relationship Id="rId150" Type="http://schemas.openxmlformats.org/officeDocument/2006/relationships/image" Target="media/image144.png"/><Relationship Id="rId155" Type="http://schemas.openxmlformats.org/officeDocument/2006/relationships/image" Target="media/image149.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png"/><Relationship Id="rId124" Type="http://schemas.openxmlformats.org/officeDocument/2006/relationships/image" Target="media/image118.png"/><Relationship Id="rId129" Type="http://schemas.openxmlformats.org/officeDocument/2006/relationships/image" Target="media/image123.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40" Type="http://schemas.openxmlformats.org/officeDocument/2006/relationships/image" Target="media/image134.png"/><Relationship Id="rId145" Type="http://schemas.openxmlformats.org/officeDocument/2006/relationships/image" Target="media/image139.png"/><Relationship Id="rId161" Type="http://schemas.openxmlformats.org/officeDocument/2006/relationships/image" Target="media/image155.png"/><Relationship Id="rId166" Type="http://schemas.openxmlformats.org/officeDocument/2006/relationships/image" Target="media/image160.png"/><Relationship Id="rId1" Type="http://schemas.openxmlformats.org/officeDocument/2006/relationships/numbering" Target="numbering.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3.png"/><Relationship Id="rId57" Type="http://schemas.openxmlformats.org/officeDocument/2006/relationships/image" Target="media/image51.png"/><Relationship Id="rId106" Type="http://schemas.openxmlformats.org/officeDocument/2006/relationships/image" Target="media/image100.png"/><Relationship Id="rId114" Type="http://schemas.openxmlformats.org/officeDocument/2006/relationships/image" Target="media/image108.png"/><Relationship Id="rId119" Type="http://schemas.openxmlformats.org/officeDocument/2006/relationships/image" Target="media/image113.png"/><Relationship Id="rId127" Type="http://schemas.openxmlformats.org/officeDocument/2006/relationships/image" Target="media/image121.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30" Type="http://schemas.openxmlformats.org/officeDocument/2006/relationships/image" Target="media/image124.png"/><Relationship Id="rId135" Type="http://schemas.openxmlformats.org/officeDocument/2006/relationships/image" Target="media/image129.png"/><Relationship Id="rId143" Type="http://schemas.openxmlformats.org/officeDocument/2006/relationships/image" Target="media/image137.png"/><Relationship Id="rId148" Type="http://schemas.openxmlformats.org/officeDocument/2006/relationships/image" Target="media/image142.png"/><Relationship Id="rId151" Type="http://schemas.openxmlformats.org/officeDocument/2006/relationships/image" Target="media/image145.png"/><Relationship Id="rId156" Type="http://schemas.openxmlformats.org/officeDocument/2006/relationships/image" Target="media/image150.png"/><Relationship Id="rId164" Type="http://schemas.openxmlformats.org/officeDocument/2006/relationships/image" Target="media/image158.png"/><Relationship Id="rId16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3.png"/><Relationship Id="rId34" Type="http://schemas.openxmlformats.org/officeDocument/2006/relationships/image" Target="media/image29.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141" Type="http://schemas.openxmlformats.org/officeDocument/2006/relationships/image" Target="media/image135.png"/><Relationship Id="rId146" Type="http://schemas.openxmlformats.org/officeDocument/2006/relationships/image" Target="media/image140.png"/><Relationship Id="rId167" Type="http://schemas.openxmlformats.org/officeDocument/2006/relationships/image" Target="media/image161.png"/><Relationship Id="rId7" Type="http://schemas.openxmlformats.org/officeDocument/2006/relationships/image" Target="media/image2.png"/><Relationship Id="rId71" Type="http://schemas.openxmlformats.org/officeDocument/2006/relationships/image" Target="media/image65.png"/><Relationship Id="rId92" Type="http://schemas.openxmlformats.org/officeDocument/2006/relationships/image" Target="media/image86.png"/><Relationship Id="rId162" Type="http://schemas.openxmlformats.org/officeDocument/2006/relationships/image" Target="media/image156.png"/><Relationship Id="rId2" Type="http://schemas.openxmlformats.org/officeDocument/2006/relationships/styles" Target="styles.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image" Target="media/image130.png"/><Relationship Id="rId157" Type="http://schemas.openxmlformats.org/officeDocument/2006/relationships/image" Target="media/image151.png"/><Relationship Id="rId61" Type="http://schemas.openxmlformats.org/officeDocument/2006/relationships/image" Target="media/image55.png"/><Relationship Id="rId82" Type="http://schemas.openxmlformats.org/officeDocument/2006/relationships/image" Target="media/image76.png"/><Relationship Id="rId152" Type="http://schemas.openxmlformats.org/officeDocument/2006/relationships/image" Target="media/image146.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fontTable" Target="fontTable.xml"/><Relationship Id="rId8" Type="http://schemas.openxmlformats.org/officeDocument/2006/relationships/image" Target="media/image3.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57.png"/><Relationship Id="rId3" Type="http://schemas.openxmlformats.org/officeDocument/2006/relationships/settings" Target="settings.xml"/><Relationship Id="rId25" Type="http://schemas.openxmlformats.org/officeDocument/2006/relationships/image" Target="media/image20.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17953</TotalTime>
  <Pages>81</Pages>
  <Words>20415</Words>
  <Characters>116372</Characters>
  <Application>Microsoft Office Word</Application>
  <DocSecurity>0</DocSecurity>
  <Lines>969</Lines>
  <Paragraphs>273</Paragraphs>
  <ScaleCrop>false</ScaleCrop>
  <HeadingPairs>
    <vt:vector size="2" baseType="variant">
      <vt:variant>
        <vt:lpstr>Titre</vt:lpstr>
      </vt:variant>
      <vt:variant>
        <vt:i4>1</vt:i4>
      </vt:variant>
    </vt:vector>
  </HeadingPairs>
  <TitlesOfParts>
    <vt:vector size="1" baseType="lpstr">
      <vt:lpstr/>
    </vt:vector>
  </TitlesOfParts>
  <Company>NRCan / RNCan</Company>
  <LinksUpToDate>false</LinksUpToDate>
  <CharactersWithSpaces>136514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Pothier, Michel</dc:creator>
  <cp:keywords/>
  <dc:description/>
  <cp:lastModifiedBy>Pothier, Michel</cp:lastModifiedBy>
  <cp:revision>312</cp:revision>
  <dcterms:created xsi:type="dcterms:W3CDTF">2018-04-05T17:46:00Z</dcterms:created>
  <dcterms:modified xsi:type="dcterms:W3CDTF">2018-07-18T21:09:00Z</dcterms:modified>
</cp:coreProperties>
</file>